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0B2F" w14:textId="77777777" w:rsidR="00574208" w:rsidRDefault="00574208" w:rsidP="00054012">
      <w:pPr>
        <w:pStyle w:val="ListParagraph"/>
        <w:spacing w:line="240" w:lineRule="auto"/>
        <w:jc w:val="center"/>
        <w:rPr>
          <w:rFonts w:ascii="Arial" w:hAnsi="Arial" w:cs="Arial"/>
          <w:b/>
          <w:sz w:val="20"/>
          <w:szCs w:val="20"/>
        </w:rPr>
      </w:pPr>
      <w:bookmarkStart w:id="0" w:name="_GoBack"/>
      <w:bookmarkEnd w:id="0"/>
    </w:p>
    <w:p w14:paraId="4DC1E477" w14:textId="77777777" w:rsidR="00E06C97" w:rsidRPr="0023736F" w:rsidRDefault="00E06C97" w:rsidP="00E06C97">
      <w:pPr>
        <w:pStyle w:val="ListParagraph"/>
        <w:spacing w:line="240" w:lineRule="auto"/>
        <w:jc w:val="center"/>
        <w:rPr>
          <w:rFonts w:ascii="Arial" w:hAnsi="Arial" w:cs="Arial"/>
          <w:b/>
          <w:sz w:val="20"/>
          <w:szCs w:val="20"/>
        </w:rPr>
      </w:pPr>
      <w:r w:rsidRPr="0023736F">
        <w:rPr>
          <w:rFonts w:ascii="Arial" w:hAnsi="Arial" w:cs="Arial"/>
          <w:b/>
          <w:sz w:val="20"/>
          <w:szCs w:val="20"/>
        </w:rPr>
        <w:t xml:space="preserve">MINUTES OF BCOP EXECUTIVE COMMITTEE MEETING </w:t>
      </w:r>
    </w:p>
    <w:p w14:paraId="686CA396" w14:textId="5B8E12B3" w:rsidR="001878B8" w:rsidRPr="0023736F" w:rsidRDefault="003B61C9" w:rsidP="00E06C97">
      <w:pPr>
        <w:pStyle w:val="ListParagraph"/>
        <w:spacing w:line="240" w:lineRule="auto"/>
        <w:jc w:val="center"/>
        <w:rPr>
          <w:rFonts w:ascii="Arial" w:hAnsi="Arial" w:cs="Arial"/>
          <w:b/>
          <w:sz w:val="20"/>
          <w:szCs w:val="20"/>
        </w:rPr>
      </w:pPr>
      <w:r>
        <w:rPr>
          <w:rFonts w:ascii="Arial" w:hAnsi="Arial" w:cs="Arial"/>
          <w:b/>
          <w:sz w:val="20"/>
          <w:szCs w:val="20"/>
        </w:rPr>
        <w:t>T</w:t>
      </w:r>
      <w:r w:rsidR="00E14482">
        <w:rPr>
          <w:rFonts w:ascii="Arial" w:hAnsi="Arial" w:cs="Arial"/>
          <w:b/>
          <w:sz w:val="20"/>
          <w:szCs w:val="20"/>
        </w:rPr>
        <w:t>hursday</w:t>
      </w:r>
      <w:r>
        <w:rPr>
          <w:rFonts w:ascii="Arial" w:hAnsi="Arial" w:cs="Arial"/>
          <w:b/>
          <w:sz w:val="20"/>
          <w:szCs w:val="20"/>
        </w:rPr>
        <w:t xml:space="preserve">, </w:t>
      </w:r>
      <w:r w:rsidR="00E14482">
        <w:rPr>
          <w:rFonts w:ascii="Arial" w:hAnsi="Arial" w:cs="Arial"/>
          <w:b/>
          <w:sz w:val="20"/>
          <w:szCs w:val="20"/>
        </w:rPr>
        <w:t>October 10</w:t>
      </w:r>
      <w:r>
        <w:rPr>
          <w:rFonts w:ascii="Arial" w:hAnsi="Arial" w:cs="Arial"/>
          <w:b/>
          <w:sz w:val="20"/>
          <w:szCs w:val="20"/>
        </w:rPr>
        <w:t xml:space="preserve">, 2019 </w:t>
      </w:r>
    </w:p>
    <w:p w14:paraId="54AD5975" w14:textId="46C37377" w:rsidR="00E06C97" w:rsidRPr="003B61C9" w:rsidRDefault="003B61C9" w:rsidP="003B61C9">
      <w:pPr>
        <w:pStyle w:val="NoSpacing"/>
        <w:ind w:firstLine="720"/>
        <w:jc w:val="center"/>
        <w:rPr>
          <w:rFonts w:ascii="Arial" w:eastAsiaTheme="minorEastAsia" w:hAnsi="Arial" w:cs="Arial"/>
          <w:b/>
          <w:sz w:val="20"/>
          <w:szCs w:val="20"/>
        </w:rPr>
      </w:pPr>
      <w:r>
        <w:rPr>
          <w:rFonts w:ascii="Arial" w:hAnsi="Arial" w:cs="Arial"/>
          <w:b/>
          <w:sz w:val="20"/>
          <w:szCs w:val="20"/>
        </w:rPr>
        <w:t>Videoconference</w:t>
      </w:r>
    </w:p>
    <w:p w14:paraId="55379FDF" w14:textId="56CAC39D" w:rsidR="00E06C97" w:rsidRPr="0023736F" w:rsidRDefault="00E06C97" w:rsidP="00C0562B">
      <w:pPr>
        <w:rPr>
          <w:rFonts w:ascii="Arial" w:eastAsiaTheme="minorEastAsia" w:hAnsi="Arial" w:cs="Arial"/>
          <w:b/>
          <w:sz w:val="20"/>
          <w:szCs w:val="20"/>
        </w:rPr>
      </w:pPr>
      <w:r w:rsidRPr="0023736F">
        <w:rPr>
          <w:rFonts w:ascii="Arial" w:eastAsiaTheme="minorEastAsia" w:hAnsi="Arial" w:cs="Arial"/>
          <w:b/>
          <w:sz w:val="20"/>
          <w:szCs w:val="20"/>
        </w:rPr>
        <w:t>Participated:</w:t>
      </w:r>
    </w:p>
    <w:p w14:paraId="6D4064E7" w14:textId="730B6C98" w:rsidR="00E14482" w:rsidRPr="00E14482" w:rsidRDefault="00E14482" w:rsidP="00E14482">
      <w:pPr>
        <w:pStyle w:val="NoSpacing"/>
        <w:numPr>
          <w:ilvl w:val="0"/>
          <w:numId w:val="24"/>
        </w:numPr>
        <w:rPr>
          <w:rFonts w:ascii="Arial" w:eastAsiaTheme="minorEastAsia" w:hAnsi="Arial" w:cs="Arial"/>
          <w:sz w:val="20"/>
          <w:szCs w:val="20"/>
        </w:rPr>
      </w:pPr>
      <w:r w:rsidRPr="00E14482">
        <w:rPr>
          <w:rFonts w:ascii="Arial" w:eastAsiaTheme="minorEastAsia" w:hAnsi="Arial" w:cs="Arial"/>
          <w:sz w:val="20"/>
          <w:szCs w:val="20"/>
        </w:rPr>
        <w:t xml:space="preserve">Anna </w:t>
      </w:r>
      <w:proofErr w:type="spellStart"/>
      <w:r w:rsidRPr="00E14482">
        <w:rPr>
          <w:rFonts w:ascii="Arial" w:eastAsiaTheme="minorEastAsia" w:hAnsi="Arial" w:cs="Arial"/>
          <w:sz w:val="20"/>
          <w:szCs w:val="20"/>
        </w:rPr>
        <w:t>Belenchuk</w:t>
      </w:r>
      <w:proofErr w:type="spellEnd"/>
      <w:r w:rsidRPr="00E14482">
        <w:rPr>
          <w:rFonts w:ascii="Arial" w:eastAsiaTheme="minorEastAsia" w:hAnsi="Arial" w:cs="Arial"/>
          <w:sz w:val="20"/>
          <w:szCs w:val="20"/>
        </w:rPr>
        <w:t xml:space="preserve"> (Chair, Russian Federation)</w:t>
      </w:r>
    </w:p>
    <w:p w14:paraId="1851ECA5" w14:textId="20D73A8F" w:rsidR="00E14482" w:rsidRPr="00E14482" w:rsidRDefault="00E14482" w:rsidP="00E14482">
      <w:pPr>
        <w:pStyle w:val="NoSpacing"/>
        <w:numPr>
          <w:ilvl w:val="0"/>
          <w:numId w:val="24"/>
        </w:numPr>
        <w:rPr>
          <w:rFonts w:ascii="Arial" w:eastAsiaTheme="minorEastAsia" w:hAnsi="Arial" w:cs="Arial"/>
          <w:sz w:val="20"/>
          <w:szCs w:val="20"/>
        </w:rPr>
      </w:pPr>
      <w:proofErr w:type="spellStart"/>
      <w:r w:rsidRPr="0023736F">
        <w:rPr>
          <w:rFonts w:ascii="Arial" w:eastAsiaTheme="minorEastAsia" w:hAnsi="Arial" w:cs="Arial"/>
          <w:sz w:val="20"/>
          <w:szCs w:val="20"/>
        </w:rPr>
        <w:t>Mladenka</w:t>
      </w:r>
      <w:proofErr w:type="spellEnd"/>
      <w:r w:rsidRPr="0023736F">
        <w:rPr>
          <w:rFonts w:ascii="Arial" w:eastAsiaTheme="minorEastAsia" w:hAnsi="Arial" w:cs="Arial"/>
          <w:sz w:val="20"/>
          <w:szCs w:val="20"/>
        </w:rPr>
        <w:t xml:space="preserve"> </w:t>
      </w:r>
      <w:proofErr w:type="spellStart"/>
      <w:r w:rsidRPr="0023736F">
        <w:rPr>
          <w:rFonts w:ascii="Arial" w:eastAsiaTheme="minorEastAsia" w:hAnsi="Arial" w:cs="Arial"/>
          <w:sz w:val="20"/>
          <w:szCs w:val="20"/>
        </w:rPr>
        <w:t>Kara</w:t>
      </w:r>
      <w:r>
        <w:rPr>
          <w:rFonts w:ascii="Arial" w:eastAsiaTheme="minorEastAsia" w:hAnsi="Arial" w:cs="Arial"/>
          <w:sz w:val="20"/>
          <w:szCs w:val="20"/>
        </w:rPr>
        <w:t>cic</w:t>
      </w:r>
      <w:proofErr w:type="spellEnd"/>
      <w:r w:rsidRPr="0023736F">
        <w:rPr>
          <w:rFonts w:ascii="Arial" w:eastAsiaTheme="minorEastAsia" w:hAnsi="Arial" w:cs="Arial"/>
          <w:sz w:val="20"/>
          <w:szCs w:val="20"/>
        </w:rPr>
        <w:t xml:space="preserve"> (</w:t>
      </w:r>
      <w:r>
        <w:rPr>
          <w:rFonts w:ascii="Arial" w:eastAsiaTheme="minorEastAsia" w:hAnsi="Arial" w:cs="Arial"/>
          <w:sz w:val="20"/>
          <w:szCs w:val="20"/>
        </w:rPr>
        <w:t xml:space="preserve">Deputy Chair, </w:t>
      </w:r>
      <w:r w:rsidRPr="0023736F">
        <w:rPr>
          <w:rFonts w:ascii="Arial" w:eastAsiaTheme="minorEastAsia" w:hAnsi="Arial" w:cs="Arial"/>
          <w:sz w:val="20"/>
          <w:szCs w:val="20"/>
        </w:rPr>
        <w:t>Croatia)</w:t>
      </w:r>
    </w:p>
    <w:p w14:paraId="5F1DD42A" w14:textId="23C6A0B2" w:rsidR="003B61C9" w:rsidRDefault="003B61C9" w:rsidP="00E14482">
      <w:pPr>
        <w:pStyle w:val="NoSpacing"/>
        <w:numPr>
          <w:ilvl w:val="0"/>
          <w:numId w:val="24"/>
        </w:numPr>
        <w:rPr>
          <w:rFonts w:ascii="Arial" w:eastAsiaTheme="minorEastAsia" w:hAnsi="Arial" w:cs="Arial"/>
          <w:sz w:val="20"/>
          <w:szCs w:val="20"/>
        </w:rPr>
      </w:pPr>
      <w:proofErr w:type="spellStart"/>
      <w:r>
        <w:rPr>
          <w:rFonts w:ascii="Arial" w:eastAsiaTheme="minorEastAsia" w:hAnsi="Arial" w:cs="Arial"/>
          <w:sz w:val="20"/>
          <w:szCs w:val="20"/>
        </w:rPr>
        <w:t>Ruzanna</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Gabrielyan</w:t>
      </w:r>
      <w:proofErr w:type="spellEnd"/>
      <w:r>
        <w:rPr>
          <w:rFonts w:ascii="Arial" w:eastAsiaTheme="minorEastAsia" w:hAnsi="Arial" w:cs="Arial"/>
          <w:sz w:val="20"/>
          <w:szCs w:val="20"/>
        </w:rPr>
        <w:t xml:space="preserve"> (Armenia)</w:t>
      </w:r>
    </w:p>
    <w:p w14:paraId="7844B798" w14:textId="4C5FBC2E" w:rsidR="00766DD5" w:rsidRDefault="00383F5B" w:rsidP="00E14482">
      <w:pPr>
        <w:pStyle w:val="NoSpacing"/>
        <w:numPr>
          <w:ilvl w:val="0"/>
          <w:numId w:val="24"/>
        </w:numPr>
        <w:rPr>
          <w:rFonts w:ascii="Arial" w:eastAsiaTheme="minorEastAsia" w:hAnsi="Arial" w:cs="Arial"/>
          <w:sz w:val="20"/>
          <w:szCs w:val="20"/>
        </w:rPr>
      </w:pPr>
      <w:proofErr w:type="spellStart"/>
      <w:r>
        <w:rPr>
          <w:rFonts w:ascii="Arial" w:eastAsiaTheme="minorEastAsia" w:hAnsi="Arial" w:cs="Arial"/>
          <w:sz w:val="20"/>
          <w:szCs w:val="20"/>
        </w:rPr>
        <w:t>Alija</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Aljovi</w:t>
      </w:r>
      <w:r w:rsidR="00BA1361">
        <w:rPr>
          <w:rFonts w:ascii="Arial" w:eastAsiaTheme="minorEastAsia" w:hAnsi="Arial" w:cs="Arial"/>
          <w:sz w:val="20"/>
          <w:szCs w:val="20"/>
        </w:rPr>
        <w:t>c</w:t>
      </w:r>
      <w:proofErr w:type="spellEnd"/>
      <w:r w:rsidR="008B7840">
        <w:rPr>
          <w:rFonts w:ascii="Arial" w:eastAsiaTheme="minorEastAsia" w:hAnsi="Arial" w:cs="Arial"/>
          <w:sz w:val="20"/>
          <w:szCs w:val="20"/>
        </w:rPr>
        <w:t xml:space="preserve"> </w:t>
      </w:r>
      <w:r w:rsidR="00766DD5">
        <w:rPr>
          <w:rFonts w:ascii="Arial" w:eastAsiaTheme="minorEastAsia" w:hAnsi="Arial" w:cs="Arial"/>
          <w:sz w:val="20"/>
          <w:szCs w:val="20"/>
        </w:rPr>
        <w:t>(Bosnia and Herz</w:t>
      </w:r>
      <w:r w:rsidR="0059359D">
        <w:rPr>
          <w:rFonts w:ascii="Arial" w:eastAsiaTheme="minorEastAsia" w:hAnsi="Arial" w:cs="Arial"/>
          <w:sz w:val="20"/>
          <w:szCs w:val="20"/>
        </w:rPr>
        <w:t>e</w:t>
      </w:r>
      <w:r w:rsidR="00766DD5">
        <w:rPr>
          <w:rFonts w:ascii="Arial" w:eastAsiaTheme="minorEastAsia" w:hAnsi="Arial" w:cs="Arial"/>
          <w:sz w:val="20"/>
          <w:szCs w:val="20"/>
        </w:rPr>
        <w:t>govina)</w:t>
      </w:r>
    </w:p>
    <w:p w14:paraId="3BEFC86A" w14:textId="35E7303F" w:rsidR="003B61C9" w:rsidRDefault="003B61C9"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 xml:space="preserve">Emil </w:t>
      </w:r>
      <w:proofErr w:type="spellStart"/>
      <w:r>
        <w:rPr>
          <w:rFonts w:ascii="Arial" w:eastAsiaTheme="minorEastAsia" w:hAnsi="Arial" w:cs="Arial"/>
          <w:sz w:val="20"/>
          <w:szCs w:val="20"/>
        </w:rPr>
        <w:t>Nurgaliev</w:t>
      </w:r>
      <w:proofErr w:type="spellEnd"/>
      <w:r>
        <w:rPr>
          <w:rFonts w:ascii="Arial" w:eastAsiaTheme="minorEastAsia" w:hAnsi="Arial" w:cs="Arial"/>
          <w:sz w:val="20"/>
          <w:szCs w:val="20"/>
        </w:rPr>
        <w:t xml:space="preserve"> (Bulgaria)</w:t>
      </w:r>
    </w:p>
    <w:p w14:paraId="0132A17B" w14:textId="156AABBC" w:rsidR="004534B2" w:rsidRPr="0023736F" w:rsidRDefault="004534B2"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Vasile Botica (Moldova)</w:t>
      </w:r>
    </w:p>
    <w:p w14:paraId="4963FEE9" w14:textId="091385B5" w:rsidR="001878B8" w:rsidRPr="0023736F" w:rsidRDefault="003B61C9"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 xml:space="preserve">Ivan </w:t>
      </w:r>
      <w:proofErr w:type="spellStart"/>
      <w:r>
        <w:rPr>
          <w:rFonts w:ascii="Arial" w:eastAsiaTheme="minorEastAsia" w:hAnsi="Arial" w:cs="Arial"/>
          <w:sz w:val="20"/>
          <w:szCs w:val="20"/>
        </w:rPr>
        <w:t>Rakovskiy</w:t>
      </w:r>
      <w:proofErr w:type="spellEnd"/>
      <w:r>
        <w:rPr>
          <w:rFonts w:ascii="Arial" w:eastAsiaTheme="minorEastAsia" w:hAnsi="Arial" w:cs="Arial"/>
          <w:sz w:val="20"/>
          <w:szCs w:val="20"/>
        </w:rPr>
        <w:t xml:space="preserve"> on behalf of Nikolay </w:t>
      </w:r>
      <w:proofErr w:type="spellStart"/>
      <w:r>
        <w:rPr>
          <w:rFonts w:ascii="Arial" w:eastAsiaTheme="minorEastAsia" w:hAnsi="Arial" w:cs="Arial"/>
          <w:sz w:val="20"/>
          <w:szCs w:val="20"/>
        </w:rPr>
        <w:t>Begchin</w:t>
      </w:r>
      <w:proofErr w:type="spellEnd"/>
      <w:r w:rsidR="001878B8">
        <w:rPr>
          <w:rFonts w:ascii="Arial" w:eastAsiaTheme="minorEastAsia" w:hAnsi="Arial" w:cs="Arial"/>
          <w:sz w:val="20"/>
          <w:szCs w:val="20"/>
        </w:rPr>
        <w:t xml:space="preserve"> (Russian Federation)</w:t>
      </w:r>
    </w:p>
    <w:p w14:paraId="75BB823A" w14:textId="616CABFE" w:rsidR="00E06C97" w:rsidRPr="0023736F" w:rsidRDefault="00E06C97" w:rsidP="00E14482">
      <w:pPr>
        <w:pStyle w:val="NoSpacing"/>
        <w:numPr>
          <w:ilvl w:val="0"/>
          <w:numId w:val="24"/>
        </w:numPr>
        <w:rPr>
          <w:rFonts w:ascii="Arial" w:eastAsiaTheme="minorEastAsia" w:hAnsi="Arial" w:cs="Arial"/>
          <w:sz w:val="20"/>
          <w:szCs w:val="20"/>
        </w:rPr>
      </w:pPr>
      <w:r w:rsidRPr="0023736F">
        <w:rPr>
          <w:rFonts w:ascii="Arial" w:eastAsiaTheme="minorEastAsia" w:hAnsi="Arial" w:cs="Arial"/>
          <w:sz w:val="20"/>
          <w:szCs w:val="20"/>
        </w:rPr>
        <w:t>Naida Carsimamovic (</w:t>
      </w:r>
      <w:r w:rsidR="00383F5B">
        <w:rPr>
          <w:rFonts w:ascii="Arial" w:eastAsiaTheme="minorEastAsia" w:hAnsi="Arial" w:cs="Arial"/>
          <w:sz w:val="20"/>
          <w:szCs w:val="20"/>
        </w:rPr>
        <w:t xml:space="preserve">BCOP </w:t>
      </w:r>
      <w:r w:rsidRPr="0023736F">
        <w:rPr>
          <w:rFonts w:ascii="Arial" w:eastAsiaTheme="minorEastAsia" w:hAnsi="Arial" w:cs="Arial"/>
          <w:sz w:val="20"/>
          <w:szCs w:val="20"/>
        </w:rPr>
        <w:t>Resource Team)</w:t>
      </w:r>
    </w:p>
    <w:p w14:paraId="4EFF4E33" w14:textId="0AF5C4CB" w:rsidR="00C0562B" w:rsidRDefault="00C0562B" w:rsidP="00E14482">
      <w:pPr>
        <w:pStyle w:val="NoSpacing"/>
        <w:numPr>
          <w:ilvl w:val="0"/>
          <w:numId w:val="24"/>
        </w:numPr>
        <w:rPr>
          <w:rFonts w:ascii="Arial" w:eastAsiaTheme="minorEastAsia" w:hAnsi="Arial" w:cs="Arial"/>
          <w:sz w:val="20"/>
          <w:szCs w:val="20"/>
        </w:rPr>
      </w:pPr>
      <w:r w:rsidRPr="0023736F">
        <w:rPr>
          <w:rFonts w:ascii="Arial" w:eastAsiaTheme="minorEastAsia" w:hAnsi="Arial" w:cs="Arial"/>
          <w:sz w:val="20"/>
          <w:szCs w:val="20"/>
        </w:rPr>
        <w:t>Iryna Shcherbyna (</w:t>
      </w:r>
      <w:r w:rsidR="00383F5B">
        <w:rPr>
          <w:rFonts w:ascii="Arial" w:eastAsiaTheme="minorEastAsia" w:hAnsi="Arial" w:cs="Arial"/>
          <w:sz w:val="20"/>
          <w:szCs w:val="20"/>
        </w:rPr>
        <w:t xml:space="preserve">BCOP </w:t>
      </w:r>
      <w:r w:rsidR="0085662A">
        <w:rPr>
          <w:rFonts w:ascii="Arial" w:eastAsiaTheme="minorEastAsia" w:hAnsi="Arial" w:cs="Arial"/>
          <w:sz w:val="20"/>
          <w:szCs w:val="20"/>
        </w:rPr>
        <w:t>Resource T</w:t>
      </w:r>
      <w:r w:rsidRPr="0023736F">
        <w:rPr>
          <w:rFonts w:ascii="Arial" w:eastAsiaTheme="minorEastAsia" w:hAnsi="Arial" w:cs="Arial"/>
          <w:sz w:val="20"/>
          <w:szCs w:val="20"/>
        </w:rPr>
        <w:t>eam)</w:t>
      </w:r>
    </w:p>
    <w:p w14:paraId="6FF5F9CA" w14:textId="20664593" w:rsidR="00BA2E6F" w:rsidRPr="0023736F" w:rsidRDefault="0085662A"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Deanna Aubrey (BCOP Resource T</w:t>
      </w:r>
      <w:r w:rsidR="00BA2E6F">
        <w:rPr>
          <w:rFonts w:ascii="Arial" w:eastAsiaTheme="minorEastAsia" w:hAnsi="Arial" w:cs="Arial"/>
          <w:sz w:val="20"/>
          <w:szCs w:val="20"/>
        </w:rPr>
        <w:t>eam)</w:t>
      </w:r>
    </w:p>
    <w:p w14:paraId="0394DAAB" w14:textId="77777777" w:rsidR="00E06C97" w:rsidRPr="0023736F" w:rsidRDefault="00E06C97" w:rsidP="00E06C97">
      <w:pPr>
        <w:pStyle w:val="NoSpacing"/>
        <w:ind w:left="720"/>
        <w:rPr>
          <w:rFonts w:ascii="Arial" w:eastAsiaTheme="minorEastAsia" w:hAnsi="Arial" w:cs="Arial"/>
          <w:sz w:val="20"/>
          <w:szCs w:val="20"/>
        </w:rPr>
      </w:pPr>
    </w:p>
    <w:p w14:paraId="00958A52" w14:textId="6BABAB50" w:rsidR="00E06C97" w:rsidRPr="0023736F" w:rsidRDefault="00E06C97" w:rsidP="008150F9">
      <w:pPr>
        <w:pStyle w:val="NoSpacing"/>
        <w:rPr>
          <w:b/>
        </w:rPr>
      </w:pPr>
      <w:r w:rsidRPr="0023736F">
        <w:rPr>
          <w:rFonts w:ascii="Arial" w:eastAsiaTheme="minorEastAsia" w:hAnsi="Arial" w:cs="Arial"/>
          <w:b/>
          <w:sz w:val="20"/>
          <w:szCs w:val="20"/>
        </w:rPr>
        <w:t>Observers</w:t>
      </w:r>
      <w:r w:rsidRPr="0023736F">
        <w:rPr>
          <w:b/>
        </w:rPr>
        <w:t>:</w:t>
      </w:r>
    </w:p>
    <w:p w14:paraId="03E8281C" w14:textId="165C3A91" w:rsidR="00E06C97" w:rsidRDefault="00E06C97" w:rsidP="00E14482">
      <w:pPr>
        <w:pStyle w:val="NoSpacing"/>
        <w:numPr>
          <w:ilvl w:val="0"/>
          <w:numId w:val="24"/>
        </w:numPr>
        <w:rPr>
          <w:rFonts w:ascii="Arial" w:eastAsiaTheme="minorEastAsia" w:hAnsi="Arial" w:cs="Arial"/>
          <w:sz w:val="20"/>
          <w:szCs w:val="20"/>
        </w:rPr>
      </w:pPr>
      <w:r w:rsidRPr="0023736F">
        <w:rPr>
          <w:rFonts w:ascii="Arial" w:eastAsiaTheme="minorEastAsia" w:hAnsi="Arial" w:cs="Arial"/>
          <w:sz w:val="20"/>
          <w:szCs w:val="20"/>
        </w:rPr>
        <w:t>Ksenia Galantsova (Secretariat)</w:t>
      </w:r>
    </w:p>
    <w:p w14:paraId="58A742E1" w14:textId="77777777" w:rsidR="00975342" w:rsidRPr="0023736F" w:rsidRDefault="00975342" w:rsidP="00975342">
      <w:pPr>
        <w:pStyle w:val="NoSpacing"/>
        <w:ind w:left="720"/>
        <w:rPr>
          <w:rFonts w:ascii="Arial" w:eastAsiaTheme="minorEastAsia" w:hAnsi="Arial" w:cs="Arial"/>
          <w:sz w:val="20"/>
          <w:szCs w:val="20"/>
        </w:rPr>
      </w:pPr>
    </w:p>
    <w:p w14:paraId="41D5ACB1" w14:textId="7265866C" w:rsidR="00A1550D" w:rsidRPr="0023736F" w:rsidRDefault="00975342" w:rsidP="00A1550D">
      <w:pPr>
        <w:rPr>
          <w:rFonts w:ascii="Arial" w:eastAsiaTheme="minorEastAsia" w:hAnsi="Arial" w:cs="Arial"/>
          <w:b/>
          <w:sz w:val="20"/>
          <w:szCs w:val="20"/>
        </w:rPr>
      </w:pPr>
      <w:r w:rsidRPr="0023736F">
        <w:rPr>
          <w:rFonts w:ascii="Arial" w:eastAsiaTheme="minorEastAsia" w:hAnsi="Arial" w:cs="Arial"/>
          <w:b/>
          <w:sz w:val="20"/>
          <w:szCs w:val="20"/>
        </w:rPr>
        <w:t>Agenda items:</w:t>
      </w:r>
    </w:p>
    <w:p w14:paraId="44B49D1A" w14:textId="7900BC48" w:rsidR="003B61C9" w:rsidRPr="00975F1C" w:rsidRDefault="003B61C9" w:rsidP="003B61C9">
      <w:pPr>
        <w:pStyle w:val="NoSpacing"/>
        <w:numPr>
          <w:ilvl w:val="0"/>
          <w:numId w:val="2"/>
        </w:numPr>
        <w:jc w:val="both"/>
        <w:rPr>
          <w:rFonts w:ascii="Arial" w:eastAsiaTheme="minorEastAsia" w:hAnsi="Arial" w:cs="Arial"/>
          <w:b/>
          <w:sz w:val="20"/>
          <w:szCs w:val="20"/>
        </w:rPr>
      </w:pPr>
      <w:r w:rsidRPr="00975F1C">
        <w:rPr>
          <w:rFonts w:ascii="Arial" w:eastAsiaTheme="minorEastAsia" w:hAnsi="Arial" w:cs="Arial"/>
          <w:b/>
          <w:sz w:val="20"/>
          <w:szCs w:val="20"/>
        </w:rPr>
        <w:t xml:space="preserve">Welcome and Agenda Overview </w:t>
      </w:r>
    </w:p>
    <w:p w14:paraId="33CB41BF" w14:textId="64CF8A34" w:rsidR="00E14482" w:rsidRDefault="00E14482" w:rsidP="00E14482">
      <w:pPr>
        <w:pStyle w:val="NoSpacing"/>
        <w:numPr>
          <w:ilvl w:val="0"/>
          <w:numId w:val="2"/>
        </w:numPr>
        <w:jc w:val="both"/>
        <w:rPr>
          <w:rFonts w:ascii="Arial" w:eastAsiaTheme="minorEastAsia" w:hAnsi="Arial" w:cs="Arial"/>
          <w:sz w:val="20"/>
          <w:szCs w:val="20"/>
        </w:rPr>
      </w:pPr>
      <w:r w:rsidRPr="001C7ACA">
        <w:rPr>
          <w:rFonts w:ascii="Arial" w:eastAsiaTheme="minorEastAsia" w:hAnsi="Arial" w:cs="Arial"/>
          <w:b/>
          <w:sz w:val="20"/>
          <w:szCs w:val="20"/>
        </w:rPr>
        <w:t>Acceptance of the minutes to the previous meetings</w:t>
      </w:r>
      <w:r>
        <w:rPr>
          <w:rFonts w:ascii="Arial" w:eastAsiaTheme="minorEastAsia" w:hAnsi="Arial" w:cs="Arial"/>
          <w:sz w:val="20"/>
          <w:szCs w:val="20"/>
        </w:rPr>
        <w:t xml:space="preserve"> </w:t>
      </w:r>
    </w:p>
    <w:p w14:paraId="6EBF9A8A" w14:textId="14F37754" w:rsidR="00E14482" w:rsidRPr="00E14482" w:rsidRDefault="00E14482" w:rsidP="00F453DD">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 xml:space="preserve">Announcement of the Upcoming Annual Executive Committee Chair Elections </w:t>
      </w:r>
    </w:p>
    <w:p w14:paraId="2A3ED00E" w14:textId="00F3A26F" w:rsidR="00975F1C" w:rsidRDefault="00975F1C" w:rsidP="00766DD5">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Revised BCOP FY20 Action Plan and Budget</w:t>
      </w:r>
    </w:p>
    <w:p w14:paraId="3CB890E1" w14:textId="25B1CF87" w:rsidR="00E14482" w:rsidRPr="00E14482" w:rsidRDefault="00E14482" w:rsidP="00766DD5">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 xml:space="preserve">Update on preparations and the budget for the joint workshop of the PPBWG and BLTWG and participation at the OECD P&amp;R meeting in November 2019 in Paris </w:t>
      </w:r>
    </w:p>
    <w:p w14:paraId="1D6817B7" w14:textId="23B5DE2F" w:rsidR="00C0562B" w:rsidRPr="00766DD5" w:rsidRDefault="00E14482" w:rsidP="00766DD5">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Brief u</w:t>
      </w:r>
      <w:r w:rsidR="00C0562B" w:rsidRPr="00766DD5">
        <w:rPr>
          <w:rFonts w:ascii="Arial" w:eastAsiaTheme="minorEastAsia" w:hAnsi="Arial" w:cs="Arial"/>
          <w:b/>
          <w:sz w:val="20"/>
          <w:szCs w:val="20"/>
        </w:rPr>
        <w:t>pdate on Working Groups:</w:t>
      </w:r>
    </w:p>
    <w:p w14:paraId="09D10F9D" w14:textId="35B6F94A" w:rsidR="00C0562B" w:rsidRPr="00B966F8" w:rsidRDefault="00C0562B" w:rsidP="00F453DD">
      <w:pPr>
        <w:pStyle w:val="NoSpacing"/>
        <w:numPr>
          <w:ilvl w:val="1"/>
          <w:numId w:val="7"/>
        </w:numPr>
        <w:jc w:val="both"/>
        <w:rPr>
          <w:rFonts w:ascii="Arial" w:eastAsiaTheme="minorEastAsia" w:hAnsi="Arial" w:cs="Arial"/>
          <w:b/>
          <w:sz w:val="20"/>
          <w:szCs w:val="20"/>
        </w:rPr>
      </w:pPr>
      <w:r w:rsidRPr="00B966F8">
        <w:rPr>
          <w:rFonts w:ascii="Arial" w:eastAsiaTheme="minorEastAsia" w:hAnsi="Arial" w:cs="Arial"/>
          <w:b/>
          <w:sz w:val="20"/>
          <w:szCs w:val="20"/>
        </w:rPr>
        <w:t>Budget Literacy and Transparenc</w:t>
      </w:r>
      <w:r w:rsidR="009B23D1" w:rsidRPr="00B966F8">
        <w:rPr>
          <w:rFonts w:ascii="Arial" w:eastAsiaTheme="minorEastAsia" w:hAnsi="Arial" w:cs="Arial"/>
          <w:b/>
          <w:sz w:val="20"/>
          <w:szCs w:val="20"/>
        </w:rPr>
        <w:t>y Working Group</w:t>
      </w:r>
    </w:p>
    <w:p w14:paraId="4D8B6998" w14:textId="765B77C1" w:rsidR="00C0562B" w:rsidRPr="008B7840" w:rsidRDefault="00C0562B" w:rsidP="00C0562B">
      <w:pPr>
        <w:pStyle w:val="NoSpacing"/>
        <w:numPr>
          <w:ilvl w:val="1"/>
          <w:numId w:val="7"/>
        </w:numPr>
        <w:jc w:val="both"/>
        <w:rPr>
          <w:rFonts w:ascii="Arial" w:eastAsiaTheme="minorEastAsia" w:hAnsi="Arial" w:cs="Arial"/>
          <w:b/>
          <w:sz w:val="20"/>
          <w:szCs w:val="20"/>
        </w:rPr>
      </w:pPr>
      <w:r w:rsidRPr="00B966F8">
        <w:rPr>
          <w:rFonts w:ascii="Arial" w:eastAsiaTheme="minorEastAsia" w:hAnsi="Arial" w:cs="Arial"/>
          <w:b/>
          <w:sz w:val="20"/>
          <w:szCs w:val="20"/>
        </w:rPr>
        <w:t>Program and Performance Budgeting Working Group</w:t>
      </w:r>
    </w:p>
    <w:p w14:paraId="5D11A85B" w14:textId="5BA439C3" w:rsidR="00E14482" w:rsidRPr="00E14482" w:rsidRDefault="00E14482" w:rsidP="00F453DD">
      <w:pPr>
        <w:pStyle w:val="NoSpacing"/>
        <w:numPr>
          <w:ilvl w:val="0"/>
          <w:numId w:val="2"/>
        </w:numPr>
        <w:jc w:val="both"/>
        <w:rPr>
          <w:rFonts w:ascii="Arial" w:eastAsiaTheme="minorEastAsia" w:hAnsi="Arial" w:cs="Arial"/>
          <w:b/>
          <w:sz w:val="20"/>
          <w:szCs w:val="20"/>
        </w:rPr>
      </w:pPr>
      <w:r w:rsidRPr="0089002F">
        <w:rPr>
          <w:rFonts w:ascii="Arial" w:eastAsiaTheme="minorEastAsia" w:hAnsi="Arial" w:cs="Arial"/>
          <w:b/>
          <w:sz w:val="20"/>
          <w:szCs w:val="20"/>
        </w:rPr>
        <w:t xml:space="preserve">BCOP </w:t>
      </w:r>
      <w:r>
        <w:rPr>
          <w:rFonts w:ascii="Arial" w:eastAsiaTheme="minorEastAsia" w:hAnsi="Arial" w:cs="Arial"/>
          <w:b/>
          <w:sz w:val="20"/>
          <w:szCs w:val="20"/>
        </w:rPr>
        <w:t>FY20</w:t>
      </w:r>
      <w:r w:rsidRPr="0089002F">
        <w:rPr>
          <w:rFonts w:ascii="Arial" w:eastAsiaTheme="minorEastAsia" w:hAnsi="Arial" w:cs="Arial"/>
          <w:b/>
          <w:sz w:val="20"/>
          <w:szCs w:val="20"/>
        </w:rPr>
        <w:t xml:space="preserve"> </w:t>
      </w:r>
      <w:r>
        <w:rPr>
          <w:rFonts w:ascii="Arial" w:eastAsiaTheme="minorEastAsia" w:hAnsi="Arial" w:cs="Arial"/>
          <w:b/>
          <w:sz w:val="20"/>
          <w:szCs w:val="20"/>
        </w:rPr>
        <w:t xml:space="preserve">Plenary Meeting preparations </w:t>
      </w:r>
    </w:p>
    <w:p w14:paraId="2043CC3B" w14:textId="08F5E022" w:rsidR="00E14482" w:rsidRPr="00E14482" w:rsidRDefault="00E14482" w:rsidP="00F453DD">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 xml:space="preserve">Update and Preparation for Cross-COP Meetings </w:t>
      </w:r>
    </w:p>
    <w:p w14:paraId="6CDB69A7" w14:textId="77777777" w:rsidR="00BA1361" w:rsidRDefault="00BA1361" w:rsidP="00A47144">
      <w:pPr>
        <w:rPr>
          <w:rFonts w:ascii="Arial" w:eastAsiaTheme="minorEastAsia" w:hAnsi="Arial" w:cs="Arial"/>
          <w:b/>
          <w:sz w:val="20"/>
          <w:szCs w:val="20"/>
        </w:rPr>
      </w:pPr>
    </w:p>
    <w:p w14:paraId="3B22EA8C" w14:textId="3EC2FF82" w:rsidR="00AD77EA" w:rsidRDefault="00E06C97" w:rsidP="00A47144">
      <w:pPr>
        <w:rPr>
          <w:rFonts w:ascii="Arial" w:eastAsiaTheme="minorEastAsia" w:hAnsi="Arial" w:cs="Arial"/>
          <w:b/>
          <w:sz w:val="20"/>
          <w:szCs w:val="20"/>
        </w:rPr>
      </w:pPr>
      <w:r w:rsidRPr="0023736F">
        <w:rPr>
          <w:rFonts w:ascii="Arial" w:eastAsiaTheme="minorEastAsia" w:hAnsi="Arial" w:cs="Arial"/>
          <w:b/>
          <w:sz w:val="20"/>
          <w:szCs w:val="20"/>
        </w:rPr>
        <w:t>Minutes:</w:t>
      </w:r>
    </w:p>
    <w:p w14:paraId="59D1069A" w14:textId="77777777" w:rsidR="008C16C5" w:rsidRPr="0023736F" w:rsidRDefault="008C16C5" w:rsidP="00A47144">
      <w:pPr>
        <w:rPr>
          <w:rFonts w:ascii="Arial" w:eastAsiaTheme="minorEastAsia" w:hAnsi="Arial" w:cs="Arial"/>
          <w:b/>
          <w:sz w:val="20"/>
          <w:szCs w:val="20"/>
        </w:rPr>
      </w:pPr>
    </w:p>
    <w:p w14:paraId="169F024B" w14:textId="77777777" w:rsidR="00A75AC4" w:rsidRDefault="00A75AC4" w:rsidP="00A75AC4">
      <w:pPr>
        <w:pStyle w:val="NoSpacing"/>
        <w:numPr>
          <w:ilvl w:val="0"/>
          <w:numId w:val="18"/>
        </w:numPr>
        <w:jc w:val="both"/>
        <w:rPr>
          <w:rFonts w:ascii="Arial" w:eastAsiaTheme="minorEastAsia" w:hAnsi="Arial" w:cs="Arial"/>
          <w:sz w:val="20"/>
          <w:szCs w:val="20"/>
        </w:rPr>
      </w:pPr>
      <w:r w:rsidRPr="001C7ACA">
        <w:rPr>
          <w:rFonts w:ascii="Arial" w:eastAsiaTheme="minorEastAsia" w:hAnsi="Arial" w:cs="Arial"/>
          <w:b/>
          <w:sz w:val="20"/>
          <w:szCs w:val="20"/>
        </w:rPr>
        <w:t>Welcome</w:t>
      </w:r>
      <w:r>
        <w:rPr>
          <w:rFonts w:ascii="Arial" w:eastAsiaTheme="minorEastAsia" w:hAnsi="Arial" w:cs="Arial"/>
          <w:b/>
          <w:sz w:val="20"/>
          <w:szCs w:val="20"/>
        </w:rPr>
        <w:t xml:space="preserve"> and Agenda Overview </w:t>
      </w:r>
    </w:p>
    <w:p w14:paraId="4DF5DDE6" w14:textId="77777777" w:rsidR="008150F9" w:rsidRPr="0023736F" w:rsidRDefault="008150F9" w:rsidP="00B457B1">
      <w:pPr>
        <w:pStyle w:val="NoSpacing"/>
        <w:ind w:left="720"/>
        <w:jc w:val="both"/>
        <w:rPr>
          <w:rFonts w:ascii="Arial" w:eastAsiaTheme="minorEastAsia" w:hAnsi="Arial" w:cs="Arial"/>
          <w:sz w:val="20"/>
          <w:szCs w:val="20"/>
        </w:rPr>
      </w:pPr>
    </w:p>
    <w:p w14:paraId="7D5E4F63" w14:textId="2C5F5AEB" w:rsidR="00E51127" w:rsidRDefault="00E06C97" w:rsidP="00D608F9">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sidR="00493D8B" w:rsidRPr="0023736F">
        <w:rPr>
          <w:rFonts w:ascii="Arial" w:eastAsiaTheme="minorEastAsia" w:hAnsi="Arial" w:cs="Arial"/>
          <w:sz w:val="20"/>
          <w:szCs w:val="20"/>
        </w:rPr>
        <w:t>.</w:t>
      </w:r>
      <w:r w:rsidRPr="0023736F">
        <w:rPr>
          <w:rFonts w:ascii="Arial" w:eastAsiaTheme="minorEastAsia" w:hAnsi="Arial" w:cs="Arial"/>
          <w:sz w:val="20"/>
          <w:szCs w:val="20"/>
        </w:rPr>
        <w:t xml:space="preserve"> </w:t>
      </w:r>
      <w:r w:rsidR="00766DD5">
        <w:rPr>
          <w:rFonts w:ascii="Arial" w:eastAsiaTheme="minorEastAsia" w:hAnsi="Arial" w:cs="Arial"/>
          <w:sz w:val="20"/>
          <w:szCs w:val="20"/>
        </w:rPr>
        <w:t xml:space="preserve">Anna </w:t>
      </w:r>
      <w:proofErr w:type="spellStart"/>
      <w:r w:rsidR="00766DD5">
        <w:rPr>
          <w:rFonts w:ascii="Arial" w:eastAsiaTheme="minorEastAsia" w:hAnsi="Arial" w:cs="Arial"/>
          <w:sz w:val="20"/>
          <w:szCs w:val="20"/>
        </w:rPr>
        <w:t>Belenchuk</w:t>
      </w:r>
      <w:proofErr w:type="spellEnd"/>
      <w:r w:rsidRPr="0023736F">
        <w:rPr>
          <w:rFonts w:ascii="Arial" w:eastAsiaTheme="minorEastAsia" w:hAnsi="Arial" w:cs="Arial"/>
          <w:sz w:val="20"/>
          <w:szCs w:val="20"/>
        </w:rPr>
        <w:t xml:space="preserve"> welcomed participants</w:t>
      </w:r>
      <w:r w:rsidR="009B23D1" w:rsidRPr="0023736F">
        <w:rPr>
          <w:rFonts w:ascii="Arial" w:eastAsiaTheme="minorEastAsia" w:hAnsi="Arial" w:cs="Arial"/>
          <w:sz w:val="20"/>
          <w:szCs w:val="20"/>
        </w:rPr>
        <w:t xml:space="preserve"> and </w:t>
      </w:r>
      <w:r w:rsidR="00D60D74">
        <w:rPr>
          <w:rFonts w:ascii="Arial" w:eastAsiaTheme="minorEastAsia" w:hAnsi="Arial" w:cs="Arial"/>
          <w:sz w:val="20"/>
          <w:szCs w:val="20"/>
        </w:rPr>
        <w:t>gave a</w:t>
      </w:r>
      <w:r w:rsidR="004C5A34">
        <w:rPr>
          <w:rFonts w:ascii="Arial" w:eastAsiaTheme="minorEastAsia" w:hAnsi="Arial" w:cs="Arial"/>
          <w:sz w:val="20"/>
          <w:szCs w:val="20"/>
        </w:rPr>
        <w:t>n</w:t>
      </w:r>
      <w:r w:rsidR="00D60D74">
        <w:rPr>
          <w:rFonts w:ascii="Arial" w:eastAsiaTheme="minorEastAsia" w:hAnsi="Arial" w:cs="Arial"/>
          <w:sz w:val="20"/>
          <w:szCs w:val="20"/>
        </w:rPr>
        <w:t xml:space="preserve"> overview </w:t>
      </w:r>
      <w:r w:rsidR="00A75AC4">
        <w:rPr>
          <w:rFonts w:ascii="Arial" w:eastAsiaTheme="minorEastAsia" w:hAnsi="Arial" w:cs="Arial"/>
          <w:sz w:val="20"/>
          <w:szCs w:val="20"/>
        </w:rPr>
        <w:t>of</w:t>
      </w:r>
      <w:r w:rsidR="00DF5187">
        <w:rPr>
          <w:rFonts w:ascii="Arial" w:eastAsiaTheme="minorEastAsia" w:hAnsi="Arial" w:cs="Arial"/>
          <w:sz w:val="20"/>
          <w:szCs w:val="20"/>
        </w:rPr>
        <w:t xml:space="preserve"> the </w:t>
      </w:r>
      <w:r w:rsidR="006C4E1B">
        <w:rPr>
          <w:rFonts w:ascii="Arial" w:eastAsiaTheme="minorEastAsia" w:hAnsi="Arial" w:cs="Arial"/>
          <w:sz w:val="20"/>
          <w:szCs w:val="20"/>
        </w:rPr>
        <w:t>meeting</w:t>
      </w:r>
      <w:r w:rsidR="00DF5187">
        <w:rPr>
          <w:rFonts w:ascii="Arial" w:eastAsiaTheme="minorEastAsia" w:hAnsi="Arial" w:cs="Arial"/>
          <w:sz w:val="20"/>
          <w:szCs w:val="20"/>
        </w:rPr>
        <w:t xml:space="preserve"> </w:t>
      </w:r>
      <w:r w:rsidR="00A75AC4">
        <w:rPr>
          <w:rFonts w:ascii="Arial" w:eastAsiaTheme="minorEastAsia" w:hAnsi="Arial" w:cs="Arial"/>
          <w:sz w:val="20"/>
          <w:szCs w:val="20"/>
        </w:rPr>
        <w:t>agenda.</w:t>
      </w:r>
    </w:p>
    <w:p w14:paraId="1616AB29" w14:textId="77777777" w:rsidR="00E51127" w:rsidRDefault="00E51127" w:rsidP="00D608F9">
      <w:pPr>
        <w:pStyle w:val="NoSpacing"/>
        <w:jc w:val="both"/>
        <w:rPr>
          <w:rFonts w:ascii="Arial" w:eastAsiaTheme="minorEastAsia" w:hAnsi="Arial" w:cs="Arial"/>
          <w:sz w:val="20"/>
          <w:szCs w:val="20"/>
        </w:rPr>
      </w:pPr>
    </w:p>
    <w:p w14:paraId="51FD3B27" w14:textId="1ECF3D87" w:rsidR="00A75AC4" w:rsidRPr="003B61C9" w:rsidRDefault="00A75AC4" w:rsidP="00A75AC4">
      <w:pPr>
        <w:pStyle w:val="NoSpacing"/>
        <w:numPr>
          <w:ilvl w:val="0"/>
          <w:numId w:val="18"/>
        </w:numPr>
        <w:jc w:val="both"/>
        <w:rPr>
          <w:rFonts w:ascii="Arial" w:eastAsiaTheme="minorEastAsia" w:hAnsi="Arial" w:cs="Arial"/>
          <w:b/>
          <w:sz w:val="20"/>
          <w:szCs w:val="20"/>
        </w:rPr>
      </w:pPr>
      <w:r w:rsidRPr="001C7ACA">
        <w:rPr>
          <w:rFonts w:ascii="Arial" w:eastAsiaTheme="minorEastAsia" w:hAnsi="Arial" w:cs="Arial"/>
          <w:b/>
          <w:sz w:val="20"/>
          <w:szCs w:val="20"/>
        </w:rPr>
        <w:t>Acceptance of the minutes to the previous meetings</w:t>
      </w:r>
      <w:r>
        <w:rPr>
          <w:rFonts w:ascii="Arial" w:eastAsiaTheme="minorEastAsia" w:hAnsi="Arial" w:cs="Arial"/>
          <w:sz w:val="20"/>
          <w:szCs w:val="20"/>
        </w:rPr>
        <w:t xml:space="preserve"> </w:t>
      </w:r>
      <w:r w:rsidRPr="00314D32">
        <w:rPr>
          <w:rFonts w:ascii="Arial" w:eastAsiaTheme="minorEastAsia" w:hAnsi="Arial" w:cs="Arial"/>
          <w:b/>
          <w:sz w:val="20"/>
          <w:szCs w:val="20"/>
        </w:rPr>
        <w:t>held in</w:t>
      </w:r>
      <w:r w:rsidR="00E14482" w:rsidRPr="00314D32">
        <w:rPr>
          <w:rFonts w:ascii="Arial" w:eastAsiaTheme="minorEastAsia" w:hAnsi="Arial" w:cs="Arial"/>
          <w:b/>
          <w:sz w:val="20"/>
          <w:szCs w:val="20"/>
        </w:rPr>
        <w:t xml:space="preserve"> May</w:t>
      </w:r>
      <w:r w:rsidRPr="00314D32">
        <w:rPr>
          <w:rFonts w:ascii="Arial" w:eastAsiaTheme="minorEastAsia" w:hAnsi="Arial" w:cs="Arial"/>
          <w:b/>
          <w:sz w:val="20"/>
          <w:szCs w:val="20"/>
        </w:rPr>
        <w:t xml:space="preserve"> 2019</w:t>
      </w:r>
      <w:r>
        <w:rPr>
          <w:rFonts w:ascii="Arial" w:eastAsiaTheme="minorEastAsia" w:hAnsi="Arial" w:cs="Arial"/>
          <w:sz w:val="20"/>
          <w:szCs w:val="20"/>
        </w:rPr>
        <w:t xml:space="preserve"> </w:t>
      </w:r>
    </w:p>
    <w:p w14:paraId="4CE40748" w14:textId="392D020B" w:rsidR="00FF7424" w:rsidRDefault="00FF7424" w:rsidP="00D859E1">
      <w:pPr>
        <w:pStyle w:val="NoSpacing"/>
        <w:jc w:val="both"/>
        <w:rPr>
          <w:rFonts w:ascii="Arial" w:eastAsiaTheme="minorEastAsia" w:hAnsi="Arial" w:cs="Arial"/>
          <w:b/>
          <w:sz w:val="20"/>
          <w:szCs w:val="20"/>
        </w:rPr>
      </w:pPr>
    </w:p>
    <w:p w14:paraId="71449F6B" w14:textId="2FBF3E8E" w:rsidR="0098736A" w:rsidRPr="0023736F" w:rsidRDefault="0098736A" w:rsidP="0098736A">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70A4BAEA" w14:textId="77777777" w:rsidR="0098736A" w:rsidRPr="0023736F" w:rsidRDefault="0098736A" w:rsidP="0098736A">
      <w:pPr>
        <w:pStyle w:val="NoSpacing"/>
        <w:ind w:left="720"/>
        <w:jc w:val="both"/>
        <w:rPr>
          <w:rFonts w:ascii="Arial" w:eastAsiaTheme="minorEastAsia" w:hAnsi="Arial" w:cs="Arial"/>
          <w:b/>
          <w:i/>
          <w:sz w:val="20"/>
          <w:szCs w:val="20"/>
          <w:u w:val="single"/>
        </w:rPr>
      </w:pPr>
    </w:p>
    <w:p w14:paraId="18E0AAD3" w14:textId="3616673F" w:rsidR="00001FD8" w:rsidRPr="0023736F" w:rsidRDefault="00001FD8" w:rsidP="00F453DD">
      <w:pPr>
        <w:pStyle w:val="NoSpacing"/>
        <w:numPr>
          <w:ilvl w:val="0"/>
          <w:numId w:val="8"/>
        </w:numPr>
        <w:jc w:val="both"/>
        <w:rPr>
          <w:rFonts w:ascii="Arial" w:eastAsiaTheme="minorEastAsia" w:hAnsi="Arial" w:cs="Arial"/>
          <w:sz w:val="20"/>
          <w:szCs w:val="20"/>
        </w:rPr>
      </w:pPr>
      <w:r w:rsidRPr="0023736F">
        <w:rPr>
          <w:rFonts w:ascii="Arial" w:eastAsiaTheme="minorEastAsia" w:hAnsi="Arial" w:cs="Arial"/>
          <w:sz w:val="20"/>
          <w:szCs w:val="20"/>
        </w:rPr>
        <w:t>The Executive Committee accepted the minutes o</w:t>
      </w:r>
      <w:r w:rsidR="00E85147">
        <w:rPr>
          <w:rFonts w:ascii="Arial" w:eastAsiaTheme="minorEastAsia" w:hAnsi="Arial" w:cs="Arial"/>
          <w:sz w:val="20"/>
          <w:szCs w:val="20"/>
        </w:rPr>
        <w:t>f</w:t>
      </w:r>
      <w:r w:rsidRPr="0023736F">
        <w:rPr>
          <w:rFonts w:ascii="Arial" w:eastAsiaTheme="minorEastAsia" w:hAnsi="Arial" w:cs="Arial"/>
          <w:sz w:val="20"/>
          <w:szCs w:val="20"/>
        </w:rPr>
        <w:t xml:space="preserve"> previous meeting</w:t>
      </w:r>
      <w:r w:rsidR="00BA1361">
        <w:rPr>
          <w:rFonts w:ascii="Arial" w:eastAsiaTheme="minorEastAsia" w:hAnsi="Arial" w:cs="Arial"/>
          <w:sz w:val="20"/>
          <w:szCs w:val="20"/>
        </w:rPr>
        <w:t>s</w:t>
      </w:r>
      <w:r w:rsidRPr="0023736F">
        <w:rPr>
          <w:rFonts w:ascii="Arial" w:eastAsiaTheme="minorEastAsia" w:hAnsi="Arial" w:cs="Arial"/>
          <w:sz w:val="20"/>
          <w:szCs w:val="20"/>
        </w:rPr>
        <w:t xml:space="preserve"> held on </w:t>
      </w:r>
      <w:r w:rsidR="00E14482">
        <w:rPr>
          <w:rFonts w:ascii="Arial" w:eastAsiaTheme="minorEastAsia" w:hAnsi="Arial" w:cs="Arial"/>
          <w:sz w:val="20"/>
          <w:szCs w:val="20"/>
        </w:rPr>
        <w:t>May 14</w:t>
      </w:r>
      <w:r w:rsidR="00D608F9" w:rsidRPr="0023736F">
        <w:rPr>
          <w:rFonts w:ascii="Arial" w:eastAsiaTheme="minorEastAsia" w:hAnsi="Arial" w:cs="Arial"/>
          <w:sz w:val="20"/>
          <w:szCs w:val="20"/>
        </w:rPr>
        <w:t>, 201</w:t>
      </w:r>
      <w:r w:rsidR="00A75AC4">
        <w:rPr>
          <w:rFonts w:ascii="Arial" w:eastAsiaTheme="minorEastAsia" w:hAnsi="Arial" w:cs="Arial"/>
          <w:sz w:val="20"/>
          <w:szCs w:val="20"/>
        </w:rPr>
        <w:t>9</w:t>
      </w:r>
      <w:r w:rsidR="00E14482">
        <w:rPr>
          <w:rFonts w:ascii="Arial" w:eastAsiaTheme="minorEastAsia" w:hAnsi="Arial" w:cs="Arial"/>
          <w:sz w:val="20"/>
          <w:szCs w:val="20"/>
        </w:rPr>
        <w:t xml:space="preserve"> via videoconference.</w:t>
      </w:r>
    </w:p>
    <w:p w14:paraId="76359FD7" w14:textId="77777777" w:rsidR="00BA1361" w:rsidRDefault="00BA1361" w:rsidP="002C43DC">
      <w:pPr>
        <w:pStyle w:val="NoSpacing"/>
        <w:jc w:val="both"/>
        <w:rPr>
          <w:rFonts w:ascii="Arial" w:eastAsiaTheme="minorEastAsia" w:hAnsi="Arial" w:cs="Arial"/>
          <w:sz w:val="20"/>
          <w:szCs w:val="20"/>
        </w:rPr>
      </w:pPr>
    </w:p>
    <w:p w14:paraId="4B2D2F30" w14:textId="77777777" w:rsidR="00E14482" w:rsidRPr="00E14482" w:rsidRDefault="00E14482" w:rsidP="00E14482">
      <w:pPr>
        <w:pStyle w:val="NoSpacing"/>
        <w:numPr>
          <w:ilvl w:val="0"/>
          <w:numId w:val="18"/>
        </w:numPr>
        <w:jc w:val="both"/>
        <w:rPr>
          <w:rFonts w:ascii="Arial" w:eastAsiaTheme="minorEastAsia" w:hAnsi="Arial" w:cs="Arial"/>
          <w:b/>
          <w:sz w:val="20"/>
          <w:szCs w:val="20"/>
        </w:rPr>
      </w:pPr>
      <w:r>
        <w:rPr>
          <w:rFonts w:ascii="Arial" w:eastAsiaTheme="minorEastAsia" w:hAnsi="Arial" w:cs="Arial"/>
          <w:b/>
          <w:sz w:val="20"/>
          <w:szCs w:val="20"/>
        </w:rPr>
        <w:t xml:space="preserve">Announcement of the Upcoming Annual Executive Committee Chair Elections </w:t>
      </w:r>
    </w:p>
    <w:p w14:paraId="4F672D67" w14:textId="5F11DBE1" w:rsidR="00A75AC4" w:rsidRDefault="00A75AC4" w:rsidP="00E14482">
      <w:pPr>
        <w:pStyle w:val="NoSpacing"/>
        <w:ind w:left="720"/>
        <w:jc w:val="both"/>
        <w:rPr>
          <w:rFonts w:ascii="Arial" w:eastAsiaTheme="minorEastAsia" w:hAnsi="Arial" w:cs="Arial"/>
          <w:b/>
          <w:sz w:val="20"/>
          <w:szCs w:val="20"/>
        </w:rPr>
      </w:pPr>
    </w:p>
    <w:p w14:paraId="1EC612F8" w14:textId="2B3845D9" w:rsidR="00975F1C" w:rsidRPr="00975F1C" w:rsidRDefault="003C0751" w:rsidP="00975F1C">
      <w:pPr>
        <w:pStyle w:val="NoSpacing"/>
        <w:jc w:val="both"/>
        <w:rPr>
          <w:rFonts w:ascii="Arial" w:eastAsiaTheme="minorEastAsia" w:hAnsi="Arial" w:cs="Arial"/>
          <w:sz w:val="20"/>
          <w:szCs w:val="20"/>
        </w:rPr>
      </w:pPr>
      <w:r w:rsidRPr="0010379D">
        <w:rPr>
          <w:rFonts w:ascii="Arial" w:eastAsiaTheme="minorEastAsia" w:hAnsi="Arial" w:cs="Arial"/>
          <w:sz w:val="20"/>
          <w:szCs w:val="20"/>
        </w:rPr>
        <w:t>Ms</w:t>
      </w:r>
      <w:r w:rsidR="00975F1C">
        <w:rPr>
          <w:rFonts w:ascii="Arial" w:eastAsiaTheme="minorEastAsia" w:hAnsi="Arial" w:cs="Arial"/>
          <w:sz w:val="20"/>
          <w:szCs w:val="20"/>
        </w:rPr>
        <w:t>.</w:t>
      </w:r>
      <w:r w:rsidRPr="0010379D">
        <w:rPr>
          <w:rFonts w:ascii="Arial" w:eastAsiaTheme="minorEastAsia" w:hAnsi="Arial" w:cs="Arial"/>
          <w:sz w:val="20"/>
          <w:szCs w:val="20"/>
        </w:rPr>
        <w:t xml:space="preserve"> Iryna Shcherbyna reminded that according to the </w:t>
      </w:r>
      <w:r w:rsidR="00975F1C">
        <w:rPr>
          <w:rFonts w:ascii="Arial" w:eastAsiaTheme="minorEastAsia" w:hAnsi="Arial" w:cs="Arial"/>
          <w:sz w:val="20"/>
          <w:szCs w:val="20"/>
        </w:rPr>
        <w:t xml:space="preserve">PEMPAL Operational Guidelines, </w:t>
      </w:r>
      <w:r w:rsidR="00975F1C" w:rsidRPr="00975F1C">
        <w:rPr>
          <w:rFonts w:ascii="Arial" w:eastAsiaTheme="minorEastAsia" w:hAnsi="Arial" w:cs="Arial"/>
          <w:sz w:val="20"/>
          <w:szCs w:val="20"/>
        </w:rPr>
        <w:t>the COP Chair is elected each year and it is now time for elections of BCOP Chair.</w:t>
      </w:r>
      <w:r w:rsidR="00975F1C">
        <w:rPr>
          <w:rFonts w:ascii="Arial" w:eastAsiaTheme="minorEastAsia" w:hAnsi="Arial" w:cs="Arial"/>
          <w:sz w:val="20"/>
          <w:szCs w:val="20"/>
        </w:rPr>
        <w:t xml:space="preserve"> She explained that </w:t>
      </w:r>
      <w:r w:rsidR="00975F1C" w:rsidRPr="00975F1C">
        <w:rPr>
          <w:rFonts w:ascii="Arial" w:eastAsiaTheme="minorEastAsia" w:hAnsi="Arial" w:cs="Arial"/>
          <w:sz w:val="20"/>
          <w:szCs w:val="20"/>
        </w:rPr>
        <w:t>each country participating in the Executive Committee has one vote</w:t>
      </w:r>
      <w:r w:rsidR="00975F1C">
        <w:rPr>
          <w:rFonts w:ascii="Arial" w:eastAsiaTheme="minorEastAsia" w:hAnsi="Arial" w:cs="Arial"/>
          <w:sz w:val="20"/>
          <w:szCs w:val="20"/>
        </w:rPr>
        <w:t xml:space="preserve"> and that </w:t>
      </w:r>
      <w:r w:rsidR="00975F1C" w:rsidRPr="00975F1C">
        <w:rPr>
          <w:rFonts w:ascii="Arial" w:eastAsiaTheme="minorEastAsia" w:hAnsi="Arial" w:cs="Arial"/>
          <w:sz w:val="20"/>
          <w:szCs w:val="20"/>
        </w:rPr>
        <w:t>any of the current members of the BCOP Executive Committee can be nominated</w:t>
      </w:r>
      <w:r w:rsidR="00975F1C">
        <w:rPr>
          <w:rFonts w:ascii="Arial" w:eastAsiaTheme="minorEastAsia" w:hAnsi="Arial" w:cs="Arial"/>
          <w:sz w:val="20"/>
          <w:szCs w:val="20"/>
        </w:rPr>
        <w:t xml:space="preserve">. </w:t>
      </w:r>
    </w:p>
    <w:p w14:paraId="44EE7439" w14:textId="4838AA4E" w:rsidR="004B14DB" w:rsidRDefault="004B14DB" w:rsidP="000773C5">
      <w:pPr>
        <w:pStyle w:val="NoSpacing"/>
        <w:jc w:val="both"/>
        <w:rPr>
          <w:rFonts w:ascii="Arial" w:eastAsiaTheme="minorEastAsia" w:hAnsi="Arial" w:cs="Arial"/>
          <w:sz w:val="20"/>
          <w:szCs w:val="20"/>
        </w:rPr>
      </w:pPr>
    </w:p>
    <w:p w14:paraId="7A254D3D" w14:textId="28DC6974" w:rsidR="00F626BC" w:rsidRPr="0023736F" w:rsidRDefault="00F626BC" w:rsidP="00F626BC">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40EA5E02" w14:textId="77777777" w:rsidR="00F626BC" w:rsidRDefault="00F626BC" w:rsidP="00A75AC4">
      <w:pPr>
        <w:pStyle w:val="NoSpacing"/>
        <w:ind w:left="360"/>
        <w:jc w:val="both"/>
        <w:rPr>
          <w:rFonts w:ascii="Arial" w:eastAsiaTheme="minorEastAsia" w:hAnsi="Arial" w:cs="Arial"/>
          <w:sz w:val="20"/>
          <w:szCs w:val="20"/>
        </w:rPr>
      </w:pPr>
    </w:p>
    <w:p w14:paraId="4E2129EF" w14:textId="13A4AED3" w:rsidR="000773C5" w:rsidRDefault="00975F1C" w:rsidP="00F626BC">
      <w:pPr>
        <w:pStyle w:val="NoSpacing"/>
        <w:numPr>
          <w:ilvl w:val="0"/>
          <w:numId w:val="8"/>
        </w:numPr>
        <w:jc w:val="both"/>
        <w:rPr>
          <w:rFonts w:ascii="Arial" w:eastAsiaTheme="minorEastAsia" w:hAnsi="Arial" w:cs="Arial"/>
          <w:sz w:val="20"/>
          <w:szCs w:val="20"/>
        </w:rPr>
      </w:pPr>
      <w:r>
        <w:rPr>
          <w:rFonts w:ascii="Arial" w:eastAsiaTheme="minorEastAsia" w:hAnsi="Arial" w:cs="Arial"/>
          <w:sz w:val="20"/>
          <w:szCs w:val="20"/>
        </w:rPr>
        <w:t xml:space="preserve">Executive Committee instructed the </w:t>
      </w:r>
      <w:r w:rsidR="008F7859">
        <w:rPr>
          <w:rFonts w:ascii="Arial" w:eastAsiaTheme="minorEastAsia" w:hAnsi="Arial" w:cs="Arial"/>
          <w:sz w:val="20"/>
          <w:szCs w:val="20"/>
        </w:rPr>
        <w:t xml:space="preserve">Secretariat </w:t>
      </w:r>
      <w:r>
        <w:rPr>
          <w:rFonts w:ascii="Arial" w:eastAsiaTheme="minorEastAsia" w:hAnsi="Arial" w:cs="Arial"/>
          <w:sz w:val="20"/>
          <w:szCs w:val="20"/>
        </w:rPr>
        <w:t>to</w:t>
      </w:r>
      <w:r w:rsidR="008F7859">
        <w:rPr>
          <w:rFonts w:ascii="Arial" w:eastAsiaTheme="minorEastAsia" w:hAnsi="Arial" w:cs="Arial"/>
          <w:sz w:val="20"/>
          <w:szCs w:val="20"/>
        </w:rPr>
        <w:t xml:space="preserve"> </w:t>
      </w:r>
      <w:r>
        <w:rPr>
          <w:rFonts w:ascii="Arial" w:eastAsiaTheme="minorEastAsia" w:hAnsi="Arial" w:cs="Arial"/>
          <w:sz w:val="20"/>
          <w:szCs w:val="20"/>
        </w:rPr>
        <w:t>organize confidential BCOP</w:t>
      </w:r>
      <w:r w:rsidR="008F7859">
        <w:rPr>
          <w:rFonts w:ascii="Arial" w:eastAsiaTheme="minorEastAsia" w:hAnsi="Arial" w:cs="Arial"/>
          <w:sz w:val="20"/>
          <w:szCs w:val="20"/>
        </w:rPr>
        <w:t xml:space="preserve"> Executive Committee </w:t>
      </w:r>
      <w:r w:rsidR="007133EA">
        <w:rPr>
          <w:rFonts w:ascii="Arial" w:eastAsiaTheme="minorEastAsia" w:hAnsi="Arial" w:cs="Arial"/>
          <w:sz w:val="20"/>
          <w:szCs w:val="20"/>
        </w:rPr>
        <w:t>C</w:t>
      </w:r>
      <w:r w:rsidR="008F7859">
        <w:rPr>
          <w:rFonts w:ascii="Arial" w:eastAsiaTheme="minorEastAsia" w:hAnsi="Arial" w:cs="Arial"/>
          <w:sz w:val="20"/>
          <w:szCs w:val="20"/>
        </w:rPr>
        <w:t>hair elections electronically.</w:t>
      </w:r>
    </w:p>
    <w:p w14:paraId="3B74C231" w14:textId="77777777" w:rsidR="00A75AC4" w:rsidRDefault="00A75AC4" w:rsidP="00A75AC4">
      <w:pPr>
        <w:pStyle w:val="NoSpacing"/>
        <w:jc w:val="both"/>
        <w:rPr>
          <w:rFonts w:ascii="Arial" w:eastAsiaTheme="minorEastAsia" w:hAnsi="Arial" w:cs="Arial"/>
          <w:sz w:val="20"/>
          <w:szCs w:val="20"/>
        </w:rPr>
      </w:pPr>
    </w:p>
    <w:p w14:paraId="7293DA7E" w14:textId="77777777" w:rsidR="00975F1C" w:rsidRDefault="00975F1C" w:rsidP="00975F1C">
      <w:pPr>
        <w:pStyle w:val="NoSpacing"/>
        <w:numPr>
          <w:ilvl w:val="0"/>
          <w:numId w:val="18"/>
        </w:numPr>
        <w:jc w:val="both"/>
        <w:rPr>
          <w:rFonts w:ascii="Arial" w:eastAsiaTheme="minorEastAsia" w:hAnsi="Arial" w:cs="Arial"/>
          <w:b/>
          <w:sz w:val="20"/>
          <w:szCs w:val="20"/>
        </w:rPr>
      </w:pPr>
      <w:r>
        <w:rPr>
          <w:rFonts w:ascii="Arial" w:eastAsiaTheme="minorEastAsia" w:hAnsi="Arial" w:cs="Arial"/>
          <w:b/>
          <w:sz w:val="20"/>
          <w:szCs w:val="20"/>
        </w:rPr>
        <w:lastRenderedPageBreak/>
        <w:t>Revised BCOP FY20 Action Plan and Budget</w:t>
      </w:r>
    </w:p>
    <w:p w14:paraId="62BFC921" w14:textId="70B7634B" w:rsidR="00975F1C" w:rsidRDefault="00975F1C" w:rsidP="00975F1C">
      <w:pPr>
        <w:pStyle w:val="NoSpacing"/>
        <w:jc w:val="both"/>
        <w:rPr>
          <w:rFonts w:ascii="Arial" w:eastAsiaTheme="minorEastAsia" w:hAnsi="Arial" w:cs="Arial"/>
          <w:b/>
          <w:sz w:val="20"/>
          <w:szCs w:val="20"/>
        </w:rPr>
      </w:pPr>
    </w:p>
    <w:p w14:paraId="02AF2078" w14:textId="6F09EFBC" w:rsidR="00A22871" w:rsidRDefault="00975F1C" w:rsidP="00850676">
      <w:pPr>
        <w:pStyle w:val="NoSpacing"/>
        <w:jc w:val="both"/>
        <w:rPr>
          <w:rFonts w:ascii="Arial" w:eastAsiaTheme="minorEastAsia" w:hAnsi="Arial" w:cs="Arial"/>
          <w:sz w:val="20"/>
          <w:szCs w:val="20"/>
        </w:rPr>
      </w:pPr>
      <w:r>
        <w:rPr>
          <w:rFonts w:ascii="Arial" w:eastAsiaTheme="minorEastAsia" w:hAnsi="Arial" w:cs="Arial"/>
          <w:sz w:val="20"/>
          <w:szCs w:val="20"/>
        </w:rPr>
        <w:t>Ms</w:t>
      </w:r>
      <w:r w:rsidR="00AA00AF">
        <w:rPr>
          <w:rFonts w:ascii="Arial" w:eastAsiaTheme="minorEastAsia" w:hAnsi="Arial" w:cs="Arial"/>
          <w:sz w:val="20"/>
          <w:szCs w:val="20"/>
        </w:rPr>
        <w:t xml:space="preserve">. </w:t>
      </w:r>
      <w:r>
        <w:rPr>
          <w:rFonts w:ascii="Arial" w:eastAsiaTheme="minorEastAsia" w:hAnsi="Arial" w:cs="Arial"/>
          <w:sz w:val="20"/>
          <w:szCs w:val="20"/>
        </w:rPr>
        <w:t xml:space="preserve">Naida Carsimamovic </w:t>
      </w:r>
      <w:r w:rsidR="00AA00AF">
        <w:rPr>
          <w:rFonts w:ascii="Arial" w:eastAsiaTheme="minorEastAsia" w:hAnsi="Arial" w:cs="Arial"/>
          <w:sz w:val="20"/>
          <w:szCs w:val="20"/>
        </w:rPr>
        <w:t xml:space="preserve">explained that the Executive Committee needs to approve revised BCOP FY20 Action Plan and Budget, specifically, the adjustments to the previously approved budget in terms of the update of actual cost for July 2019 event and the merging of events of two working groups, as well as distribution of potential additional COP allocations for FY20 expected to be </w:t>
      </w:r>
      <w:r w:rsidR="00850676">
        <w:rPr>
          <w:rFonts w:ascii="Arial" w:eastAsiaTheme="minorEastAsia" w:hAnsi="Arial" w:cs="Arial"/>
          <w:sz w:val="20"/>
          <w:szCs w:val="20"/>
        </w:rPr>
        <w:t xml:space="preserve">considered </w:t>
      </w:r>
      <w:r w:rsidR="00AA00AF">
        <w:rPr>
          <w:rFonts w:ascii="Arial" w:eastAsiaTheme="minorEastAsia" w:hAnsi="Arial" w:cs="Arial"/>
          <w:sz w:val="20"/>
          <w:szCs w:val="20"/>
        </w:rPr>
        <w:t>by the PEMPAL SC</w:t>
      </w:r>
      <w:r w:rsidR="00850676">
        <w:rPr>
          <w:rFonts w:ascii="Arial" w:eastAsiaTheme="minorEastAsia" w:hAnsi="Arial" w:cs="Arial"/>
          <w:sz w:val="20"/>
          <w:szCs w:val="20"/>
        </w:rPr>
        <w:t xml:space="preserve"> in its next meeting in November 2019</w:t>
      </w:r>
      <w:r w:rsidR="00AA00AF">
        <w:rPr>
          <w:rFonts w:ascii="Arial" w:eastAsiaTheme="minorEastAsia" w:hAnsi="Arial" w:cs="Arial"/>
          <w:sz w:val="20"/>
          <w:szCs w:val="20"/>
        </w:rPr>
        <w:t xml:space="preserve">, given the expected additional donor contribution to PEMPAL MDTF. </w:t>
      </w:r>
    </w:p>
    <w:p w14:paraId="49BF522B" w14:textId="77777777" w:rsidR="00A22871" w:rsidRDefault="00A22871" w:rsidP="00850676">
      <w:pPr>
        <w:pStyle w:val="NoSpacing"/>
        <w:jc w:val="both"/>
        <w:rPr>
          <w:rFonts w:ascii="Arial" w:eastAsiaTheme="minorEastAsia" w:hAnsi="Arial" w:cs="Arial"/>
          <w:sz w:val="20"/>
          <w:szCs w:val="20"/>
        </w:rPr>
      </w:pPr>
    </w:p>
    <w:p w14:paraId="552429E0" w14:textId="6B3EEC9D" w:rsidR="00AA00AF" w:rsidRDefault="00BA2E6F" w:rsidP="00850676">
      <w:pPr>
        <w:pStyle w:val="NoSpacing"/>
        <w:jc w:val="both"/>
        <w:rPr>
          <w:rFonts w:ascii="Arial" w:eastAsiaTheme="minorEastAsia" w:hAnsi="Arial" w:cs="Arial"/>
          <w:sz w:val="20"/>
          <w:szCs w:val="20"/>
        </w:rPr>
      </w:pPr>
      <w:r>
        <w:rPr>
          <w:rFonts w:ascii="Arial" w:eastAsiaTheme="minorEastAsia" w:hAnsi="Arial" w:cs="Arial"/>
          <w:sz w:val="20"/>
          <w:szCs w:val="20"/>
        </w:rPr>
        <w:t>Ms. Carsimamovic</w:t>
      </w:r>
      <w:r w:rsidR="00850676">
        <w:rPr>
          <w:rFonts w:ascii="Arial" w:eastAsiaTheme="minorEastAsia" w:hAnsi="Arial" w:cs="Arial"/>
          <w:sz w:val="20"/>
          <w:szCs w:val="20"/>
        </w:rPr>
        <w:t xml:space="preserve"> gave an overview of proposed revised </w:t>
      </w:r>
      <w:r w:rsidR="00A22871">
        <w:rPr>
          <w:rFonts w:ascii="Arial" w:eastAsiaTheme="minorEastAsia" w:hAnsi="Arial" w:cs="Arial"/>
          <w:sz w:val="20"/>
          <w:szCs w:val="20"/>
        </w:rPr>
        <w:t xml:space="preserve">BCOP </w:t>
      </w:r>
      <w:r w:rsidR="00850676">
        <w:rPr>
          <w:rFonts w:ascii="Arial" w:eastAsiaTheme="minorEastAsia" w:hAnsi="Arial" w:cs="Arial"/>
          <w:sz w:val="20"/>
          <w:szCs w:val="20"/>
        </w:rPr>
        <w:t xml:space="preserve">FY20 Action Plan and Budget which was circulated to the Executive Committee members prior to this meeting (and which includes presentation of </w:t>
      </w:r>
      <w:r w:rsidR="00850676" w:rsidRPr="00850676">
        <w:rPr>
          <w:rFonts w:ascii="Arial" w:eastAsiaTheme="minorEastAsia" w:hAnsi="Arial" w:cs="Arial"/>
          <w:sz w:val="20"/>
          <w:szCs w:val="20"/>
        </w:rPr>
        <w:t xml:space="preserve">the previously approved lower budget scenario of 250,000 USD </w:t>
      </w:r>
      <w:r w:rsidR="00A22871">
        <w:rPr>
          <w:rFonts w:ascii="Arial" w:eastAsiaTheme="minorEastAsia" w:hAnsi="Arial" w:cs="Arial"/>
          <w:sz w:val="20"/>
          <w:szCs w:val="20"/>
        </w:rPr>
        <w:t>with</w:t>
      </w:r>
      <w:r w:rsidR="00850676" w:rsidRPr="00850676">
        <w:rPr>
          <w:rFonts w:ascii="Arial" w:eastAsiaTheme="minorEastAsia" w:hAnsi="Arial" w:cs="Arial"/>
          <w:sz w:val="20"/>
          <w:szCs w:val="20"/>
        </w:rPr>
        <w:t xml:space="preserve"> FY19 BCOP savings </w:t>
      </w:r>
      <w:r w:rsidR="00850676">
        <w:rPr>
          <w:rFonts w:ascii="Arial" w:eastAsiaTheme="minorEastAsia" w:hAnsi="Arial" w:cs="Arial"/>
          <w:sz w:val="20"/>
          <w:szCs w:val="20"/>
        </w:rPr>
        <w:t xml:space="preserve">of </w:t>
      </w:r>
      <w:r w:rsidR="00850676" w:rsidRPr="00850676">
        <w:rPr>
          <w:rFonts w:ascii="Arial" w:eastAsiaTheme="minorEastAsia" w:hAnsi="Arial" w:cs="Arial"/>
          <w:sz w:val="20"/>
          <w:szCs w:val="20"/>
        </w:rPr>
        <w:t>54,000 USD</w:t>
      </w:r>
      <w:r w:rsidR="00850676">
        <w:rPr>
          <w:rFonts w:ascii="Arial" w:eastAsiaTheme="minorEastAsia" w:hAnsi="Arial" w:cs="Arial"/>
          <w:sz w:val="20"/>
          <w:szCs w:val="20"/>
        </w:rPr>
        <w:t xml:space="preserve"> and of t</w:t>
      </w:r>
      <w:r w:rsidR="00850676" w:rsidRPr="00850676">
        <w:rPr>
          <w:rFonts w:ascii="Arial" w:eastAsiaTheme="minorEastAsia" w:hAnsi="Arial" w:cs="Arial"/>
          <w:sz w:val="20"/>
          <w:szCs w:val="20"/>
        </w:rPr>
        <w:t xml:space="preserve">he new higher budget scenario of 300,000 USD </w:t>
      </w:r>
      <w:r w:rsidR="00A22871">
        <w:rPr>
          <w:rFonts w:ascii="Arial" w:eastAsiaTheme="minorEastAsia" w:hAnsi="Arial" w:cs="Arial"/>
          <w:sz w:val="20"/>
          <w:szCs w:val="20"/>
        </w:rPr>
        <w:t>with the</w:t>
      </w:r>
      <w:r w:rsidR="00850676" w:rsidRPr="00850676">
        <w:rPr>
          <w:rFonts w:ascii="Arial" w:eastAsiaTheme="minorEastAsia" w:hAnsi="Arial" w:cs="Arial"/>
          <w:sz w:val="20"/>
          <w:szCs w:val="20"/>
        </w:rPr>
        <w:t xml:space="preserve"> FY19</w:t>
      </w:r>
      <w:r w:rsidR="00A22871">
        <w:rPr>
          <w:rFonts w:ascii="Arial" w:eastAsiaTheme="minorEastAsia" w:hAnsi="Arial" w:cs="Arial"/>
          <w:sz w:val="20"/>
          <w:szCs w:val="20"/>
        </w:rPr>
        <w:t xml:space="preserve"> BCOP</w:t>
      </w:r>
      <w:r w:rsidR="00850676" w:rsidRPr="00850676">
        <w:rPr>
          <w:rFonts w:ascii="Arial" w:eastAsiaTheme="minorEastAsia" w:hAnsi="Arial" w:cs="Arial"/>
          <w:sz w:val="20"/>
          <w:szCs w:val="20"/>
        </w:rPr>
        <w:t xml:space="preserve"> savings</w:t>
      </w:r>
      <w:r w:rsidR="00850676">
        <w:rPr>
          <w:rFonts w:ascii="Arial" w:eastAsiaTheme="minorEastAsia" w:hAnsi="Arial" w:cs="Arial"/>
          <w:sz w:val="20"/>
          <w:szCs w:val="20"/>
        </w:rPr>
        <w:t xml:space="preserve">), explaining the differences compared to the previous version. The main difference under the lower budget scenario </w:t>
      </w:r>
      <w:r w:rsidR="00AA00AF" w:rsidRPr="00AA00AF">
        <w:rPr>
          <w:rFonts w:ascii="Arial" w:eastAsiaTheme="minorEastAsia" w:hAnsi="Arial" w:cs="Arial"/>
          <w:sz w:val="20"/>
          <w:szCs w:val="20"/>
        </w:rPr>
        <w:t>merg</w:t>
      </w:r>
      <w:r w:rsidR="00850676">
        <w:rPr>
          <w:rFonts w:ascii="Arial" w:eastAsiaTheme="minorEastAsia" w:hAnsi="Arial" w:cs="Arial"/>
          <w:sz w:val="20"/>
          <w:szCs w:val="20"/>
        </w:rPr>
        <w:t>ing of</w:t>
      </w:r>
      <w:r w:rsidR="00AA00AF" w:rsidRPr="00AA00AF">
        <w:rPr>
          <w:rFonts w:ascii="Arial" w:eastAsiaTheme="minorEastAsia" w:hAnsi="Arial" w:cs="Arial"/>
          <w:sz w:val="20"/>
          <w:szCs w:val="20"/>
        </w:rPr>
        <w:t xml:space="preserve"> the two planned small workshops of each of the two BCOP WGs into one joint workshop in </w:t>
      </w:r>
      <w:r>
        <w:rPr>
          <w:rFonts w:ascii="Arial" w:eastAsiaTheme="minorEastAsia" w:hAnsi="Arial" w:cs="Arial"/>
          <w:sz w:val="20"/>
          <w:szCs w:val="20"/>
        </w:rPr>
        <w:t xml:space="preserve">the </w:t>
      </w:r>
      <w:r w:rsidR="00AA00AF" w:rsidRPr="00AA00AF">
        <w:rPr>
          <w:rFonts w:ascii="Arial" w:eastAsiaTheme="minorEastAsia" w:hAnsi="Arial" w:cs="Arial"/>
          <w:sz w:val="20"/>
          <w:szCs w:val="20"/>
        </w:rPr>
        <w:t>Fall</w:t>
      </w:r>
      <w:r w:rsidR="00850676">
        <w:rPr>
          <w:rFonts w:ascii="Arial" w:eastAsiaTheme="minorEastAsia" w:hAnsi="Arial" w:cs="Arial"/>
          <w:sz w:val="20"/>
          <w:szCs w:val="20"/>
        </w:rPr>
        <w:t xml:space="preserve">, as per previous decision of the BCOP Executive Committee. Proposed higher budget scenario distributes the potential </w:t>
      </w:r>
      <w:r w:rsidR="00AA00AF" w:rsidRPr="00AA00AF">
        <w:rPr>
          <w:rFonts w:ascii="Arial" w:eastAsiaTheme="minorEastAsia" w:hAnsi="Arial" w:cs="Arial"/>
          <w:sz w:val="20"/>
          <w:szCs w:val="20"/>
        </w:rPr>
        <w:t>additional 50,000USD of</w:t>
      </w:r>
      <w:r w:rsidR="00850676">
        <w:rPr>
          <w:rFonts w:ascii="Arial" w:eastAsiaTheme="minorEastAsia" w:hAnsi="Arial" w:cs="Arial"/>
          <w:sz w:val="20"/>
          <w:szCs w:val="20"/>
        </w:rPr>
        <w:t xml:space="preserve"> </w:t>
      </w:r>
      <w:r w:rsidR="00AA00AF" w:rsidRPr="00AA00AF">
        <w:rPr>
          <w:rFonts w:ascii="Arial" w:eastAsiaTheme="minorEastAsia" w:hAnsi="Arial" w:cs="Arial"/>
          <w:sz w:val="20"/>
          <w:szCs w:val="20"/>
        </w:rPr>
        <w:t xml:space="preserve">COP allocation on top of the lower budget scenario </w:t>
      </w:r>
      <w:r w:rsidR="00850676">
        <w:rPr>
          <w:rFonts w:ascii="Arial" w:eastAsiaTheme="minorEastAsia" w:hAnsi="Arial" w:cs="Arial"/>
          <w:sz w:val="20"/>
          <w:szCs w:val="20"/>
        </w:rPr>
        <w:t>by planning for a</w:t>
      </w:r>
      <w:r w:rsidR="00AA00AF" w:rsidRPr="00AA00AF">
        <w:rPr>
          <w:rFonts w:ascii="Arial" w:eastAsiaTheme="minorEastAsia" w:hAnsi="Arial" w:cs="Arial"/>
          <w:sz w:val="20"/>
          <w:szCs w:val="20"/>
        </w:rPr>
        <w:t xml:space="preserve">nother joint workshop of two BCOP WGs planned back-to-back with the OECD SBO CESEE meeting in May/June 2020 in Sofia, Bulgaria, </w:t>
      </w:r>
      <w:r w:rsidR="00850676">
        <w:rPr>
          <w:rFonts w:ascii="Arial" w:eastAsiaTheme="minorEastAsia" w:hAnsi="Arial" w:cs="Arial"/>
          <w:sz w:val="20"/>
          <w:szCs w:val="20"/>
        </w:rPr>
        <w:t>as well as increasing</w:t>
      </w:r>
      <w:r w:rsidR="00AA00AF" w:rsidRPr="00AA00AF">
        <w:rPr>
          <w:rFonts w:ascii="Arial" w:eastAsiaTheme="minorEastAsia" w:hAnsi="Arial" w:cs="Arial"/>
          <w:sz w:val="20"/>
          <w:szCs w:val="20"/>
        </w:rPr>
        <w:t xml:space="preserve"> planned resources for translation and design of knowledge products</w:t>
      </w:r>
      <w:r w:rsidR="00A22871">
        <w:rPr>
          <w:rFonts w:ascii="Arial" w:eastAsiaTheme="minorEastAsia" w:hAnsi="Arial" w:cs="Arial"/>
          <w:sz w:val="20"/>
          <w:szCs w:val="20"/>
        </w:rPr>
        <w:t xml:space="preserve">. Executive Committee members held a discussion on the proposed revised BCOP FY20 Action Plan and Budget. </w:t>
      </w:r>
    </w:p>
    <w:p w14:paraId="5ABCAE0F" w14:textId="77777777" w:rsidR="00A22871" w:rsidRPr="00AA00AF" w:rsidRDefault="00A22871" w:rsidP="00850676">
      <w:pPr>
        <w:pStyle w:val="NoSpacing"/>
        <w:jc w:val="both"/>
        <w:rPr>
          <w:rFonts w:ascii="Arial" w:eastAsiaTheme="minorEastAsia" w:hAnsi="Arial" w:cs="Arial"/>
          <w:sz w:val="20"/>
          <w:szCs w:val="20"/>
        </w:rPr>
      </w:pPr>
    </w:p>
    <w:p w14:paraId="4CD5FB18" w14:textId="77777777" w:rsidR="00A22871" w:rsidRPr="0023736F" w:rsidRDefault="00AA00AF" w:rsidP="00A22871">
      <w:pPr>
        <w:pStyle w:val="NoSpacing"/>
        <w:ind w:left="720"/>
        <w:jc w:val="both"/>
        <w:rPr>
          <w:rFonts w:ascii="Arial" w:eastAsiaTheme="minorEastAsia" w:hAnsi="Arial" w:cs="Arial"/>
          <w:b/>
          <w:i/>
          <w:sz w:val="20"/>
          <w:szCs w:val="20"/>
          <w:u w:val="single"/>
        </w:rPr>
      </w:pPr>
      <w:r>
        <w:rPr>
          <w:color w:val="222222"/>
        </w:rPr>
        <w:t> </w:t>
      </w:r>
      <w:r w:rsidR="00A22871" w:rsidRPr="0023736F">
        <w:rPr>
          <w:rFonts w:ascii="Arial" w:eastAsiaTheme="minorEastAsia" w:hAnsi="Arial" w:cs="Arial"/>
          <w:b/>
          <w:i/>
          <w:sz w:val="20"/>
          <w:szCs w:val="20"/>
          <w:u w:val="single"/>
        </w:rPr>
        <w:t>Conclusion:</w:t>
      </w:r>
    </w:p>
    <w:p w14:paraId="480EACF2" w14:textId="77777777" w:rsidR="00A22871" w:rsidRPr="0023736F" w:rsidRDefault="00A22871" w:rsidP="00A22871">
      <w:pPr>
        <w:pStyle w:val="NoSpacing"/>
        <w:ind w:left="720"/>
        <w:jc w:val="both"/>
        <w:rPr>
          <w:rFonts w:ascii="Arial" w:eastAsiaTheme="minorEastAsia" w:hAnsi="Arial" w:cs="Arial"/>
          <w:b/>
          <w:i/>
          <w:sz w:val="20"/>
          <w:szCs w:val="20"/>
          <w:u w:val="single"/>
        </w:rPr>
      </w:pPr>
    </w:p>
    <w:p w14:paraId="421FA062" w14:textId="654F15EC" w:rsidR="00975F1C" w:rsidRPr="00A22871" w:rsidRDefault="00A22871" w:rsidP="00A22871">
      <w:pPr>
        <w:pStyle w:val="NoSpacing"/>
        <w:numPr>
          <w:ilvl w:val="0"/>
          <w:numId w:val="8"/>
        </w:numPr>
        <w:jc w:val="both"/>
        <w:rPr>
          <w:rFonts w:ascii="Arial" w:eastAsiaTheme="minorEastAsia" w:hAnsi="Arial" w:cs="Arial"/>
          <w:sz w:val="20"/>
          <w:szCs w:val="20"/>
        </w:rPr>
      </w:pPr>
      <w:r>
        <w:rPr>
          <w:rFonts w:ascii="Arial" w:eastAsiaTheme="minorEastAsia" w:hAnsi="Arial" w:cs="Arial"/>
          <w:sz w:val="20"/>
          <w:szCs w:val="20"/>
        </w:rPr>
        <w:t xml:space="preserve"> BCOP Executive Committee approved the revised BCOP FY20 Action Plan and Budget. </w:t>
      </w:r>
    </w:p>
    <w:p w14:paraId="7B53DE3D" w14:textId="77777777" w:rsidR="00975F1C" w:rsidRDefault="00975F1C" w:rsidP="00975F1C">
      <w:pPr>
        <w:pStyle w:val="NoSpacing"/>
        <w:jc w:val="both"/>
        <w:rPr>
          <w:rFonts w:ascii="Arial" w:eastAsiaTheme="minorEastAsia" w:hAnsi="Arial" w:cs="Arial"/>
          <w:sz w:val="20"/>
          <w:szCs w:val="20"/>
        </w:rPr>
      </w:pPr>
    </w:p>
    <w:p w14:paraId="466939C5" w14:textId="77777777" w:rsidR="00975F1C" w:rsidRDefault="00975F1C" w:rsidP="00975F1C">
      <w:pPr>
        <w:pStyle w:val="NoSpacing"/>
        <w:jc w:val="both"/>
        <w:rPr>
          <w:rFonts w:ascii="Arial" w:eastAsiaTheme="minorEastAsia" w:hAnsi="Arial" w:cs="Arial"/>
          <w:b/>
          <w:sz w:val="20"/>
          <w:szCs w:val="20"/>
        </w:rPr>
      </w:pPr>
    </w:p>
    <w:p w14:paraId="19746528" w14:textId="15D9E200" w:rsidR="009676E4" w:rsidRPr="009676E4" w:rsidRDefault="00E14482" w:rsidP="009676E4">
      <w:pPr>
        <w:pStyle w:val="NoSpacing"/>
        <w:numPr>
          <w:ilvl w:val="0"/>
          <w:numId w:val="18"/>
        </w:numPr>
        <w:jc w:val="both"/>
        <w:rPr>
          <w:rFonts w:ascii="Arial" w:eastAsiaTheme="minorEastAsia" w:hAnsi="Arial" w:cs="Arial"/>
          <w:b/>
          <w:sz w:val="20"/>
          <w:szCs w:val="20"/>
        </w:rPr>
      </w:pPr>
      <w:r>
        <w:rPr>
          <w:rFonts w:ascii="Arial" w:eastAsiaTheme="minorEastAsia" w:hAnsi="Arial" w:cs="Arial"/>
          <w:b/>
          <w:sz w:val="20"/>
          <w:szCs w:val="20"/>
        </w:rPr>
        <w:t>Update on preparations and the budget for the joint workshop of the PPBWG and BLTWG and participation at the OECD P&amp;R meeting in November 2019 in Paris</w:t>
      </w:r>
    </w:p>
    <w:p w14:paraId="004BB1F8" w14:textId="77777777" w:rsidR="009676E4" w:rsidRDefault="009676E4" w:rsidP="009676E4">
      <w:pPr>
        <w:pStyle w:val="NoSpacing"/>
        <w:ind w:left="720"/>
        <w:jc w:val="both"/>
        <w:rPr>
          <w:rFonts w:ascii="Arial" w:eastAsiaTheme="minorEastAsia" w:hAnsi="Arial" w:cs="Arial"/>
          <w:b/>
          <w:sz w:val="20"/>
          <w:szCs w:val="20"/>
        </w:rPr>
      </w:pPr>
    </w:p>
    <w:p w14:paraId="27F55175" w14:textId="77777777" w:rsidR="00A22871" w:rsidRPr="00A22871" w:rsidRDefault="00194A65" w:rsidP="00A22871">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Carsimamovic gave a short update of the upcoming </w:t>
      </w:r>
      <w:r w:rsidR="00A22871">
        <w:rPr>
          <w:rFonts w:ascii="Arial" w:eastAsiaTheme="minorEastAsia" w:hAnsi="Arial" w:cs="Arial"/>
          <w:sz w:val="20"/>
          <w:szCs w:val="20"/>
        </w:rPr>
        <w:t>BCOP joint working group workshop</w:t>
      </w:r>
      <w:r>
        <w:rPr>
          <w:rFonts w:ascii="Arial" w:eastAsiaTheme="minorEastAsia" w:hAnsi="Arial" w:cs="Arial"/>
          <w:sz w:val="20"/>
          <w:szCs w:val="20"/>
        </w:rPr>
        <w:t xml:space="preserve"> </w:t>
      </w:r>
      <w:r w:rsidR="00A22871">
        <w:rPr>
          <w:rFonts w:ascii="Arial" w:eastAsiaTheme="minorEastAsia" w:hAnsi="Arial" w:cs="Arial"/>
          <w:sz w:val="20"/>
          <w:szCs w:val="20"/>
        </w:rPr>
        <w:t>taking place on November 5-6 in Paris and the subsequent participation of a small BCOP delegation in the meeting of the OECD Performance and Results network on November 7-8</w:t>
      </w:r>
      <w:r>
        <w:rPr>
          <w:rFonts w:ascii="Arial" w:eastAsiaTheme="minorEastAsia" w:hAnsi="Arial" w:cs="Arial"/>
          <w:sz w:val="20"/>
          <w:szCs w:val="20"/>
        </w:rPr>
        <w:t xml:space="preserve">. </w:t>
      </w:r>
      <w:r w:rsidR="00A22871" w:rsidRPr="00A22871">
        <w:rPr>
          <w:rFonts w:ascii="Arial" w:eastAsiaTheme="minorEastAsia" w:hAnsi="Arial" w:cs="Arial"/>
          <w:sz w:val="20"/>
          <w:szCs w:val="20"/>
        </w:rPr>
        <w:t>The objective of BCOP’s two-day joint workshop is to examine good practices from advanced countries and assess potential application to PEMPAL countries in two subtopics: i) capturing citizens’ satisfaction, perceptions, and engagement in performance indicators used for budgeting and ii) technical methodology and process for spending reviews in advanced countries. Working groups will also hold discussions to reflect on lessons learned from advanced countries on the examined subtopics, share updates on the developments in working group countries, and decide on the future activities of the groups. In particular, the groups will advance their work on development of knowledge products.</w:t>
      </w:r>
    </w:p>
    <w:p w14:paraId="7298B18B" w14:textId="77777777" w:rsidR="00A22871" w:rsidRDefault="00A22871" w:rsidP="00A22871">
      <w:pPr>
        <w:jc w:val="both"/>
        <w:rPr>
          <w:rFonts w:ascii="Arial" w:eastAsiaTheme="minorEastAsia" w:hAnsi="Arial" w:cs="Arial"/>
          <w:sz w:val="20"/>
          <w:szCs w:val="20"/>
        </w:rPr>
      </w:pPr>
    </w:p>
    <w:p w14:paraId="67BFA564" w14:textId="633E92F5" w:rsidR="00A22871" w:rsidRPr="00A22871" w:rsidRDefault="00A22871" w:rsidP="00A22871">
      <w:pPr>
        <w:jc w:val="both"/>
        <w:rPr>
          <w:rFonts w:ascii="Arial" w:eastAsiaTheme="minorEastAsia" w:hAnsi="Arial" w:cs="Arial"/>
          <w:sz w:val="20"/>
          <w:szCs w:val="20"/>
        </w:rPr>
      </w:pPr>
      <w:r>
        <w:rPr>
          <w:rFonts w:ascii="Arial" w:eastAsiaTheme="minorEastAsia" w:hAnsi="Arial" w:cs="Arial"/>
          <w:sz w:val="20"/>
          <w:szCs w:val="20"/>
        </w:rPr>
        <w:t xml:space="preserve">She gave an overview of agenda and status of the sourcing of speakers for the BCOP workshop, highlighting that thanks to the BCOP’s cooperation with the OECD,  speakers </w:t>
      </w:r>
      <w:r w:rsidRPr="00A22871">
        <w:rPr>
          <w:rFonts w:ascii="Arial" w:eastAsiaTheme="minorEastAsia" w:hAnsi="Arial" w:cs="Arial"/>
          <w:sz w:val="20"/>
          <w:szCs w:val="20"/>
        </w:rPr>
        <w:t>from OECD Budget and Public Expenditure Division from the Ministry of Finance of Belgium and OECD delegates from the Ministries of Finance of France, Canada, Italy, and Ireland</w:t>
      </w:r>
      <w:r>
        <w:rPr>
          <w:rFonts w:ascii="Arial" w:eastAsiaTheme="minorEastAsia" w:hAnsi="Arial" w:cs="Arial"/>
          <w:sz w:val="20"/>
          <w:szCs w:val="20"/>
        </w:rPr>
        <w:t xml:space="preserve"> were sourced as speakers in the BCOP workshop free of charge</w:t>
      </w:r>
      <w:r w:rsidRPr="00A22871">
        <w:rPr>
          <w:rFonts w:ascii="Arial" w:eastAsiaTheme="minorEastAsia" w:hAnsi="Arial" w:cs="Arial"/>
          <w:sz w:val="20"/>
          <w:szCs w:val="20"/>
        </w:rPr>
        <w:t>.</w:t>
      </w:r>
    </w:p>
    <w:p w14:paraId="51A30A5E" w14:textId="77777777" w:rsidR="008F7859" w:rsidRDefault="008F7859" w:rsidP="00221020">
      <w:pPr>
        <w:pStyle w:val="NoSpacing"/>
        <w:jc w:val="both"/>
        <w:rPr>
          <w:rFonts w:ascii="Arial" w:eastAsiaTheme="minorEastAsia" w:hAnsi="Arial" w:cs="Arial"/>
          <w:sz w:val="20"/>
          <w:szCs w:val="20"/>
        </w:rPr>
      </w:pPr>
    </w:p>
    <w:p w14:paraId="1854E1D7" w14:textId="77777777" w:rsidR="00711C4A" w:rsidRPr="0023736F" w:rsidRDefault="00711C4A" w:rsidP="00711C4A">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0B68C283" w14:textId="77777777" w:rsidR="00711C4A" w:rsidRPr="0023736F" w:rsidRDefault="00711C4A" w:rsidP="00711C4A">
      <w:pPr>
        <w:pStyle w:val="NoSpacing"/>
        <w:ind w:left="720"/>
        <w:jc w:val="both"/>
        <w:rPr>
          <w:rFonts w:ascii="Arial" w:eastAsiaTheme="minorEastAsia" w:hAnsi="Arial" w:cs="Arial"/>
          <w:b/>
          <w:i/>
          <w:sz w:val="20"/>
          <w:szCs w:val="20"/>
          <w:u w:val="single"/>
        </w:rPr>
      </w:pPr>
    </w:p>
    <w:p w14:paraId="2AEFDFBD" w14:textId="28499104" w:rsidR="00A75AC4" w:rsidRDefault="00221020" w:rsidP="00BA2E6F">
      <w:pPr>
        <w:pStyle w:val="NoSpacing"/>
        <w:numPr>
          <w:ilvl w:val="0"/>
          <w:numId w:val="8"/>
        </w:numPr>
        <w:jc w:val="both"/>
        <w:rPr>
          <w:rFonts w:ascii="Arial" w:eastAsiaTheme="minorEastAsia" w:hAnsi="Arial" w:cs="Arial"/>
          <w:sz w:val="20"/>
          <w:szCs w:val="20"/>
        </w:rPr>
      </w:pPr>
      <w:r w:rsidRPr="00A22871">
        <w:rPr>
          <w:rFonts w:ascii="Arial" w:eastAsiaTheme="minorEastAsia" w:hAnsi="Arial" w:cs="Arial"/>
          <w:sz w:val="20"/>
          <w:szCs w:val="20"/>
        </w:rPr>
        <w:t xml:space="preserve"> </w:t>
      </w:r>
      <w:r w:rsidR="00A22871" w:rsidRPr="00A22871">
        <w:rPr>
          <w:rFonts w:ascii="Arial" w:eastAsiaTheme="minorEastAsia" w:hAnsi="Arial" w:cs="Arial"/>
          <w:sz w:val="20"/>
          <w:szCs w:val="20"/>
        </w:rPr>
        <w:t xml:space="preserve">BCOP Executive Committee took note of the status of preparations </w:t>
      </w:r>
      <w:r w:rsidR="00A22871">
        <w:rPr>
          <w:rFonts w:ascii="Arial" w:eastAsiaTheme="minorEastAsia" w:hAnsi="Arial" w:cs="Arial"/>
          <w:sz w:val="20"/>
          <w:szCs w:val="20"/>
        </w:rPr>
        <w:t>of the BCOP joint working group workshop taking place on November 5-6 in Paris and the subsequent participation of a small BCOP delegation in the meeting of the OECD Performance and Results network on November 7-8.</w:t>
      </w:r>
    </w:p>
    <w:p w14:paraId="294CFCED" w14:textId="098FEBF7" w:rsidR="008C16C5" w:rsidRDefault="008C16C5" w:rsidP="008C16C5">
      <w:pPr>
        <w:pStyle w:val="NoSpacing"/>
        <w:ind w:left="720"/>
        <w:jc w:val="both"/>
        <w:rPr>
          <w:rFonts w:ascii="Arial" w:eastAsiaTheme="minorEastAsia" w:hAnsi="Arial" w:cs="Arial"/>
          <w:sz w:val="20"/>
          <w:szCs w:val="20"/>
        </w:rPr>
      </w:pPr>
    </w:p>
    <w:p w14:paraId="16237DDE" w14:textId="77777777" w:rsidR="00A22871" w:rsidRDefault="00A22871" w:rsidP="00A22871">
      <w:pPr>
        <w:pStyle w:val="NoSpacing"/>
        <w:ind w:left="720"/>
        <w:jc w:val="both"/>
        <w:rPr>
          <w:rFonts w:ascii="Arial" w:eastAsiaTheme="minorEastAsia" w:hAnsi="Arial" w:cs="Arial"/>
          <w:sz w:val="20"/>
          <w:szCs w:val="20"/>
        </w:rPr>
      </w:pPr>
    </w:p>
    <w:p w14:paraId="4ED28F3D" w14:textId="4BE39024" w:rsidR="0089002F" w:rsidRPr="0023736F" w:rsidRDefault="00E14482" w:rsidP="00A75AC4">
      <w:pPr>
        <w:pStyle w:val="NoSpacing"/>
        <w:numPr>
          <w:ilvl w:val="0"/>
          <w:numId w:val="18"/>
        </w:numPr>
        <w:jc w:val="both"/>
        <w:rPr>
          <w:rFonts w:ascii="Arial" w:eastAsiaTheme="minorEastAsia" w:hAnsi="Arial" w:cs="Arial"/>
          <w:sz w:val="20"/>
          <w:szCs w:val="20"/>
        </w:rPr>
      </w:pPr>
      <w:r>
        <w:rPr>
          <w:rFonts w:ascii="Arial" w:eastAsiaTheme="minorEastAsia" w:hAnsi="Arial" w:cs="Arial"/>
          <w:b/>
          <w:sz w:val="20"/>
          <w:szCs w:val="20"/>
        </w:rPr>
        <w:t>Brief u</w:t>
      </w:r>
      <w:r w:rsidR="00562BFF" w:rsidRPr="0023736F">
        <w:rPr>
          <w:rFonts w:ascii="Arial" w:eastAsiaTheme="minorEastAsia" w:hAnsi="Arial" w:cs="Arial"/>
          <w:b/>
          <w:sz w:val="20"/>
          <w:szCs w:val="20"/>
        </w:rPr>
        <w:t>pdate on Working Groups:</w:t>
      </w:r>
    </w:p>
    <w:p w14:paraId="54712642" w14:textId="77777777" w:rsidR="00624CE5" w:rsidRPr="0023736F" w:rsidRDefault="00624CE5" w:rsidP="00624CE5">
      <w:pPr>
        <w:pStyle w:val="NoSpacing"/>
        <w:ind w:left="720"/>
        <w:jc w:val="both"/>
        <w:rPr>
          <w:rFonts w:ascii="Arial" w:eastAsiaTheme="minorEastAsia" w:hAnsi="Arial" w:cs="Arial"/>
          <w:sz w:val="20"/>
          <w:szCs w:val="20"/>
        </w:rPr>
      </w:pPr>
    </w:p>
    <w:p w14:paraId="2D51B6C0" w14:textId="77777777" w:rsidR="00CE7D4E" w:rsidRPr="0023736F" w:rsidRDefault="00CE7D4E" w:rsidP="00CE7D4E">
      <w:pPr>
        <w:pStyle w:val="NoSpacing"/>
        <w:numPr>
          <w:ilvl w:val="0"/>
          <w:numId w:val="6"/>
        </w:numPr>
        <w:jc w:val="both"/>
        <w:rPr>
          <w:rFonts w:ascii="Arial" w:eastAsiaTheme="minorEastAsia" w:hAnsi="Arial" w:cs="Arial"/>
          <w:sz w:val="20"/>
          <w:szCs w:val="20"/>
        </w:rPr>
      </w:pPr>
      <w:r w:rsidRPr="0023736F">
        <w:rPr>
          <w:rFonts w:ascii="Arial" w:eastAsiaTheme="minorEastAsia" w:hAnsi="Arial" w:cs="Arial"/>
          <w:b/>
          <w:sz w:val="20"/>
          <w:szCs w:val="20"/>
        </w:rPr>
        <w:t>Program and Performance Budgeting Working Group (PPBWG)</w:t>
      </w:r>
    </w:p>
    <w:p w14:paraId="32DCADA1" w14:textId="77777777" w:rsidR="00CE7D4E" w:rsidRPr="0023736F" w:rsidRDefault="00CE7D4E" w:rsidP="00CE7D4E">
      <w:pPr>
        <w:pStyle w:val="NoSpacing"/>
        <w:ind w:left="1440"/>
        <w:jc w:val="both"/>
        <w:rPr>
          <w:rFonts w:ascii="Arial" w:eastAsiaTheme="minorEastAsia" w:hAnsi="Arial" w:cs="Arial"/>
          <w:sz w:val="20"/>
          <w:szCs w:val="20"/>
        </w:rPr>
      </w:pPr>
    </w:p>
    <w:p w14:paraId="12020D38" w14:textId="0BBC12C8" w:rsidR="00EB32B9" w:rsidRDefault="00EB32B9" w:rsidP="002F30A3">
      <w:pPr>
        <w:pStyle w:val="NoSpacing"/>
        <w:tabs>
          <w:tab w:val="left" w:pos="7601"/>
        </w:tabs>
        <w:jc w:val="both"/>
        <w:rPr>
          <w:rFonts w:ascii="Arial" w:eastAsiaTheme="minorEastAsia" w:hAnsi="Arial" w:cs="Arial"/>
          <w:sz w:val="20"/>
          <w:szCs w:val="20"/>
        </w:rPr>
      </w:pPr>
      <w:r>
        <w:rPr>
          <w:rFonts w:ascii="Arial" w:eastAsiaTheme="minorEastAsia" w:hAnsi="Arial" w:cs="Arial"/>
          <w:sz w:val="20"/>
          <w:szCs w:val="20"/>
        </w:rPr>
        <w:t>Mr</w:t>
      </w:r>
      <w:r w:rsidR="008C16C5">
        <w:rPr>
          <w:rFonts w:ascii="Arial" w:eastAsiaTheme="minorEastAsia" w:hAnsi="Arial" w:cs="Arial"/>
          <w:sz w:val="20"/>
          <w:szCs w:val="20"/>
        </w:rPr>
        <w:t>.</w:t>
      </w:r>
      <w:r>
        <w:rPr>
          <w:rFonts w:ascii="Arial" w:eastAsiaTheme="minorEastAsia" w:hAnsi="Arial" w:cs="Arial"/>
          <w:sz w:val="20"/>
          <w:szCs w:val="20"/>
        </w:rPr>
        <w:t xml:space="preserve"> Ivan </w:t>
      </w:r>
      <w:proofErr w:type="spellStart"/>
      <w:r>
        <w:rPr>
          <w:rFonts w:ascii="Arial" w:eastAsiaTheme="minorEastAsia" w:hAnsi="Arial" w:cs="Arial"/>
          <w:sz w:val="20"/>
          <w:szCs w:val="20"/>
        </w:rPr>
        <w:t>Rakovskiy</w:t>
      </w:r>
      <w:proofErr w:type="spellEnd"/>
      <w:r>
        <w:rPr>
          <w:rFonts w:ascii="Arial" w:eastAsiaTheme="minorEastAsia" w:hAnsi="Arial" w:cs="Arial"/>
          <w:sz w:val="20"/>
          <w:szCs w:val="20"/>
        </w:rPr>
        <w:t xml:space="preserve"> apologized </w:t>
      </w:r>
      <w:r w:rsidR="008C16C5">
        <w:rPr>
          <w:rFonts w:ascii="Arial" w:eastAsiaTheme="minorEastAsia" w:hAnsi="Arial" w:cs="Arial"/>
          <w:sz w:val="20"/>
          <w:szCs w:val="20"/>
        </w:rPr>
        <w:t>on</w:t>
      </w:r>
      <w:r>
        <w:rPr>
          <w:rFonts w:ascii="Arial" w:eastAsiaTheme="minorEastAsia" w:hAnsi="Arial" w:cs="Arial"/>
          <w:sz w:val="20"/>
          <w:szCs w:val="20"/>
        </w:rPr>
        <w:t xml:space="preserve"> </w:t>
      </w:r>
      <w:r w:rsidR="008C16C5">
        <w:rPr>
          <w:rFonts w:ascii="Arial" w:eastAsiaTheme="minorEastAsia" w:hAnsi="Arial" w:cs="Arial"/>
          <w:sz w:val="20"/>
          <w:szCs w:val="20"/>
        </w:rPr>
        <w:t xml:space="preserve">behalf of </w:t>
      </w:r>
      <w:r>
        <w:rPr>
          <w:rFonts w:ascii="Arial" w:eastAsiaTheme="minorEastAsia" w:hAnsi="Arial" w:cs="Arial"/>
          <w:sz w:val="20"/>
          <w:szCs w:val="20"/>
        </w:rPr>
        <w:t>Mr</w:t>
      </w:r>
      <w:r w:rsidR="008C16C5">
        <w:rPr>
          <w:rFonts w:ascii="Arial" w:eastAsiaTheme="minorEastAsia" w:hAnsi="Arial" w:cs="Arial"/>
          <w:sz w:val="20"/>
          <w:szCs w:val="20"/>
        </w:rPr>
        <w:t>.</w:t>
      </w:r>
      <w:r>
        <w:rPr>
          <w:rFonts w:ascii="Arial" w:eastAsiaTheme="minorEastAsia" w:hAnsi="Arial" w:cs="Arial"/>
          <w:sz w:val="20"/>
          <w:szCs w:val="20"/>
        </w:rPr>
        <w:t xml:space="preserve"> Nikolay </w:t>
      </w:r>
      <w:proofErr w:type="spellStart"/>
      <w:r>
        <w:rPr>
          <w:rFonts w:ascii="Arial" w:eastAsiaTheme="minorEastAsia" w:hAnsi="Arial" w:cs="Arial"/>
          <w:sz w:val="20"/>
          <w:szCs w:val="20"/>
        </w:rPr>
        <w:t>Begchin</w:t>
      </w:r>
      <w:proofErr w:type="spellEnd"/>
      <w:r w:rsidR="008C16C5">
        <w:rPr>
          <w:rFonts w:ascii="Arial" w:eastAsiaTheme="minorEastAsia" w:hAnsi="Arial" w:cs="Arial"/>
          <w:sz w:val="20"/>
          <w:szCs w:val="20"/>
        </w:rPr>
        <w:t xml:space="preserve">, who could not attend this meeting due to private obligations. He gave an update of activities taken by the PPBWG. He explained that the PPBWG has </w:t>
      </w:r>
      <w:r w:rsidR="008C16C5">
        <w:rPr>
          <w:rFonts w:ascii="Arial" w:eastAsiaTheme="minorEastAsia" w:hAnsi="Arial" w:cs="Arial"/>
          <w:sz w:val="20"/>
          <w:szCs w:val="20"/>
        </w:rPr>
        <w:lastRenderedPageBreak/>
        <w:t xml:space="preserve">been focused on developing formal knowledge product </w:t>
      </w:r>
      <w:r w:rsidR="008C16C5" w:rsidRPr="008C16C5">
        <w:rPr>
          <w:rFonts w:ascii="Arial" w:eastAsiaTheme="minorEastAsia" w:hAnsi="Arial" w:cs="Arial"/>
          <w:i/>
          <w:iCs/>
          <w:sz w:val="20"/>
          <w:szCs w:val="20"/>
        </w:rPr>
        <w:t>Performance Budgeting and Spending Reviews in PEMPAL Countries: Current Practices, Challenges, and Recommendations</w:t>
      </w:r>
      <w:r w:rsidR="008C16C5">
        <w:rPr>
          <w:rFonts w:ascii="Arial" w:eastAsiaTheme="minorEastAsia" w:hAnsi="Arial" w:cs="Arial"/>
          <w:sz w:val="20"/>
          <w:szCs w:val="20"/>
        </w:rPr>
        <w:t xml:space="preserve"> and on preparation of the BCOP workshop in Paris. </w:t>
      </w:r>
      <w:r w:rsidR="007632F3">
        <w:rPr>
          <w:rFonts w:ascii="Arial" w:eastAsiaTheme="minorEastAsia" w:hAnsi="Arial" w:cs="Arial"/>
          <w:sz w:val="20"/>
          <w:szCs w:val="20"/>
        </w:rPr>
        <w:t xml:space="preserve">Mr. </w:t>
      </w:r>
      <w:proofErr w:type="spellStart"/>
      <w:r w:rsidR="00A17CF1">
        <w:rPr>
          <w:rFonts w:ascii="Arial" w:eastAsiaTheme="minorEastAsia" w:hAnsi="Arial" w:cs="Arial"/>
          <w:sz w:val="20"/>
          <w:szCs w:val="20"/>
        </w:rPr>
        <w:t>Rakovskiy</w:t>
      </w:r>
      <w:proofErr w:type="spellEnd"/>
      <w:r w:rsidR="007632F3">
        <w:rPr>
          <w:rFonts w:ascii="Arial" w:eastAsiaTheme="minorEastAsia" w:hAnsi="Arial" w:cs="Arial"/>
          <w:sz w:val="20"/>
          <w:szCs w:val="20"/>
        </w:rPr>
        <w:t xml:space="preserve"> also noted that the Ministry of Finance of Russian Federation organized </w:t>
      </w:r>
      <w:r w:rsidR="00A17CF1">
        <w:rPr>
          <w:rFonts w:ascii="Arial" w:eastAsiaTheme="minorEastAsia" w:hAnsi="Arial" w:cs="Arial"/>
          <w:sz w:val="20"/>
          <w:szCs w:val="20"/>
        </w:rPr>
        <w:t xml:space="preserve">Moscow Financial Forum </w:t>
      </w:r>
      <w:r w:rsidR="007632F3">
        <w:rPr>
          <w:rFonts w:ascii="Arial" w:eastAsiaTheme="minorEastAsia" w:hAnsi="Arial" w:cs="Arial"/>
          <w:sz w:val="20"/>
          <w:szCs w:val="20"/>
        </w:rPr>
        <w:t xml:space="preserve">in September 2019, within which a session on performance budgeting and spending reviews was successfully held. He noted that the Ministry of Finance of Russian Federation will share all of the materials from this session with BCOP PPBWG. </w:t>
      </w:r>
    </w:p>
    <w:p w14:paraId="72FC4103" w14:textId="77777777" w:rsidR="007632F3" w:rsidRDefault="007632F3" w:rsidP="002F30A3">
      <w:pPr>
        <w:pStyle w:val="NoSpacing"/>
        <w:tabs>
          <w:tab w:val="left" w:pos="7601"/>
        </w:tabs>
        <w:jc w:val="both"/>
        <w:rPr>
          <w:rFonts w:ascii="Arial" w:eastAsiaTheme="minorEastAsia" w:hAnsi="Arial" w:cs="Arial"/>
          <w:sz w:val="20"/>
          <w:szCs w:val="20"/>
        </w:rPr>
      </w:pPr>
    </w:p>
    <w:p w14:paraId="029BE965" w14:textId="6C1ABEE8" w:rsidR="007632F3" w:rsidRPr="007632F3" w:rsidRDefault="00A17CF1" w:rsidP="007632F3">
      <w:pPr>
        <w:pStyle w:val="NoSpacing"/>
        <w:tabs>
          <w:tab w:val="left" w:pos="7601"/>
        </w:tabs>
        <w:jc w:val="both"/>
        <w:rPr>
          <w:rFonts w:ascii="Arial" w:eastAsiaTheme="minorEastAsia" w:hAnsi="Arial" w:cs="Arial"/>
          <w:sz w:val="20"/>
          <w:szCs w:val="20"/>
        </w:rPr>
      </w:pPr>
      <w:r>
        <w:rPr>
          <w:rFonts w:ascii="Arial" w:eastAsiaTheme="minorEastAsia" w:hAnsi="Arial" w:cs="Arial"/>
          <w:sz w:val="20"/>
          <w:szCs w:val="20"/>
        </w:rPr>
        <w:t>Ms</w:t>
      </w:r>
      <w:r w:rsidR="007632F3">
        <w:rPr>
          <w:rFonts w:ascii="Arial" w:eastAsiaTheme="minorEastAsia" w:hAnsi="Arial" w:cs="Arial"/>
          <w:sz w:val="20"/>
          <w:szCs w:val="20"/>
        </w:rPr>
        <w:t>.</w:t>
      </w:r>
      <w:r>
        <w:rPr>
          <w:rFonts w:ascii="Arial" w:eastAsiaTheme="minorEastAsia" w:hAnsi="Arial" w:cs="Arial"/>
          <w:sz w:val="20"/>
          <w:szCs w:val="20"/>
        </w:rPr>
        <w:t xml:space="preserve"> Carsimamovic thanked all active members who </w:t>
      </w:r>
      <w:r w:rsidR="007632F3">
        <w:rPr>
          <w:rFonts w:ascii="Arial" w:eastAsiaTheme="minorEastAsia" w:hAnsi="Arial" w:cs="Arial"/>
          <w:sz w:val="20"/>
          <w:szCs w:val="20"/>
        </w:rPr>
        <w:t xml:space="preserve">provided very useful comments and suggestions in the process of developing the PPBWG knowledge product </w:t>
      </w:r>
      <w:r w:rsidR="007632F3" w:rsidRPr="008C16C5">
        <w:rPr>
          <w:rFonts w:ascii="Arial" w:eastAsiaTheme="minorEastAsia" w:hAnsi="Arial" w:cs="Arial"/>
          <w:i/>
          <w:iCs/>
          <w:sz w:val="20"/>
          <w:szCs w:val="20"/>
        </w:rPr>
        <w:t>Performance Budgeting and Spending Reviews in PEMPAL Countries: Current Practices, Challenges, and Recommendations</w:t>
      </w:r>
      <w:r w:rsidR="007632F3">
        <w:rPr>
          <w:rFonts w:ascii="Arial" w:eastAsiaTheme="minorEastAsia" w:hAnsi="Arial" w:cs="Arial"/>
          <w:sz w:val="20"/>
          <w:szCs w:val="20"/>
        </w:rPr>
        <w:t>. She also explained that planned activities for PPBWG in the second half of FY20 include initiation of work on the next knowledge product, planned to be</w:t>
      </w:r>
      <w:r w:rsidR="007632F3" w:rsidRPr="007632F3">
        <w:rPr>
          <w:rFonts w:ascii="Arial" w:eastAsiaTheme="minorEastAsia" w:hAnsi="Arial" w:cs="Arial"/>
          <w:sz w:val="20"/>
          <w:szCs w:val="20"/>
        </w:rPr>
        <w:t xml:space="preserve"> devoted to spending reviews, in which detailed recommendations for conducting spending reviews in PEMPAL countries will be give</w:t>
      </w:r>
      <w:r w:rsidR="007632F3">
        <w:rPr>
          <w:rFonts w:ascii="Arial" w:eastAsiaTheme="minorEastAsia" w:hAnsi="Arial" w:cs="Arial"/>
          <w:sz w:val="20"/>
          <w:szCs w:val="20"/>
        </w:rPr>
        <w:t xml:space="preserve">n. </w:t>
      </w:r>
    </w:p>
    <w:p w14:paraId="4C0CF65C" w14:textId="77777777" w:rsidR="00A17CF1" w:rsidRDefault="00A17CF1" w:rsidP="002F30A3">
      <w:pPr>
        <w:pStyle w:val="NoSpacing"/>
        <w:tabs>
          <w:tab w:val="left" w:pos="7601"/>
        </w:tabs>
        <w:jc w:val="both"/>
        <w:rPr>
          <w:rFonts w:ascii="Arial" w:eastAsiaTheme="minorEastAsia" w:hAnsi="Arial" w:cs="Arial"/>
          <w:sz w:val="20"/>
          <w:szCs w:val="20"/>
        </w:rPr>
      </w:pPr>
    </w:p>
    <w:p w14:paraId="1C8C9314" w14:textId="0B118931" w:rsidR="00A12EB4" w:rsidRPr="00CE7D4E" w:rsidRDefault="00A12EB4" w:rsidP="00CE7D4E">
      <w:pPr>
        <w:pStyle w:val="NoSpacing"/>
        <w:numPr>
          <w:ilvl w:val="0"/>
          <w:numId w:val="6"/>
        </w:numPr>
        <w:jc w:val="both"/>
        <w:rPr>
          <w:rFonts w:ascii="Arial" w:eastAsiaTheme="minorEastAsia" w:hAnsi="Arial" w:cs="Arial"/>
          <w:sz w:val="20"/>
          <w:szCs w:val="20"/>
        </w:rPr>
      </w:pPr>
      <w:r w:rsidRPr="00CE7D4E">
        <w:rPr>
          <w:rFonts w:ascii="Arial" w:eastAsiaTheme="minorEastAsia" w:hAnsi="Arial" w:cs="Arial"/>
          <w:b/>
          <w:sz w:val="20"/>
          <w:szCs w:val="20"/>
        </w:rPr>
        <w:t xml:space="preserve">Budget Literacy and Transparency Working Group (BLTWG) </w:t>
      </w:r>
    </w:p>
    <w:p w14:paraId="37C23B64" w14:textId="77777777" w:rsidR="00624CE5" w:rsidRPr="0023736F" w:rsidRDefault="00624CE5" w:rsidP="00B966F8">
      <w:pPr>
        <w:pStyle w:val="NoSpacing"/>
        <w:ind w:left="1440"/>
        <w:jc w:val="both"/>
        <w:rPr>
          <w:rFonts w:ascii="Arial" w:eastAsiaTheme="minorEastAsia" w:hAnsi="Arial" w:cs="Arial"/>
          <w:sz w:val="20"/>
          <w:szCs w:val="20"/>
        </w:rPr>
      </w:pPr>
    </w:p>
    <w:p w14:paraId="5FF61BCA" w14:textId="189BCE00" w:rsidR="00A17CF1" w:rsidRPr="008B5FC3" w:rsidRDefault="00BF62AA" w:rsidP="00BF62AA">
      <w:pPr>
        <w:pStyle w:val="NoSpacing"/>
        <w:jc w:val="both"/>
        <w:rPr>
          <w:rFonts w:ascii="Arial" w:eastAsiaTheme="minorEastAsia" w:hAnsi="Arial" w:cs="Arial"/>
          <w:sz w:val="20"/>
          <w:szCs w:val="20"/>
        </w:rPr>
      </w:pPr>
      <w:r>
        <w:rPr>
          <w:rFonts w:ascii="Arial" w:eastAsiaTheme="minorEastAsia" w:hAnsi="Arial" w:cs="Arial"/>
          <w:sz w:val="20"/>
          <w:szCs w:val="20"/>
        </w:rPr>
        <w:t>Ms</w:t>
      </w:r>
      <w:r w:rsidRPr="008C40E0">
        <w:rPr>
          <w:rFonts w:ascii="Arial" w:eastAsiaTheme="minorEastAsia" w:hAnsi="Arial" w:cs="Arial"/>
          <w:sz w:val="20"/>
          <w:szCs w:val="20"/>
        </w:rPr>
        <w:t xml:space="preserve">. </w:t>
      </w:r>
      <w:proofErr w:type="spellStart"/>
      <w:r w:rsidR="00194091">
        <w:rPr>
          <w:rFonts w:ascii="Arial" w:eastAsiaTheme="minorEastAsia" w:hAnsi="Arial" w:cs="Arial"/>
          <w:sz w:val="20"/>
          <w:szCs w:val="20"/>
        </w:rPr>
        <w:t>Belenchuk</w:t>
      </w:r>
      <w:proofErr w:type="spellEnd"/>
      <w:r w:rsidR="00367D83" w:rsidRPr="008C40E0">
        <w:rPr>
          <w:rFonts w:ascii="Arial" w:eastAsiaTheme="minorEastAsia" w:hAnsi="Arial" w:cs="Arial"/>
          <w:sz w:val="20"/>
          <w:szCs w:val="20"/>
        </w:rPr>
        <w:t xml:space="preserve"> </w:t>
      </w:r>
      <w:r w:rsidR="007632F3">
        <w:rPr>
          <w:rFonts w:ascii="Arial" w:eastAsiaTheme="minorEastAsia" w:hAnsi="Arial" w:cs="Arial"/>
          <w:sz w:val="20"/>
          <w:szCs w:val="20"/>
        </w:rPr>
        <w:t xml:space="preserve">explained that the BLTWG has been working on developing </w:t>
      </w:r>
      <w:r w:rsidR="0085662A">
        <w:rPr>
          <w:rFonts w:ascii="Arial" w:eastAsiaTheme="minorEastAsia" w:hAnsi="Arial" w:cs="Arial"/>
          <w:sz w:val="20"/>
          <w:szCs w:val="20"/>
        </w:rPr>
        <w:t xml:space="preserve">its </w:t>
      </w:r>
      <w:r w:rsidR="007632F3">
        <w:rPr>
          <w:rFonts w:ascii="Arial" w:eastAsiaTheme="minorEastAsia" w:hAnsi="Arial" w:cs="Arial"/>
          <w:sz w:val="20"/>
          <w:szCs w:val="20"/>
        </w:rPr>
        <w:t xml:space="preserve">formal knowledge product </w:t>
      </w:r>
      <w:r w:rsidR="007632F3" w:rsidRPr="007632F3">
        <w:rPr>
          <w:rFonts w:ascii="Arial" w:eastAsiaTheme="minorEastAsia" w:hAnsi="Arial" w:cs="Arial"/>
          <w:i/>
          <w:iCs/>
          <w:sz w:val="20"/>
          <w:szCs w:val="20"/>
        </w:rPr>
        <w:t>Public Participation in Fiscal Policy and the Budget Process –</w:t>
      </w:r>
      <w:r w:rsidR="00B41FAB">
        <w:rPr>
          <w:rFonts w:ascii="Arial" w:eastAsiaTheme="minorEastAsia" w:hAnsi="Arial" w:cs="Arial"/>
          <w:i/>
          <w:iCs/>
          <w:sz w:val="20"/>
          <w:szCs w:val="20"/>
        </w:rPr>
        <w:t xml:space="preserve"> </w:t>
      </w:r>
      <w:r w:rsidR="007632F3" w:rsidRPr="007632F3">
        <w:rPr>
          <w:rFonts w:ascii="Arial" w:eastAsiaTheme="minorEastAsia" w:hAnsi="Arial" w:cs="Arial"/>
          <w:i/>
          <w:iCs/>
          <w:sz w:val="20"/>
          <w:szCs w:val="20"/>
        </w:rPr>
        <w:t>Establishing and/or Strengthening Mechanisms in PEMPAL Countries</w:t>
      </w:r>
      <w:r w:rsidR="007632F3">
        <w:rPr>
          <w:rFonts w:ascii="Arial" w:eastAsiaTheme="minorEastAsia" w:hAnsi="Arial" w:cs="Arial"/>
          <w:sz w:val="20"/>
          <w:szCs w:val="20"/>
        </w:rPr>
        <w:t xml:space="preserve">. </w:t>
      </w:r>
      <w:r w:rsidR="008B5FC3">
        <w:rPr>
          <w:rFonts w:ascii="Arial" w:eastAsiaTheme="minorEastAsia" w:hAnsi="Arial" w:cs="Arial"/>
          <w:sz w:val="20"/>
          <w:szCs w:val="20"/>
        </w:rPr>
        <w:t xml:space="preserve">She noted that knowledge product will </w:t>
      </w:r>
      <w:r w:rsidR="007632F3">
        <w:rPr>
          <w:rFonts w:ascii="Arial" w:eastAsiaTheme="minorEastAsia" w:hAnsi="Arial" w:cs="Arial"/>
          <w:sz w:val="20"/>
          <w:szCs w:val="20"/>
        </w:rPr>
        <w:t xml:space="preserve">also </w:t>
      </w:r>
      <w:r w:rsidR="008B5FC3">
        <w:rPr>
          <w:rFonts w:ascii="Arial" w:eastAsiaTheme="minorEastAsia" w:hAnsi="Arial" w:cs="Arial"/>
          <w:sz w:val="20"/>
          <w:szCs w:val="20"/>
        </w:rPr>
        <w:t>be sent to GIFT and OECD for their comments.</w:t>
      </w:r>
    </w:p>
    <w:p w14:paraId="0F0B17D0" w14:textId="77777777" w:rsidR="00A17CF1" w:rsidRPr="008C40E0" w:rsidRDefault="00A17CF1" w:rsidP="00BF62AA">
      <w:pPr>
        <w:pStyle w:val="NoSpacing"/>
        <w:jc w:val="both"/>
        <w:rPr>
          <w:rFonts w:ascii="Arial" w:eastAsiaTheme="minorEastAsia" w:hAnsi="Arial" w:cs="Arial"/>
          <w:sz w:val="20"/>
          <w:szCs w:val="20"/>
        </w:rPr>
      </w:pPr>
    </w:p>
    <w:p w14:paraId="4CA0D6FF" w14:textId="638F3CBA" w:rsidR="00A17CF1" w:rsidRDefault="00A17CF1" w:rsidP="00BF62AA">
      <w:pPr>
        <w:pStyle w:val="NoSpacing"/>
        <w:jc w:val="both"/>
        <w:rPr>
          <w:rFonts w:ascii="Arial" w:eastAsiaTheme="minorEastAsia" w:hAnsi="Arial" w:cs="Arial"/>
          <w:sz w:val="20"/>
          <w:szCs w:val="20"/>
        </w:rPr>
      </w:pPr>
      <w:r>
        <w:rPr>
          <w:rFonts w:ascii="Arial" w:eastAsiaTheme="minorEastAsia" w:hAnsi="Arial" w:cs="Arial"/>
          <w:sz w:val="20"/>
          <w:szCs w:val="20"/>
        </w:rPr>
        <w:t>Ms</w:t>
      </w:r>
      <w:r w:rsidR="007632F3">
        <w:rPr>
          <w:rFonts w:ascii="Arial" w:eastAsiaTheme="minorEastAsia" w:hAnsi="Arial" w:cs="Arial"/>
          <w:sz w:val="20"/>
          <w:szCs w:val="20"/>
        </w:rPr>
        <w:t>.</w:t>
      </w:r>
      <w:r>
        <w:rPr>
          <w:rFonts w:ascii="Arial" w:eastAsiaTheme="minorEastAsia" w:hAnsi="Arial" w:cs="Arial"/>
          <w:sz w:val="20"/>
          <w:szCs w:val="20"/>
        </w:rPr>
        <w:t xml:space="preserve"> Deanna Aubrey thanked Ms</w:t>
      </w:r>
      <w:r w:rsidR="007632F3">
        <w:rPr>
          <w:rFonts w:ascii="Arial" w:eastAsiaTheme="minorEastAsia" w:hAnsi="Arial" w:cs="Arial"/>
          <w:sz w:val="20"/>
          <w:szCs w:val="20"/>
        </w:rPr>
        <w:t>.</w:t>
      </w:r>
      <w:r>
        <w:rPr>
          <w:rFonts w:ascii="Arial" w:eastAsiaTheme="minorEastAsia" w:hAnsi="Arial" w:cs="Arial"/>
          <w:sz w:val="20"/>
          <w:szCs w:val="20"/>
        </w:rPr>
        <w:t xml:space="preserve"> </w:t>
      </w:r>
      <w:proofErr w:type="spellStart"/>
      <w:r>
        <w:rPr>
          <w:rFonts w:ascii="Arial" w:eastAsiaTheme="minorEastAsia" w:hAnsi="Arial" w:cs="Arial"/>
          <w:sz w:val="20"/>
          <w:szCs w:val="20"/>
        </w:rPr>
        <w:t>Belenchuk</w:t>
      </w:r>
      <w:proofErr w:type="spellEnd"/>
      <w:r>
        <w:rPr>
          <w:rFonts w:ascii="Arial" w:eastAsiaTheme="minorEastAsia" w:hAnsi="Arial" w:cs="Arial"/>
          <w:sz w:val="20"/>
          <w:szCs w:val="20"/>
        </w:rPr>
        <w:t xml:space="preserve"> and all members for </w:t>
      </w:r>
      <w:r w:rsidR="00C22A93">
        <w:rPr>
          <w:rFonts w:ascii="Arial" w:eastAsiaTheme="minorEastAsia" w:hAnsi="Arial" w:cs="Arial"/>
          <w:sz w:val="20"/>
          <w:szCs w:val="20"/>
        </w:rPr>
        <w:t>all the work that have been done under the working group</w:t>
      </w:r>
      <w:r>
        <w:rPr>
          <w:rFonts w:ascii="Arial" w:eastAsiaTheme="minorEastAsia" w:hAnsi="Arial" w:cs="Arial"/>
          <w:sz w:val="20"/>
          <w:szCs w:val="20"/>
        </w:rPr>
        <w:t xml:space="preserve"> for the past two years. </w:t>
      </w:r>
      <w:r w:rsidR="00B41FAB">
        <w:rPr>
          <w:rFonts w:ascii="Arial" w:eastAsiaTheme="minorEastAsia" w:hAnsi="Arial" w:cs="Arial"/>
          <w:sz w:val="20"/>
          <w:szCs w:val="20"/>
        </w:rPr>
        <w:t xml:space="preserve">She explained that the </w:t>
      </w:r>
      <w:r w:rsidR="00C22A93">
        <w:rPr>
          <w:rFonts w:ascii="Arial" w:eastAsiaTheme="minorEastAsia" w:hAnsi="Arial" w:cs="Arial"/>
          <w:sz w:val="20"/>
          <w:szCs w:val="20"/>
        </w:rPr>
        <w:t>draft knowledge product</w:t>
      </w:r>
      <w:r w:rsidR="00B41FAB">
        <w:rPr>
          <w:rFonts w:ascii="Arial" w:eastAsiaTheme="minorEastAsia" w:hAnsi="Arial" w:cs="Arial"/>
          <w:sz w:val="20"/>
          <w:szCs w:val="20"/>
        </w:rPr>
        <w:t xml:space="preserve"> report </w:t>
      </w:r>
      <w:r w:rsidR="00C22A93">
        <w:rPr>
          <w:rFonts w:ascii="Arial" w:eastAsiaTheme="minorEastAsia" w:hAnsi="Arial" w:cs="Arial"/>
          <w:sz w:val="20"/>
          <w:szCs w:val="20"/>
        </w:rPr>
        <w:t xml:space="preserve">will be sent out to </w:t>
      </w:r>
      <w:r w:rsidR="00B41FAB">
        <w:rPr>
          <w:rFonts w:ascii="Arial" w:eastAsiaTheme="minorEastAsia" w:hAnsi="Arial" w:cs="Arial"/>
          <w:sz w:val="20"/>
          <w:szCs w:val="20"/>
        </w:rPr>
        <w:t xml:space="preserve">the </w:t>
      </w:r>
      <w:r w:rsidR="00C22A93">
        <w:rPr>
          <w:rFonts w:ascii="Arial" w:eastAsiaTheme="minorEastAsia" w:hAnsi="Arial" w:cs="Arial"/>
          <w:sz w:val="20"/>
          <w:szCs w:val="20"/>
        </w:rPr>
        <w:t>participants</w:t>
      </w:r>
      <w:r w:rsidR="00B41FAB">
        <w:rPr>
          <w:rFonts w:ascii="Arial" w:eastAsiaTheme="minorEastAsia" w:hAnsi="Arial" w:cs="Arial"/>
          <w:sz w:val="20"/>
          <w:szCs w:val="20"/>
        </w:rPr>
        <w:t xml:space="preserve"> of the BCOP workshop in Paris</w:t>
      </w:r>
      <w:r w:rsidR="00C22A93">
        <w:rPr>
          <w:rFonts w:ascii="Arial" w:eastAsiaTheme="minorEastAsia" w:hAnsi="Arial" w:cs="Arial"/>
          <w:sz w:val="20"/>
          <w:szCs w:val="20"/>
        </w:rPr>
        <w:t xml:space="preserve"> </w:t>
      </w:r>
      <w:r w:rsidR="00B41FAB">
        <w:rPr>
          <w:rFonts w:ascii="Arial" w:eastAsiaTheme="minorEastAsia" w:hAnsi="Arial" w:cs="Arial"/>
          <w:sz w:val="20"/>
          <w:szCs w:val="20"/>
        </w:rPr>
        <w:t xml:space="preserve">prior to the event and will be discussed during the event. </w:t>
      </w:r>
    </w:p>
    <w:p w14:paraId="21661A94" w14:textId="77777777" w:rsidR="00D077AB" w:rsidRDefault="00D077AB" w:rsidP="00BF62AA">
      <w:pPr>
        <w:pStyle w:val="NoSpacing"/>
        <w:jc w:val="both"/>
        <w:rPr>
          <w:rFonts w:ascii="Arial" w:eastAsiaTheme="minorEastAsia" w:hAnsi="Arial" w:cs="Arial"/>
          <w:sz w:val="20"/>
          <w:szCs w:val="20"/>
        </w:rPr>
      </w:pPr>
    </w:p>
    <w:p w14:paraId="0CF45C04" w14:textId="77777777" w:rsidR="00D077AB" w:rsidRPr="0023736F" w:rsidRDefault="00D077AB" w:rsidP="00D077AB">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157AC3DF" w14:textId="77777777" w:rsidR="00D077AB" w:rsidRPr="0023736F" w:rsidRDefault="00D077AB" w:rsidP="00D077AB">
      <w:pPr>
        <w:pStyle w:val="NoSpacing"/>
        <w:ind w:left="720"/>
        <w:jc w:val="both"/>
        <w:rPr>
          <w:rFonts w:ascii="Arial" w:eastAsiaTheme="minorEastAsia" w:hAnsi="Arial" w:cs="Arial"/>
          <w:b/>
          <w:i/>
          <w:sz w:val="20"/>
          <w:szCs w:val="20"/>
          <w:u w:val="single"/>
        </w:rPr>
      </w:pPr>
    </w:p>
    <w:p w14:paraId="4169B54C" w14:textId="29542949" w:rsidR="00C2529F" w:rsidRDefault="00D077AB" w:rsidP="00BA2E6F">
      <w:pPr>
        <w:pStyle w:val="NoSpacing"/>
        <w:numPr>
          <w:ilvl w:val="0"/>
          <w:numId w:val="8"/>
        </w:numPr>
        <w:jc w:val="both"/>
        <w:rPr>
          <w:rFonts w:ascii="Arial" w:eastAsiaTheme="minorEastAsia" w:hAnsi="Arial" w:cs="Arial"/>
          <w:sz w:val="20"/>
          <w:szCs w:val="20"/>
        </w:rPr>
      </w:pPr>
      <w:r w:rsidRPr="00D077AB">
        <w:rPr>
          <w:rFonts w:ascii="Arial" w:eastAsiaTheme="minorEastAsia" w:hAnsi="Arial" w:cs="Arial"/>
          <w:sz w:val="20"/>
          <w:szCs w:val="20"/>
        </w:rPr>
        <w:t xml:space="preserve">The Executive Committee noted the progress and plans of the two BCOP working groups.  </w:t>
      </w:r>
    </w:p>
    <w:p w14:paraId="1CC093CA" w14:textId="1D503B0D" w:rsidR="007632F3" w:rsidRDefault="007632F3" w:rsidP="007632F3">
      <w:pPr>
        <w:pStyle w:val="NoSpacing"/>
        <w:ind w:left="360"/>
        <w:jc w:val="both"/>
        <w:rPr>
          <w:rFonts w:ascii="Arial" w:eastAsiaTheme="minorEastAsia" w:hAnsi="Arial" w:cs="Arial"/>
          <w:sz w:val="20"/>
          <w:szCs w:val="20"/>
        </w:rPr>
      </w:pPr>
    </w:p>
    <w:p w14:paraId="627D500F" w14:textId="59F04E86" w:rsidR="003670CE" w:rsidRDefault="00E14482" w:rsidP="003670CE">
      <w:pPr>
        <w:pStyle w:val="NoSpacing"/>
        <w:numPr>
          <w:ilvl w:val="0"/>
          <w:numId w:val="18"/>
        </w:numPr>
        <w:jc w:val="both"/>
        <w:rPr>
          <w:rFonts w:ascii="Arial" w:eastAsiaTheme="minorEastAsia" w:hAnsi="Arial" w:cs="Arial"/>
          <w:b/>
          <w:sz w:val="20"/>
          <w:szCs w:val="20"/>
        </w:rPr>
      </w:pPr>
      <w:r w:rsidRPr="0089002F">
        <w:rPr>
          <w:rFonts w:ascii="Arial" w:eastAsiaTheme="minorEastAsia" w:hAnsi="Arial" w:cs="Arial"/>
          <w:b/>
          <w:sz w:val="20"/>
          <w:szCs w:val="20"/>
        </w:rPr>
        <w:t xml:space="preserve">BCOP </w:t>
      </w:r>
      <w:r>
        <w:rPr>
          <w:rFonts w:ascii="Arial" w:eastAsiaTheme="minorEastAsia" w:hAnsi="Arial" w:cs="Arial"/>
          <w:b/>
          <w:sz w:val="20"/>
          <w:szCs w:val="20"/>
        </w:rPr>
        <w:t>FY20</w:t>
      </w:r>
      <w:r w:rsidRPr="0089002F">
        <w:rPr>
          <w:rFonts w:ascii="Arial" w:eastAsiaTheme="minorEastAsia" w:hAnsi="Arial" w:cs="Arial"/>
          <w:b/>
          <w:sz w:val="20"/>
          <w:szCs w:val="20"/>
        </w:rPr>
        <w:t xml:space="preserve"> </w:t>
      </w:r>
      <w:r>
        <w:rPr>
          <w:rFonts w:ascii="Arial" w:eastAsiaTheme="minorEastAsia" w:hAnsi="Arial" w:cs="Arial"/>
          <w:b/>
          <w:sz w:val="20"/>
          <w:szCs w:val="20"/>
        </w:rPr>
        <w:t>Plenary Meeting preparations</w:t>
      </w:r>
      <w:r w:rsidR="003670CE">
        <w:rPr>
          <w:rFonts w:ascii="Arial" w:eastAsiaTheme="minorEastAsia" w:hAnsi="Arial" w:cs="Arial"/>
          <w:b/>
          <w:sz w:val="20"/>
          <w:szCs w:val="20"/>
        </w:rPr>
        <w:t xml:space="preserve"> </w:t>
      </w:r>
    </w:p>
    <w:p w14:paraId="50238F20" w14:textId="77777777" w:rsidR="00581014" w:rsidRPr="007C236E" w:rsidRDefault="00581014" w:rsidP="00C2529F">
      <w:pPr>
        <w:pStyle w:val="NoSpacing"/>
        <w:jc w:val="both"/>
        <w:rPr>
          <w:rFonts w:ascii="Arial" w:eastAsiaTheme="minorEastAsia" w:hAnsi="Arial" w:cs="Arial"/>
          <w:sz w:val="20"/>
          <w:szCs w:val="20"/>
        </w:rPr>
      </w:pPr>
    </w:p>
    <w:p w14:paraId="2BC54FE3" w14:textId="117135DA" w:rsidR="0010379D" w:rsidRDefault="0010379D" w:rsidP="00033C03">
      <w:pPr>
        <w:pStyle w:val="NoSpacing"/>
        <w:jc w:val="both"/>
        <w:rPr>
          <w:rFonts w:ascii="Arial" w:eastAsiaTheme="minorEastAsia" w:hAnsi="Arial" w:cs="Arial"/>
          <w:sz w:val="20"/>
          <w:szCs w:val="20"/>
        </w:rPr>
      </w:pPr>
      <w:r>
        <w:rPr>
          <w:rFonts w:ascii="Arial" w:eastAsiaTheme="minorEastAsia" w:hAnsi="Arial" w:cs="Arial"/>
          <w:sz w:val="20"/>
          <w:szCs w:val="20"/>
        </w:rPr>
        <w:t>Ms</w:t>
      </w:r>
      <w:r w:rsidR="004F0592">
        <w:rPr>
          <w:rFonts w:ascii="Arial" w:eastAsiaTheme="minorEastAsia" w:hAnsi="Arial" w:cs="Arial"/>
          <w:sz w:val="20"/>
          <w:szCs w:val="20"/>
        </w:rPr>
        <w:t>.</w:t>
      </w:r>
      <w:r>
        <w:rPr>
          <w:rFonts w:ascii="Arial" w:eastAsiaTheme="minorEastAsia" w:hAnsi="Arial" w:cs="Arial"/>
          <w:sz w:val="20"/>
          <w:szCs w:val="20"/>
        </w:rPr>
        <w:t xml:space="preserve"> Shcherbyna </w:t>
      </w:r>
      <w:r w:rsidR="003F1BCB">
        <w:rPr>
          <w:rFonts w:ascii="Arial" w:eastAsiaTheme="minorEastAsia" w:hAnsi="Arial" w:cs="Arial"/>
          <w:sz w:val="20"/>
          <w:szCs w:val="20"/>
        </w:rPr>
        <w:t>reminded that the BCOP Resource Team has circulated draft concept note and agenda overview for the BCOP FY20 plenary meeting prior to this meeting, which was prepared by the BCOP Resource Team based on the discussions of the Executive Committee members in the previous Executive Committee meetings</w:t>
      </w:r>
      <w:r w:rsidR="00EE570C">
        <w:rPr>
          <w:rFonts w:ascii="Arial" w:eastAsiaTheme="minorEastAsia" w:hAnsi="Arial" w:cs="Arial"/>
          <w:sz w:val="20"/>
          <w:szCs w:val="20"/>
        </w:rPr>
        <w:t xml:space="preserve"> and the member countries’ priorities collected in earl</w:t>
      </w:r>
      <w:r w:rsidR="0085662A">
        <w:rPr>
          <w:rFonts w:ascii="Arial" w:eastAsiaTheme="minorEastAsia" w:hAnsi="Arial" w:cs="Arial"/>
          <w:sz w:val="20"/>
          <w:szCs w:val="20"/>
        </w:rPr>
        <w:t>y</w:t>
      </w:r>
      <w:r w:rsidR="00EE570C">
        <w:rPr>
          <w:rFonts w:ascii="Arial" w:eastAsiaTheme="minorEastAsia" w:hAnsi="Arial" w:cs="Arial"/>
          <w:sz w:val="20"/>
          <w:szCs w:val="20"/>
        </w:rPr>
        <w:t xml:space="preserve"> 2019</w:t>
      </w:r>
      <w:r w:rsidR="003F1BCB">
        <w:rPr>
          <w:rFonts w:ascii="Arial" w:eastAsiaTheme="minorEastAsia" w:hAnsi="Arial" w:cs="Arial"/>
          <w:sz w:val="20"/>
          <w:szCs w:val="20"/>
        </w:rPr>
        <w:t xml:space="preserve">. She </w:t>
      </w:r>
      <w:r>
        <w:rPr>
          <w:rFonts w:ascii="Arial" w:eastAsiaTheme="minorEastAsia" w:hAnsi="Arial" w:cs="Arial"/>
          <w:sz w:val="20"/>
          <w:szCs w:val="20"/>
        </w:rPr>
        <w:t>reported that the location</w:t>
      </w:r>
      <w:r w:rsidR="00C01D73">
        <w:rPr>
          <w:rFonts w:ascii="Arial" w:eastAsiaTheme="minorEastAsia" w:hAnsi="Arial" w:cs="Arial"/>
          <w:sz w:val="20"/>
          <w:szCs w:val="20"/>
        </w:rPr>
        <w:t xml:space="preserve"> </w:t>
      </w:r>
      <w:r>
        <w:rPr>
          <w:rFonts w:ascii="Arial" w:eastAsiaTheme="minorEastAsia" w:hAnsi="Arial" w:cs="Arial"/>
          <w:sz w:val="20"/>
          <w:szCs w:val="20"/>
        </w:rPr>
        <w:t>for the next year plenary meeting</w:t>
      </w:r>
      <w:r w:rsidR="00C01D73">
        <w:rPr>
          <w:rFonts w:ascii="Arial" w:eastAsiaTheme="minorEastAsia" w:hAnsi="Arial" w:cs="Arial"/>
          <w:sz w:val="20"/>
          <w:szCs w:val="20"/>
        </w:rPr>
        <w:t xml:space="preserve"> ha</w:t>
      </w:r>
      <w:r w:rsidR="004F0592">
        <w:rPr>
          <w:rFonts w:ascii="Arial" w:eastAsiaTheme="minorEastAsia" w:hAnsi="Arial" w:cs="Arial"/>
          <w:sz w:val="20"/>
          <w:szCs w:val="20"/>
        </w:rPr>
        <w:t xml:space="preserve">s not been </w:t>
      </w:r>
      <w:r w:rsidR="00C01D73">
        <w:rPr>
          <w:rFonts w:ascii="Arial" w:eastAsiaTheme="minorEastAsia" w:hAnsi="Arial" w:cs="Arial"/>
          <w:sz w:val="20"/>
          <w:szCs w:val="20"/>
        </w:rPr>
        <w:t>confirmed yet</w:t>
      </w:r>
      <w:r w:rsidR="004F0592">
        <w:rPr>
          <w:rFonts w:ascii="Arial" w:eastAsiaTheme="minorEastAsia" w:hAnsi="Arial" w:cs="Arial"/>
          <w:sz w:val="20"/>
          <w:szCs w:val="20"/>
        </w:rPr>
        <w:t xml:space="preserve">. BCOP </w:t>
      </w:r>
      <w:r>
        <w:rPr>
          <w:rFonts w:ascii="Arial" w:eastAsiaTheme="minorEastAsia" w:hAnsi="Arial" w:cs="Arial"/>
          <w:sz w:val="20"/>
          <w:szCs w:val="20"/>
        </w:rPr>
        <w:t xml:space="preserve">Resource </w:t>
      </w:r>
      <w:r w:rsidR="00F431E1">
        <w:rPr>
          <w:rFonts w:ascii="Arial" w:eastAsiaTheme="minorEastAsia" w:hAnsi="Arial" w:cs="Arial"/>
          <w:sz w:val="20"/>
          <w:szCs w:val="20"/>
        </w:rPr>
        <w:t>T</w:t>
      </w:r>
      <w:r>
        <w:rPr>
          <w:rFonts w:ascii="Arial" w:eastAsiaTheme="minorEastAsia" w:hAnsi="Arial" w:cs="Arial"/>
          <w:sz w:val="20"/>
          <w:szCs w:val="20"/>
        </w:rPr>
        <w:t xml:space="preserve">eam has circulated the request </w:t>
      </w:r>
      <w:r w:rsidR="004F0592">
        <w:rPr>
          <w:rFonts w:ascii="Arial" w:eastAsiaTheme="minorEastAsia" w:hAnsi="Arial" w:cs="Arial"/>
          <w:sz w:val="20"/>
          <w:szCs w:val="20"/>
        </w:rPr>
        <w:t xml:space="preserve">for expression of interest to host this meeting to </w:t>
      </w:r>
      <w:r>
        <w:rPr>
          <w:rFonts w:ascii="Arial" w:eastAsiaTheme="minorEastAsia" w:hAnsi="Arial" w:cs="Arial"/>
          <w:sz w:val="20"/>
          <w:szCs w:val="20"/>
        </w:rPr>
        <w:t xml:space="preserve">several </w:t>
      </w:r>
      <w:r w:rsidR="004F0592">
        <w:rPr>
          <w:rFonts w:ascii="Arial" w:eastAsiaTheme="minorEastAsia" w:hAnsi="Arial" w:cs="Arial"/>
          <w:sz w:val="20"/>
          <w:szCs w:val="20"/>
        </w:rPr>
        <w:t>countries, however, no positive answer has been received yet</w:t>
      </w:r>
      <w:r w:rsidR="003F1BCB">
        <w:rPr>
          <w:rFonts w:ascii="Arial" w:eastAsiaTheme="minorEastAsia" w:hAnsi="Arial" w:cs="Arial"/>
          <w:sz w:val="20"/>
          <w:szCs w:val="20"/>
        </w:rPr>
        <w:t xml:space="preserve">. </w:t>
      </w:r>
      <w:r w:rsidR="0085662A">
        <w:rPr>
          <w:rFonts w:ascii="Arial" w:eastAsiaTheme="minorEastAsia" w:hAnsi="Arial" w:cs="Arial"/>
          <w:sz w:val="20"/>
          <w:szCs w:val="20"/>
        </w:rPr>
        <w:t>A</w:t>
      </w:r>
      <w:r w:rsidR="003F1BCB">
        <w:rPr>
          <w:rFonts w:ascii="Arial" w:eastAsiaTheme="minorEastAsia" w:hAnsi="Arial" w:cs="Arial"/>
          <w:sz w:val="20"/>
          <w:szCs w:val="20"/>
        </w:rPr>
        <w:t xml:space="preserve"> response is </w:t>
      </w:r>
      <w:r w:rsidR="0085662A">
        <w:rPr>
          <w:rFonts w:ascii="Arial" w:eastAsiaTheme="minorEastAsia" w:hAnsi="Arial" w:cs="Arial"/>
          <w:sz w:val="20"/>
          <w:szCs w:val="20"/>
        </w:rPr>
        <w:t xml:space="preserve">pending </w:t>
      </w:r>
      <w:r w:rsidR="003F1BCB">
        <w:rPr>
          <w:rFonts w:ascii="Arial" w:eastAsiaTheme="minorEastAsia" w:hAnsi="Arial" w:cs="Arial"/>
          <w:sz w:val="20"/>
          <w:szCs w:val="20"/>
        </w:rPr>
        <w:t xml:space="preserve">from Kazakhstan, and in the case of their negative answer, potential back-up options could </w:t>
      </w:r>
      <w:r w:rsidR="0085662A">
        <w:rPr>
          <w:rFonts w:ascii="Arial" w:eastAsiaTheme="minorEastAsia" w:hAnsi="Arial" w:cs="Arial"/>
          <w:sz w:val="20"/>
          <w:szCs w:val="20"/>
        </w:rPr>
        <w:t xml:space="preserve">be </w:t>
      </w:r>
      <w:r>
        <w:rPr>
          <w:rFonts w:ascii="Arial" w:eastAsiaTheme="minorEastAsia" w:hAnsi="Arial" w:cs="Arial"/>
          <w:sz w:val="20"/>
          <w:szCs w:val="20"/>
        </w:rPr>
        <w:t xml:space="preserve">Brussels or Vienna. </w:t>
      </w:r>
      <w:r w:rsidR="00926E79">
        <w:rPr>
          <w:rFonts w:ascii="Arial" w:eastAsiaTheme="minorEastAsia" w:hAnsi="Arial" w:cs="Arial"/>
          <w:sz w:val="20"/>
          <w:szCs w:val="20"/>
        </w:rPr>
        <w:t xml:space="preserve">The Executive Committee members next held discussions on the hosting options, noting that Kazakhstan would have interesting progress to show in BLTWG topics, while Brussels would be a good opportunity to get speakers from the European Commission. </w:t>
      </w:r>
    </w:p>
    <w:p w14:paraId="5E9E5D25" w14:textId="7C68352C" w:rsidR="00926E79" w:rsidRDefault="00926E79" w:rsidP="00033C03">
      <w:pPr>
        <w:pStyle w:val="NoSpacing"/>
        <w:jc w:val="both"/>
        <w:rPr>
          <w:rFonts w:ascii="Arial" w:eastAsiaTheme="minorEastAsia" w:hAnsi="Arial" w:cs="Arial"/>
          <w:sz w:val="20"/>
          <w:szCs w:val="20"/>
        </w:rPr>
      </w:pPr>
    </w:p>
    <w:p w14:paraId="1DEC0211" w14:textId="7049440A" w:rsidR="00EE570C" w:rsidRDefault="00926E79" w:rsidP="00033C03">
      <w:pPr>
        <w:pStyle w:val="NoSpacing"/>
        <w:jc w:val="both"/>
        <w:rPr>
          <w:rFonts w:ascii="Arial" w:eastAsiaTheme="minorEastAsia" w:hAnsi="Arial" w:cs="Arial"/>
          <w:sz w:val="20"/>
          <w:szCs w:val="20"/>
        </w:rPr>
      </w:pPr>
      <w:r>
        <w:rPr>
          <w:rFonts w:ascii="Arial" w:eastAsiaTheme="minorEastAsia" w:hAnsi="Arial" w:cs="Arial"/>
          <w:sz w:val="20"/>
          <w:szCs w:val="20"/>
        </w:rPr>
        <w:t>Ms. Carsimamovic gave an overview of proposed draft agenda of the BCOP FY20 plenary meeting</w:t>
      </w:r>
      <w:r w:rsidR="00EE570C">
        <w:rPr>
          <w:rFonts w:ascii="Arial" w:eastAsiaTheme="minorEastAsia" w:hAnsi="Arial" w:cs="Arial"/>
          <w:sz w:val="20"/>
          <w:szCs w:val="20"/>
        </w:rPr>
        <w:t xml:space="preserve">. </w:t>
      </w:r>
      <w:r w:rsidR="00EE570C" w:rsidRPr="00EE570C">
        <w:rPr>
          <w:rFonts w:ascii="Arial" w:eastAsiaTheme="minorEastAsia" w:hAnsi="Arial" w:cs="Arial"/>
          <w:sz w:val="20"/>
          <w:szCs w:val="20"/>
        </w:rPr>
        <w:t>The format of the 2020 BCOP Annual Plenary Meeting will comprise 2.5 full working days of meeting agenda, in addition to BCOP Executive Committee and BCOP Resource Team meetings that will take place prior to the plenary meeting</w:t>
      </w:r>
      <w:r w:rsidR="00EE570C">
        <w:rPr>
          <w:rFonts w:ascii="Arial" w:eastAsiaTheme="minorEastAsia" w:hAnsi="Arial" w:cs="Arial"/>
          <w:sz w:val="20"/>
          <w:szCs w:val="20"/>
        </w:rPr>
        <w:t>.</w:t>
      </w:r>
      <w:r w:rsidR="007344A0">
        <w:rPr>
          <w:rFonts w:ascii="Arial" w:eastAsiaTheme="minorEastAsia" w:hAnsi="Arial" w:cs="Arial"/>
          <w:sz w:val="20"/>
          <w:szCs w:val="20"/>
        </w:rPr>
        <w:t xml:space="preserve"> </w:t>
      </w:r>
      <w:r w:rsidR="00A8459E">
        <w:rPr>
          <w:rFonts w:ascii="Arial" w:eastAsiaTheme="minorEastAsia" w:hAnsi="Arial" w:cs="Arial"/>
          <w:sz w:val="20"/>
          <w:szCs w:val="20"/>
        </w:rPr>
        <w:t>Day</w:t>
      </w:r>
      <w:r w:rsidR="00EE570C">
        <w:rPr>
          <w:rFonts w:ascii="Arial" w:eastAsiaTheme="minorEastAsia" w:hAnsi="Arial" w:cs="Arial"/>
          <w:sz w:val="20"/>
          <w:szCs w:val="20"/>
        </w:rPr>
        <w:t>s</w:t>
      </w:r>
      <w:r w:rsidR="00A8459E">
        <w:rPr>
          <w:rFonts w:ascii="Arial" w:eastAsiaTheme="minorEastAsia" w:hAnsi="Arial" w:cs="Arial"/>
          <w:sz w:val="20"/>
          <w:szCs w:val="20"/>
        </w:rPr>
        <w:t xml:space="preserve"> 2 and 3</w:t>
      </w:r>
      <w:r w:rsidR="007344A0">
        <w:rPr>
          <w:rFonts w:ascii="Arial" w:eastAsiaTheme="minorEastAsia" w:hAnsi="Arial" w:cs="Arial"/>
          <w:sz w:val="20"/>
          <w:szCs w:val="20"/>
        </w:rPr>
        <w:t xml:space="preserve"> will be devoted to </w:t>
      </w:r>
      <w:r w:rsidR="00EE570C">
        <w:rPr>
          <w:rFonts w:ascii="Arial" w:eastAsiaTheme="minorEastAsia" w:hAnsi="Arial" w:cs="Arial"/>
          <w:sz w:val="20"/>
          <w:szCs w:val="20"/>
        </w:rPr>
        <w:t xml:space="preserve">the topics of the </w:t>
      </w:r>
      <w:r w:rsidR="007344A0">
        <w:rPr>
          <w:rFonts w:ascii="Arial" w:eastAsiaTheme="minorEastAsia" w:hAnsi="Arial" w:cs="Arial"/>
          <w:sz w:val="20"/>
          <w:szCs w:val="20"/>
        </w:rPr>
        <w:t xml:space="preserve">two </w:t>
      </w:r>
      <w:r w:rsidR="00EE570C">
        <w:rPr>
          <w:rFonts w:ascii="Arial" w:eastAsiaTheme="minorEastAsia" w:hAnsi="Arial" w:cs="Arial"/>
          <w:sz w:val="20"/>
          <w:szCs w:val="20"/>
        </w:rPr>
        <w:t xml:space="preserve">BCOP </w:t>
      </w:r>
      <w:r w:rsidR="007344A0">
        <w:rPr>
          <w:rFonts w:ascii="Arial" w:eastAsiaTheme="minorEastAsia" w:hAnsi="Arial" w:cs="Arial"/>
          <w:sz w:val="20"/>
          <w:szCs w:val="20"/>
        </w:rPr>
        <w:t>working groups</w:t>
      </w:r>
      <w:r w:rsidR="00EE570C">
        <w:rPr>
          <w:rFonts w:ascii="Arial" w:eastAsiaTheme="minorEastAsia" w:hAnsi="Arial" w:cs="Arial"/>
          <w:sz w:val="20"/>
          <w:szCs w:val="20"/>
        </w:rPr>
        <w:t>, with morning part of the agenda being devoted to the updates of the WG activities and presentations and reflections on the WG knowledge products being finalized in FY20 (</w:t>
      </w:r>
      <w:r w:rsidR="00EE570C" w:rsidRPr="008C16C5">
        <w:rPr>
          <w:rFonts w:ascii="Arial" w:eastAsiaTheme="minorEastAsia" w:hAnsi="Arial" w:cs="Arial"/>
          <w:i/>
          <w:iCs/>
          <w:sz w:val="20"/>
          <w:szCs w:val="20"/>
        </w:rPr>
        <w:t>Performance Budgeting and Spending Reviews in PEMPAL Countries: Current Practices, Challenges, and Recommendations</w:t>
      </w:r>
      <w:r w:rsidR="00EE570C">
        <w:rPr>
          <w:rFonts w:ascii="Arial" w:eastAsiaTheme="minorEastAsia" w:hAnsi="Arial" w:cs="Arial"/>
          <w:i/>
          <w:iCs/>
          <w:sz w:val="20"/>
          <w:szCs w:val="20"/>
        </w:rPr>
        <w:t xml:space="preserve"> </w:t>
      </w:r>
      <w:r w:rsidR="00EE570C">
        <w:rPr>
          <w:rFonts w:ascii="Arial" w:eastAsiaTheme="minorEastAsia" w:hAnsi="Arial" w:cs="Arial"/>
          <w:sz w:val="20"/>
          <w:szCs w:val="20"/>
        </w:rPr>
        <w:t xml:space="preserve">on PPBWG day and </w:t>
      </w:r>
      <w:r w:rsidR="00BA2E6F" w:rsidRPr="007632F3">
        <w:rPr>
          <w:rFonts w:ascii="Arial" w:eastAsiaTheme="minorEastAsia" w:hAnsi="Arial" w:cs="Arial"/>
          <w:i/>
          <w:iCs/>
          <w:sz w:val="20"/>
          <w:szCs w:val="20"/>
        </w:rPr>
        <w:t>Public Participation in Fiscal Policy and the Budget Process –</w:t>
      </w:r>
      <w:r w:rsidR="00BA2E6F">
        <w:rPr>
          <w:rFonts w:ascii="Arial" w:eastAsiaTheme="minorEastAsia" w:hAnsi="Arial" w:cs="Arial"/>
          <w:i/>
          <w:iCs/>
          <w:sz w:val="20"/>
          <w:szCs w:val="20"/>
        </w:rPr>
        <w:t xml:space="preserve"> </w:t>
      </w:r>
      <w:r w:rsidR="00BA2E6F" w:rsidRPr="007632F3">
        <w:rPr>
          <w:rFonts w:ascii="Arial" w:eastAsiaTheme="minorEastAsia" w:hAnsi="Arial" w:cs="Arial"/>
          <w:i/>
          <w:iCs/>
          <w:sz w:val="20"/>
          <w:szCs w:val="20"/>
        </w:rPr>
        <w:t xml:space="preserve">Establishing and/or Strengthening Mechanisms in PEMPAL </w:t>
      </w:r>
      <w:proofErr w:type="spellStart"/>
      <w:r w:rsidR="00BA2E6F" w:rsidRPr="007632F3">
        <w:rPr>
          <w:rFonts w:ascii="Arial" w:eastAsiaTheme="minorEastAsia" w:hAnsi="Arial" w:cs="Arial"/>
          <w:i/>
          <w:iCs/>
          <w:sz w:val="20"/>
          <w:szCs w:val="20"/>
        </w:rPr>
        <w:t>Countries</w:t>
      </w:r>
      <w:r w:rsidR="00BA2E6F">
        <w:rPr>
          <w:rFonts w:ascii="Arial" w:eastAsiaTheme="minorEastAsia" w:hAnsi="Arial" w:cs="Arial"/>
          <w:sz w:val="20"/>
          <w:szCs w:val="20"/>
        </w:rPr>
        <w:t>.</w:t>
      </w:r>
      <w:r w:rsidR="00EE570C">
        <w:rPr>
          <w:rFonts w:ascii="Arial" w:eastAsiaTheme="minorEastAsia" w:hAnsi="Arial" w:cs="Arial"/>
          <w:sz w:val="20"/>
          <w:szCs w:val="20"/>
        </w:rPr>
        <w:t>on</w:t>
      </w:r>
      <w:proofErr w:type="spellEnd"/>
      <w:r w:rsidR="00EE570C">
        <w:rPr>
          <w:rFonts w:ascii="Arial" w:eastAsiaTheme="minorEastAsia" w:hAnsi="Arial" w:cs="Arial"/>
          <w:sz w:val="20"/>
          <w:szCs w:val="20"/>
        </w:rPr>
        <w:t xml:space="preserve"> BLTWG day). The afternoons will be devoted to work on the new knowledge products (on spending reviews on PPBWG day and on participatory budgeting at local level on BLTWG day). </w:t>
      </w:r>
    </w:p>
    <w:p w14:paraId="5CC44C29" w14:textId="71AAB854" w:rsidR="00EE570C" w:rsidRDefault="00EE570C" w:rsidP="00033C03">
      <w:pPr>
        <w:pStyle w:val="NoSpacing"/>
        <w:jc w:val="both"/>
        <w:rPr>
          <w:rFonts w:ascii="Arial" w:eastAsiaTheme="minorEastAsia" w:hAnsi="Arial" w:cs="Arial"/>
          <w:sz w:val="20"/>
          <w:szCs w:val="20"/>
        </w:rPr>
      </w:pPr>
    </w:p>
    <w:p w14:paraId="35ACA683" w14:textId="428B9862" w:rsidR="00EE570C" w:rsidRDefault="00EE570C" w:rsidP="00EE570C">
      <w:pPr>
        <w:pStyle w:val="NoSpacing"/>
        <w:jc w:val="both"/>
        <w:rPr>
          <w:rFonts w:ascii="Arial" w:eastAsiaTheme="minorEastAsia" w:hAnsi="Arial" w:cs="Arial"/>
          <w:sz w:val="20"/>
          <w:szCs w:val="20"/>
        </w:rPr>
      </w:pPr>
      <w:r>
        <w:rPr>
          <w:rFonts w:ascii="Arial" w:eastAsiaTheme="minorEastAsia" w:hAnsi="Arial" w:cs="Arial"/>
          <w:sz w:val="20"/>
          <w:szCs w:val="20"/>
        </w:rPr>
        <w:t>The first day of the plenary meeting w</w:t>
      </w:r>
      <w:r w:rsidRPr="00EE570C">
        <w:rPr>
          <w:rFonts w:ascii="Arial" w:eastAsiaTheme="minorEastAsia" w:hAnsi="Arial" w:cs="Arial"/>
          <w:sz w:val="20"/>
          <w:szCs w:val="20"/>
        </w:rPr>
        <w:t xml:space="preserve">ill be devoted to the new topic for BCOP – costing methodologies. </w:t>
      </w:r>
      <w:r>
        <w:rPr>
          <w:rFonts w:ascii="Arial" w:eastAsiaTheme="minorEastAsia" w:hAnsi="Arial" w:cs="Arial"/>
          <w:sz w:val="20"/>
          <w:szCs w:val="20"/>
        </w:rPr>
        <w:t xml:space="preserve">In the BCOP survey in early 2019, </w:t>
      </w:r>
      <w:r w:rsidRPr="00EE570C">
        <w:rPr>
          <w:rFonts w:ascii="Arial" w:eastAsiaTheme="minorEastAsia" w:hAnsi="Arial" w:cs="Arial"/>
          <w:sz w:val="20"/>
          <w:szCs w:val="20"/>
        </w:rPr>
        <w:t xml:space="preserve">BCOP countries listed issues of interest related to the costing methodology including different costing methodologies for different sectors and types of expenditures, and mid- and long-term costing of direct and indirect costs of different reforms. Three sessions on this topic </w:t>
      </w:r>
      <w:r>
        <w:rPr>
          <w:rFonts w:ascii="Arial" w:eastAsiaTheme="minorEastAsia" w:hAnsi="Arial" w:cs="Arial"/>
          <w:sz w:val="20"/>
          <w:szCs w:val="20"/>
        </w:rPr>
        <w:t xml:space="preserve">are proposed: </w:t>
      </w:r>
      <w:r w:rsidRPr="00EE570C">
        <w:rPr>
          <w:rFonts w:ascii="Arial" w:eastAsiaTheme="minorEastAsia" w:hAnsi="Arial" w:cs="Arial"/>
          <w:sz w:val="20"/>
          <w:szCs w:val="20"/>
        </w:rPr>
        <w:t>the World Bank practices and recommendations on costing methodologies</w:t>
      </w:r>
      <w:r>
        <w:rPr>
          <w:rFonts w:ascii="Arial" w:eastAsiaTheme="minorEastAsia" w:hAnsi="Arial" w:cs="Arial"/>
          <w:sz w:val="20"/>
          <w:szCs w:val="20"/>
        </w:rPr>
        <w:t xml:space="preserve">, </w:t>
      </w:r>
      <w:r w:rsidRPr="00EE570C">
        <w:rPr>
          <w:rFonts w:ascii="Arial" w:eastAsiaTheme="minorEastAsia" w:hAnsi="Arial" w:cs="Arial"/>
          <w:sz w:val="20"/>
          <w:szCs w:val="20"/>
        </w:rPr>
        <w:t xml:space="preserve">specific examples of costing </w:t>
      </w:r>
      <w:r w:rsidRPr="00EE570C">
        <w:rPr>
          <w:rFonts w:ascii="Arial" w:eastAsiaTheme="minorEastAsia" w:hAnsi="Arial" w:cs="Arial"/>
          <w:sz w:val="20"/>
          <w:szCs w:val="20"/>
        </w:rPr>
        <w:lastRenderedPageBreak/>
        <w:t>methodologies used for particular reforms/sectors (either by the World Bank OR as a specific country case presentation from an advanced country)</w:t>
      </w:r>
      <w:r>
        <w:rPr>
          <w:rFonts w:ascii="Arial" w:eastAsiaTheme="minorEastAsia" w:hAnsi="Arial" w:cs="Arial"/>
          <w:sz w:val="20"/>
          <w:szCs w:val="20"/>
        </w:rPr>
        <w:t xml:space="preserve">, and </w:t>
      </w:r>
      <w:r w:rsidRPr="00EE570C">
        <w:rPr>
          <w:rFonts w:ascii="Arial" w:eastAsiaTheme="minorEastAsia" w:hAnsi="Arial" w:cs="Arial"/>
          <w:sz w:val="20"/>
          <w:szCs w:val="20"/>
        </w:rPr>
        <w:t xml:space="preserve">methodologies and recommendations from the European Commission on costing of structural reforms in the European Union (EU). Following these sessions, a panel </w:t>
      </w:r>
      <w:r w:rsidR="00021D76">
        <w:rPr>
          <w:rFonts w:ascii="Arial" w:eastAsiaTheme="minorEastAsia" w:hAnsi="Arial" w:cs="Arial"/>
          <w:sz w:val="20"/>
          <w:szCs w:val="20"/>
        </w:rPr>
        <w:t xml:space="preserve">discussion and group work are proposed. </w:t>
      </w:r>
    </w:p>
    <w:p w14:paraId="0061AEF0" w14:textId="3E80DDAB" w:rsidR="00021D76" w:rsidRDefault="00021D76" w:rsidP="00EE570C">
      <w:pPr>
        <w:pStyle w:val="NoSpacing"/>
        <w:jc w:val="both"/>
        <w:rPr>
          <w:rFonts w:ascii="Arial" w:eastAsiaTheme="minorEastAsia" w:hAnsi="Arial" w:cs="Arial"/>
          <w:sz w:val="20"/>
          <w:szCs w:val="20"/>
        </w:rPr>
      </w:pPr>
    </w:p>
    <w:p w14:paraId="70C4B09A" w14:textId="220ABD1A" w:rsidR="00021D76" w:rsidRPr="00EE570C" w:rsidRDefault="00021D76" w:rsidP="00EE570C">
      <w:pPr>
        <w:pStyle w:val="NoSpacing"/>
        <w:jc w:val="both"/>
        <w:rPr>
          <w:rFonts w:ascii="Arial" w:eastAsiaTheme="minorEastAsia" w:hAnsi="Arial" w:cs="Arial"/>
          <w:sz w:val="20"/>
          <w:szCs w:val="20"/>
        </w:rPr>
      </w:pPr>
      <w:r>
        <w:rPr>
          <w:rFonts w:ascii="Arial" w:eastAsiaTheme="minorEastAsia" w:hAnsi="Arial" w:cs="Arial"/>
          <w:sz w:val="20"/>
          <w:szCs w:val="20"/>
        </w:rPr>
        <w:t xml:space="preserve">The Executive Committee next held extensive discussions on the contents of the plenary meeting day on the new topic of costing methodology, noting issues of interest such as ways to analyze and validate mid-term expenditure forecasts of line ministries, forecasting baseline versus new proposed spending initiatives, estimating costs of newly proposed legal acts and policies submitted to government (called fiscal impact assessment in some countries), estimating costs of large structural reforms, and automated models for forecasting costs. </w:t>
      </w:r>
    </w:p>
    <w:p w14:paraId="3B7CD0B3" w14:textId="77777777" w:rsidR="00EE570C" w:rsidRDefault="00EE570C" w:rsidP="00EE570C">
      <w:pPr>
        <w:jc w:val="both"/>
        <w:rPr>
          <w:rFonts w:ascii="Cambria" w:hAnsi="Cambria"/>
          <w:bCs/>
          <w:color w:val="222222"/>
          <w:lang w:eastAsia="bs-Latn-BA"/>
        </w:rPr>
      </w:pPr>
    </w:p>
    <w:p w14:paraId="6143C8CF" w14:textId="15DEBA7A" w:rsidR="00754D75" w:rsidRDefault="00754D75" w:rsidP="007049F9">
      <w:pPr>
        <w:pStyle w:val="NoSpacing"/>
        <w:ind w:firstLine="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r w:rsidR="00EC1CAF">
        <w:rPr>
          <w:rFonts w:ascii="Arial" w:eastAsiaTheme="minorEastAsia" w:hAnsi="Arial" w:cs="Arial"/>
          <w:b/>
          <w:i/>
          <w:sz w:val="20"/>
          <w:szCs w:val="20"/>
          <w:u w:val="single"/>
        </w:rPr>
        <w:t>s</w:t>
      </w:r>
      <w:r w:rsidRPr="0023736F">
        <w:rPr>
          <w:rFonts w:ascii="Arial" w:eastAsiaTheme="minorEastAsia" w:hAnsi="Arial" w:cs="Arial"/>
          <w:b/>
          <w:i/>
          <w:sz w:val="20"/>
          <w:szCs w:val="20"/>
          <w:u w:val="single"/>
        </w:rPr>
        <w:t>:</w:t>
      </w:r>
    </w:p>
    <w:p w14:paraId="3BA26E82" w14:textId="77777777" w:rsidR="002509B6" w:rsidRPr="0023736F" w:rsidRDefault="002509B6" w:rsidP="00754D75">
      <w:pPr>
        <w:pStyle w:val="NoSpacing"/>
        <w:ind w:left="720"/>
        <w:jc w:val="both"/>
        <w:rPr>
          <w:rFonts w:ascii="Arial" w:eastAsiaTheme="minorEastAsia" w:hAnsi="Arial" w:cs="Arial"/>
          <w:b/>
          <w:i/>
          <w:sz w:val="20"/>
          <w:szCs w:val="20"/>
          <w:u w:val="single"/>
        </w:rPr>
      </w:pPr>
    </w:p>
    <w:p w14:paraId="305A3C0A" w14:textId="76A5C33E" w:rsidR="00EE570C" w:rsidRDefault="003F1BCB" w:rsidP="00EE570C">
      <w:pPr>
        <w:pStyle w:val="NoSpacing"/>
        <w:numPr>
          <w:ilvl w:val="0"/>
          <w:numId w:val="8"/>
        </w:numPr>
        <w:jc w:val="both"/>
        <w:rPr>
          <w:rFonts w:ascii="Arial" w:eastAsiaTheme="minorEastAsia" w:hAnsi="Arial" w:cs="Arial"/>
          <w:sz w:val="20"/>
          <w:szCs w:val="20"/>
        </w:rPr>
      </w:pPr>
      <w:r w:rsidRPr="003F1BCB">
        <w:rPr>
          <w:rFonts w:ascii="Arial" w:eastAsiaTheme="minorEastAsia" w:hAnsi="Arial" w:cs="Arial"/>
          <w:sz w:val="20"/>
          <w:szCs w:val="20"/>
        </w:rPr>
        <w:t xml:space="preserve">Executive Committee </w:t>
      </w:r>
      <w:r w:rsidR="00926E79">
        <w:rPr>
          <w:rFonts w:ascii="Arial" w:eastAsiaTheme="minorEastAsia" w:hAnsi="Arial" w:cs="Arial"/>
          <w:sz w:val="20"/>
          <w:szCs w:val="20"/>
        </w:rPr>
        <w:t>approved</w:t>
      </w:r>
      <w:r w:rsidRPr="003F1BCB">
        <w:rPr>
          <w:rFonts w:ascii="Arial" w:eastAsiaTheme="minorEastAsia" w:hAnsi="Arial" w:cs="Arial"/>
          <w:sz w:val="20"/>
          <w:szCs w:val="20"/>
        </w:rPr>
        <w:t xml:space="preserve"> the format and overall topics planned for the BCOP FY20 plenary meeting. </w:t>
      </w:r>
      <w:r w:rsidR="00EE570C">
        <w:rPr>
          <w:rFonts w:ascii="Arial" w:eastAsiaTheme="minorEastAsia" w:hAnsi="Arial" w:cs="Arial"/>
          <w:sz w:val="20"/>
          <w:szCs w:val="20"/>
        </w:rPr>
        <w:t>Specific agenda planned for BTLWG and PPBWG days were approved, while for the day on the new topic of costing methodologies, the Executive Committee instructed the BCOP Resource Team to do additional research and sourcing of the speakers and to propose detailed information on the content of the proposed presentations on this topic</w:t>
      </w:r>
      <w:r w:rsidR="00EC1CAF">
        <w:rPr>
          <w:rFonts w:ascii="Arial" w:eastAsiaTheme="minorEastAsia" w:hAnsi="Arial" w:cs="Arial"/>
          <w:sz w:val="20"/>
          <w:szCs w:val="20"/>
        </w:rPr>
        <w:t>, given different perspectives and interests of different PEMPAL countries within this particular topic.</w:t>
      </w:r>
    </w:p>
    <w:p w14:paraId="6F6D772A" w14:textId="06A07B12" w:rsidR="003F1BCB" w:rsidRPr="00EE570C" w:rsidRDefault="00EE570C" w:rsidP="00EE570C">
      <w:pPr>
        <w:pStyle w:val="NoSpacing"/>
        <w:numPr>
          <w:ilvl w:val="0"/>
          <w:numId w:val="8"/>
        </w:numPr>
        <w:jc w:val="both"/>
        <w:rPr>
          <w:rFonts w:ascii="Arial" w:eastAsiaTheme="minorEastAsia" w:hAnsi="Arial" w:cs="Arial"/>
          <w:sz w:val="20"/>
          <w:szCs w:val="20"/>
        </w:rPr>
      </w:pPr>
      <w:r>
        <w:rPr>
          <w:rFonts w:ascii="Arial" w:eastAsiaTheme="minorEastAsia" w:hAnsi="Arial" w:cs="Arial"/>
          <w:sz w:val="20"/>
          <w:szCs w:val="20"/>
        </w:rPr>
        <w:t>t</w:t>
      </w:r>
      <w:r w:rsidR="003F1BCB" w:rsidRPr="00EE570C">
        <w:rPr>
          <w:rFonts w:ascii="Arial" w:eastAsiaTheme="minorEastAsia" w:hAnsi="Arial" w:cs="Arial"/>
          <w:sz w:val="20"/>
          <w:szCs w:val="20"/>
        </w:rPr>
        <w:t xml:space="preserve">he Resource Team will inform the BCOP Executive Committee when the decision on location of the BCOP FY20 plenary meeting is made. </w:t>
      </w:r>
    </w:p>
    <w:p w14:paraId="47892E4E" w14:textId="77777777" w:rsidR="00082F3E" w:rsidRPr="00082F3E" w:rsidRDefault="00082F3E" w:rsidP="00082F3E">
      <w:pPr>
        <w:pStyle w:val="NoSpacing"/>
        <w:ind w:left="720"/>
        <w:jc w:val="both"/>
        <w:rPr>
          <w:rFonts w:ascii="Arial" w:eastAsiaTheme="minorEastAsia" w:hAnsi="Arial" w:cs="Arial"/>
          <w:sz w:val="20"/>
          <w:szCs w:val="20"/>
        </w:rPr>
      </w:pPr>
    </w:p>
    <w:p w14:paraId="17CCF1F9" w14:textId="0A5D8890" w:rsidR="0081525D" w:rsidRDefault="00E14482" w:rsidP="00C9293C">
      <w:pPr>
        <w:pStyle w:val="NoSpacing"/>
        <w:numPr>
          <w:ilvl w:val="0"/>
          <w:numId w:val="18"/>
        </w:numPr>
        <w:jc w:val="both"/>
        <w:rPr>
          <w:rFonts w:ascii="Arial" w:eastAsiaTheme="minorEastAsia" w:hAnsi="Arial" w:cs="Arial"/>
          <w:sz w:val="20"/>
          <w:szCs w:val="20"/>
        </w:rPr>
      </w:pPr>
      <w:r>
        <w:rPr>
          <w:rFonts w:ascii="Arial" w:eastAsiaTheme="minorEastAsia" w:hAnsi="Arial" w:cs="Arial"/>
          <w:b/>
          <w:sz w:val="20"/>
          <w:szCs w:val="20"/>
        </w:rPr>
        <w:t>Update and Preparation for Cross-COP Meetings</w:t>
      </w:r>
      <w:r w:rsidR="00874038">
        <w:rPr>
          <w:rFonts w:ascii="Arial" w:eastAsiaTheme="minorEastAsia" w:hAnsi="Arial" w:cs="Arial"/>
          <w:sz w:val="20"/>
          <w:szCs w:val="20"/>
        </w:rPr>
        <w:t xml:space="preserve"> </w:t>
      </w:r>
    </w:p>
    <w:p w14:paraId="1ACFC733" w14:textId="3019A46E" w:rsidR="00A54E2E" w:rsidRDefault="00A54E2E" w:rsidP="00A54E2E">
      <w:pPr>
        <w:pStyle w:val="NoSpacing"/>
        <w:ind w:left="360"/>
        <w:jc w:val="both"/>
        <w:rPr>
          <w:rFonts w:ascii="Arial" w:eastAsiaTheme="minorEastAsia" w:hAnsi="Arial" w:cs="Arial"/>
          <w:sz w:val="20"/>
          <w:szCs w:val="20"/>
        </w:rPr>
      </w:pPr>
    </w:p>
    <w:p w14:paraId="52867108" w14:textId="104AE9D8" w:rsidR="00B41FAB" w:rsidRDefault="001C2397" w:rsidP="00B41FAB">
      <w:pPr>
        <w:pStyle w:val="NoSpacing"/>
        <w:jc w:val="both"/>
        <w:rPr>
          <w:rFonts w:ascii="Arial" w:eastAsiaTheme="minorEastAsia" w:hAnsi="Arial" w:cs="Arial"/>
          <w:sz w:val="20"/>
          <w:szCs w:val="20"/>
        </w:rPr>
      </w:pPr>
      <w:r>
        <w:rPr>
          <w:rFonts w:ascii="Arial" w:eastAsiaTheme="minorEastAsia" w:hAnsi="Arial" w:cs="Arial"/>
          <w:sz w:val="20"/>
          <w:szCs w:val="20"/>
        </w:rPr>
        <w:t>Ms</w:t>
      </w:r>
      <w:r w:rsidR="00B41FAB">
        <w:rPr>
          <w:rFonts w:ascii="Arial" w:eastAsiaTheme="minorEastAsia" w:hAnsi="Arial" w:cs="Arial"/>
          <w:sz w:val="20"/>
          <w:szCs w:val="20"/>
        </w:rPr>
        <w:t>.</w:t>
      </w:r>
      <w:r>
        <w:rPr>
          <w:rFonts w:ascii="Arial" w:eastAsiaTheme="minorEastAsia" w:hAnsi="Arial" w:cs="Arial"/>
          <w:sz w:val="20"/>
          <w:szCs w:val="20"/>
        </w:rPr>
        <w:t xml:space="preserve"> Aubrey reported that the </w:t>
      </w:r>
      <w:r w:rsidR="00B41FAB">
        <w:rPr>
          <w:rFonts w:ascii="Arial" w:eastAsiaTheme="minorEastAsia" w:hAnsi="Arial" w:cs="Arial"/>
          <w:sz w:val="20"/>
          <w:szCs w:val="20"/>
        </w:rPr>
        <w:t xml:space="preserve">SC established </w:t>
      </w:r>
      <w:r>
        <w:rPr>
          <w:rFonts w:ascii="Arial" w:eastAsiaTheme="minorEastAsia" w:hAnsi="Arial" w:cs="Arial"/>
          <w:sz w:val="20"/>
          <w:szCs w:val="20"/>
        </w:rPr>
        <w:t xml:space="preserve">Organizational Committee </w:t>
      </w:r>
      <w:r w:rsidR="00B41FAB">
        <w:rPr>
          <w:rFonts w:ascii="Arial" w:eastAsiaTheme="minorEastAsia" w:hAnsi="Arial" w:cs="Arial"/>
          <w:sz w:val="20"/>
          <w:szCs w:val="20"/>
        </w:rPr>
        <w:t xml:space="preserve">for Cross-COP Leadership Meeting, in which </w:t>
      </w:r>
      <w:r>
        <w:rPr>
          <w:rFonts w:ascii="Arial" w:eastAsiaTheme="minorEastAsia" w:hAnsi="Arial" w:cs="Arial"/>
          <w:sz w:val="20"/>
          <w:szCs w:val="20"/>
        </w:rPr>
        <w:t>Ms</w:t>
      </w:r>
      <w:r w:rsidR="00B41FAB">
        <w:rPr>
          <w:rFonts w:ascii="Arial" w:eastAsiaTheme="minorEastAsia" w:hAnsi="Arial" w:cs="Arial"/>
          <w:sz w:val="20"/>
          <w:szCs w:val="20"/>
        </w:rPr>
        <w:t>.</w:t>
      </w:r>
      <w:r>
        <w:rPr>
          <w:rFonts w:ascii="Arial" w:eastAsiaTheme="minorEastAsia" w:hAnsi="Arial" w:cs="Arial"/>
          <w:sz w:val="20"/>
          <w:szCs w:val="20"/>
        </w:rPr>
        <w:t xml:space="preserve"> Anna </w:t>
      </w:r>
      <w:proofErr w:type="spellStart"/>
      <w:r>
        <w:rPr>
          <w:rFonts w:ascii="Arial" w:eastAsiaTheme="minorEastAsia" w:hAnsi="Arial" w:cs="Arial"/>
          <w:sz w:val="20"/>
          <w:szCs w:val="20"/>
        </w:rPr>
        <w:t>Belenchuk</w:t>
      </w:r>
      <w:proofErr w:type="spellEnd"/>
      <w:r>
        <w:rPr>
          <w:rFonts w:ascii="Arial" w:eastAsiaTheme="minorEastAsia" w:hAnsi="Arial" w:cs="Arial"/>
          <w:sz w:val="20"/>
          <w:szCs w:val="20"/>
        </w:rPr>
        <w:t>, Ms</w:t>
      </w:r>
      <w:r w:rsidR="00B41FAB">
        <w:rPr>
          <w:rFonts w:ascii="Arial" w:eastAsiaTheme="minorEastAsia" w:hAnsi="Arial" w:cs="Arial"/>
          <w:sz w:val="20"/>
          <w:szCs w:val="20"/>
        </w:rPr>
        <w:t>.</w:t>
      </w:r>
      <w:r>
        <w:rPr>
          <w:rFonts w:ascii="Arial" w:eastAsiaTheme="minorEastAsia" w:hAnsi="Arial" w:cs="Arial"/>
          <w:sz w:val="20"/>
          <w:szCs w:val="20"/>
        </w:rPr>
        <w:t xml:space="preserve"> Marina </w:t>
      </w:r>
      <w:proofErr w:type="spellStart"/>
      <w:r>
        <w:rPr>
          <w:rFonts w:ascii="Arial" w:eastAsiaTheme="minorEastAsia" w:hAnsi="Arial" w:cs="Arial"/>
          <w:sz w:val="20"/>
          <w:szCs w:val="20"/>
        </w:rPr>
        <w:t>Tikhanovich</w:t>
      </w:r>
      <w:proofErr w:type="spellEnd"/>
      <w:r w:rsidR="00B41FAB">
        <w:rPr>
          <w:rFonts w:ascii="Arial" w:eastAsiaTheme="minorEastAsia" w:hAnsi="Arial" w:cs="Arial"/>
          <w:sz w:val="20"/>
          <w:szCs w:val="20"/>
        </w:rPr>
        <w:t>,</w:t>
      </w:r>
      <w:r>
        <w:rPr>
          <w:rFonts w:ascii="Arial" w:eastAsiaTheme="minorEastAsia" w:hAnsi="Arial" w:cs="Arial"/>
          <w:sz w:val="20"/>
          <w:szCs w:val="20"/>
        </w:rPr>
        <w:t xml:space="preserve"> and </w:t>
      </w:r>
      <w:proofErr w:type="spellStart"/>
      <w:r>
        <w:rPr>
          <w:rFonts w:ascii="Arial" w:eastAsiaTheme="minorEastAsia" w:hAnsi="Arial" w:cs="Arial"/>
          <w:sz w:val="20"/>
          <w:szCs w:val="20"/>
        </w:rPr>
        <w:t>Ms</w:t>
      </w:r>
      <w:proofErr w:type="spellEnd"/>
      <w:r w:rsidR="00B41FAB">
        <w:rPr>
          <w:rFonts w:ascii="Arial" w:eastAsiaTheme="minorEastAsia" w:hAnsi="Arial" w:cs="Arial"/>
          <w:sz w:val="20"/>
          <w:szCs w:val="20"/>
        </w:rPr>
        <w:t>,</w:t>
      </w:r>
      <w:r>
        <w:rPr>
          <w:rFonts w:ascii="Arial" w:eastAsiaTheme="minorEastAsia" w:hAnsi="Arial" w:cs="Arial"/>
          <w:sz w:val="20"/>
          <w:szCs w:val="20"/>
        </w:rPr>
        <w:t xml:space="preserve"> </w:t>
      </w:r>
      <w:proofErr w:type="spellStart"/>
      <w:r>
        <w:rPr>
          <w:rFonts w:ascii="Arial" w:eastAsiaTheme="minorEastAsia" w:hAnsi="Arial" w:cs="Arial"/>
          <w:sz w:val="20"/>
          <w:szCs w:val="20"/>
        </w:rPr>
        <w:t>Mladenka</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Karacic</w:t>
      </w:r>
      <w:proofErr w:type="spellEnd"/>
      <w:r>
        <w:rPr>
          <w:rFonts w:ascii="Arial" w:eastAsiaTheme="minorEastAsia" w:hAnsi="Arial" w:cs="Arial"/>
          <w:sz w:val="20"/>
          <w:szCs w:val="20"/>
        </w:rPr>
        <w:t xml:space="preserve"> will </w:t>
      </w:r>
      <w:r w:rsidR="00B41FAB">
        <w:rPr>
          <w:rFonts w:ascii="Arial" w:eastAsiaTheme="minorEastAsia" w:hAnsi="Arial" w:cs="Arial"/>
          <w:sz w:val="20"/>
          <w:szCs w:val="20"/>
        </w:rPr>
        <w:t>represent BCOP, as per previous decision of the BCOP Executive Committee. She explained that the first meeting of the Organizational Committee is planned for October 21, 2019, via videoconference, in which the draft agenda for the c</w:t>
      </w:r>
      <w:r w:rsidR="00BA2E6F">
        <w:rPr>
          <w:rFonts w:ascii="Arial" w:eastAsiaTheme="minorEastAsia" w:hAnsi="Arial" w:cs="Arial"/>
          <w:sz w:val="20"/>
          <w:szCs w:val="20"/>
        </w:rPr>
        <w:t>r</w:t>
      </w:r>
      <w:r w:rsidR="00B41FAB">
        <w:rPr>
          <w:rFonts w:ascii="Arial" w:eastAsiaTheme="minorEastAsia" w:hAnsi="Arial" w:cs="Arial"/>
          <w:sz w:val="20"/>
          <w:szCs w:val="20"/>
        </w:rPr>
        <w:t xml:space="preserve">oss-COP meeting will be discussed. She also reminded that the Cross-COP Leadership Meeting has been </w:t>
      </w:r>
      <w:r>
        <w:rPr>
          <w:rFonts w:ascii="Arial" w:eastAsiaTheme="minorEastAsia" w:hAnsi="Arial" w:cs="Arial"/>
          <w:sz w:val="20"/>
          <w:szCs w:val="20"/>
        </w:rPr>
        <w:t>schedule</w:t>
      </w:r>
      <w:r w:rsidR="00B41FAB">
        <w:rPr>
          <w:rFonts w:ascii="Arial" w:eastAsiaTheme="minorEastAsia" w:hAnsi="Arial" w:cs="Arial"/>
          <w:sz w:val="20"/>
          <w:szCs w:val="20"/>
        </w:rPr>
        <w:t>d</w:t>
      </w:r>
      <w:r>
        <w:rPr>
          <w:rFonts w:ascii="Arial" w:eastAsiaTheme="minorEastAsia" w:hAnsi="Arial" w:cs="Arial"/>
          <w:sz w:val="20"/>
          <w:szCs w:val="20"/>
        </w:rPr>
        <w:t xml:space="preserve"> for the week of July 6</w:t>
      </w:r>
      <w:r w:rsidR="00B41FAB">
        <w:rPr>
          <w:rFonts w:ascii="Arial" w:eastAsiaTheme="minorEastAsia" w:hAnsi="Arial" w:cs="Arial"/>
          <w:sz w:val="20"/>
          <w:szCs w:val="20"/>
        </w:rPr>
        <w:t>, 2020</w:t>
      </w:r>
      <w:r>
        <w:rPr>
          <w:rFonts w:ascii="Arial" w:eastAsiaTheme="minorEastAsia" w:hAnsi="Arial" w:cs="Arial"/>
          <w:sz w:val="20"/>
          <w:szCs w:val="20"/>
        </w:rPr>
        <w:t xml:space="preserve"> in Switzerland</w:t>
      </w:r>
      <w:r w:rsidR="00B41FAB">
        <w:rPr>
          <w:rFonts w:ascii="Arial" w:eastAsiaTheme="minorEastAsia" w:hAnsi="Arial" w:cs="Arial"/>
          <w:sz w:val="20"/>
          <w:szCs w:val="20"/>
        </w:rPr>
        <w:t xml:space="preserve">, hosted by </w:t>
      </w:r>
      <w:r>
        <w:rPr>
          <w:rFonts w:ascii="Arial" w:eastAsiaTheme="minorEastAsia" w:hAnsi="Arial" w:cs="Arial"/>
          <w:sz w:val="20"/>
          <w:szCs w:val="20"/>
        </w:rPr>
        <w:t>SECO.</w:t>
      </w:r>
      <w:r w:rsidR="00B41FAB">
        <w:rPr>
          <w:rFonts w:ascii="Arial" w:eastAsiaTheme="minorEastAsia" w:hAnsi="Arial" w:cs="Arial"/>
          <w:sz w:val="20"/>
          <w:szCs w:val="20"/>
        </w:rPr>
        <w:t xml:space="preserve"> The first day of the Cross-COP leadership meeting is envisaged to be devoted to presentations from the hosts on the practices in Switzerland in the thematic areas of PEMPAL COPs. Each COP will need to send the list of specific topics they are interested to hear from the hosts. The second day will be devoted to PEMPAL Mid-term Review and the discussions on PEMPAL Strategy Implementation, while the third day will be devoted to parallel meetings of the COP Executive Committees and the SC meeting.</w:t>
      </w:r>
    </w:p>
    <w:p w14:paraId="362FD3CB" w14:textId="77777777" w:rsidR="00D771F1" w:rsidRDefault="00D771F1" w:rsidP="00B41FAB">
      <w:pPr>
        <w:pStyle w:val="NoSpacing"/>
        <w:jc w:val="both"/>
        <w:rPr>
          <w:rFonts w:ascii="Arial" w:eastAsiaTheme="minorEastAsia" w:hAnsi="Arial" w:cs="Arial"/>
          <w:sz w:val="20"/>
          <w:szCs w:val="20"/>
        </w:rPr>
      </w:pPr>
    </w:p>
    <w:p w14:paraId="1D907BF1" w14:textId="52FF87FB" w:rsidR="00C67309" w:rsidRDefault="00C22849" w:rsidP="00B41FAB">
      <w:pPr>
        <w:pStyle w:val="NoSpacing"/>
        <w:jc w:val="both"/>
        <w:rPr>
          <w:rFonts w:ascii="Arial" w:eastAsiaTheme="minorEastAsia" w:hAnsi="Arial" w:cs="Arial"/>
          <w:sz w:val="20"/>
          <w:szCs w:val="20"/>
        </w:rPr>
      </w:pPr>
      <w:r>
        <w:rPr>
          <w:rFonts w:ascii="Arial" w:eastAsiaTheme="minorEastAsia" w:hAnsi="Arial" w:cs="Arial"/>
          <w:sz w:val="20"/>
          <w:szCs w:val="20"/>
        </w:rPr>
        <w:t>Ms</w:t>
      </w:r>
      <w:r w:rsidR="00B41FAB">
        <w:rPr>
          <w:rFonts w:ascii="Arial" w:eastAsiaTheme="minorEastAsia" w:hAnsi="Arial" w:cs="Arial"/>
          <w:sz w:val="20"/>
          <w:szCs w:val="20"/>
        </w:rPr>
        <w:t>.</w:t>
      </w:r>
      <w:r>
        <w:rPr>
          <w:rFonts w:ascii="Arial" w:eastAsiaTheme="minorEastAsia" w:hAnsi="Arial" w:cs="Arial"/>
          <w:sz w:val="20"/>
          <w:szCs w:val="20"/>
        </w:rPr>
        <w:t xml:space="preserve"> Carsimamovic reminded that during the last </w:t>
      </w:r>
      <w:r w:rsidR="006952B7">
        <w:rPr>
          <w:rFonts w:ascii="Arial" w:eastAsiaTheme="minorEastAsia" w:hAnsi="Arial" w:cs="Arial"/>
          <w:sz w:val="20"/>
          <w:szCs w:val="20"/>
        </w:rPr>
        <w:t xml:space="preserve">cross-COP </w:t>
      </w:r>
      <w:r>
        <w:rPr>
          <w:rFonts w:ascii="Arial" w:eastAsiaTheme="minorEastAsia" w:hAnsi="Arial" w:cs="Arial"/>
          <w:sz w:val="20"/>
          <w:szCs w:val="20"/>
        </w:rPr>
        <w:t xml:space="preserve">meeting in Bern in 2016, topics </w:t>
      </w:r>
      <w:r w:rsidR="006952B7">
        <w:rPr>
          <w:rFonts w:ascii="Arial" w:eastAsiaTheme="minorEastAsia" w:hAnsi="Arial" w:cs="Arial"/>
          <w:sz w:val="20"/>
          <w:szCs w:val="20"/>
        </w:rPr>
        <w:t xml:space="preserve">presented by the Swiss hosts </w:t>
      </w:r>
      <w:r>
        <w:rPr>
          <w:rFonts w:ascii="Arial" w:eastAsiaTheme="minorEastAsia" w:hAnsi="Arial" w:cs="Arial"/>
          <w:sz w:val="20"/>
          <w:szCs w:val="20"/>
        </w:rPr>
        <w:t>were fiscal rules and accrual accounting</w:t>
      </w:r>
      <w:r w:rsidR="006952B7">
        <w:rPr>
          <w:rFonts w:ascii="Arial" w:eastAsiaTheme="minorEastAsia" w:hAnsi="Arial" w:cs="Arial"/>
          <w:sz w:val="20"/>
          <w:szCs w:val="20"/>
        </w:rPr>
        <w:t xml:space="preserve"> and proposed that BCOP for the 2020 meeting suggests the topics of the two BCOP working groups to be presented by the hosts. Executive Committee members next held the discussion, during which the topic of </w:t>
      </w:r>
      <w:r w:rsidR="00C67309">
        <w:rPr>
          <w:rFonts w:ascii="Arial" w:eastAsiaTheme="minorEastAsia" w:hAnsi="Arial" w:cs="Arial"/>
          <w:sz w:val="20"/>
          <w:szCs w:val="20"/>
        </w:rPr>
        <w:t>inter</w:t>
      </w:r>
      <w:r w:rsidR="006952B7">
        <w:rPr>
          <w:rFonts w:ascii="Arial" w:eastAsiaTheme="minorEastAsia" w:hAnsi="Arial" w:cs="Arial"/>
          <w:sz w:val="20"/>
          <w:szCs w:val="20"/>
        </w:rPr>
        <w:t>-</w:t>
      </w:r>
      <w:r w:rsidR="00C67309">
        <w:rPr>
          <w:rFonts w:ascii="Arial" w:eastAsiaTheme="minorEastAsia" w:hAnsi="Arial" w:cs="Arial"/>
          <w:sz w:val="20"/>
          <w:szCs w:val="20"/>
        </w:rPr>
        <w:t>governmental relationship</w:t>
      </w:r>
      <w:r w:rsidR="006952B7">
        <w:rPr>
          <w:rFonts w:ascii="Arial" w:eastAsiaTheme="minorEastAsia" w:hAnsi="Arial" w:cs="Arial"/>
          <w:sz w:val="20"/>
          <w:szCs w:val="20"/>
        </w:rPr>
        <w:t>s</w:t>
      </w:r>
      <w:r w:rsidR="00C67309">
        <w:rPr>
          <w:rFonts w:ascii="Arial" w:eastAsiaTheme="minorEastAsia" w:hAnsi="Arial" w:cs="Arial"/>
          <w:sz w:val="20"/>
          <w:szCs w:val="20"/>
        </w:rPr>
        <w:t xml:space="preserve"> in Switzerland</w:t>
      </w:r>
      <w:r w:rsidR="006952B7">
        <w:rPr>
          <w:rFonts w:ascii="Arial" w:eastAsiaTheme="minorEastAsia" w:hAnsi="Arial" w:cs="Arial"/>
          <w:sz w:val="20"/>
          <w:szCs w:val="20"/>
        </w:rPr>
        <w:t xml:space="preserve"> was also proposed as an interesting topic for hosts ‘presentation, given complex administrative structure in Switzerland. </w:t>
      </w:r>
    </w:p>
    <w:p w14:paraId="1718CF59" w14:textId="2DD73757" w:rsidR="00C67309" w:rsidRDefault="00C67309" w:rsidP="00641C61">
      <w:pPr>
        <w:pStyle w:val="NoSpacing"/>
        <w:ind w:left="720"/>
        <w:jc w:val="both"/>
        <w:rPr>
          <w:rFonts w:ascii="Arial" w:eastAsiaTheme="minorEastAsia" w:hAnsi="Arial" w:cs="Arial"/>
          <w:sz w:val="20"/>
          <w:szCs w:val="20"/>
        </w:rPr>
      </w:pPr>
    </w:p>
    <w:p w14:paraId="45221244" w14:textId="77777777" w:rsidR="004B4246" w:rsidRDefault="004B4246" w:rsidP="004B4246">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47238C73" w14:textId="77777777" w:rsidR="004B4246" w:rsidRPr="0023736F" w:rsidRDefault="004B4246" w:rsidP="004B4246">
      <w:pPr>
        <w:pStyle w:val="NoSpacing"/>
        <w:ind w:left="720"/>
        <w:jc w:val="both"/>
        <w:rPr>
          <w:rFonts w:ascii="Arial" w:eastAsiaTheme="minorEastAsia" w:hAnsi="Arial" w:cs="Arial"/>
          <w:b/>
          <w:i/>
          <w:sz w:val="20"/>
          <w:szCs w:val="20"/>
          <w:u w:val="single"/>
        </w:rPr>
      </w:pPr>
    </w:p>
    <w:p w14:paraId="67D87111" w14:textId="24F9BA78" w:rsidR="006952B7" w:rsidRPr="006952B7" w:rsidRDefault="00B41FAB" w:rsidP="00BA2E6F">
      <w:pPr>
        <w:pStyle w:val="NoSpacing"/>
        <w:numPr>
          <w:ilvl w:val="0"/>
          <w:numId w:val="8"/>
        </w:numPr>
        <w:jc w:val="both"/>
        <w:rPr>
          <w:rFonts w:ascii="Arial" w:eastAsiaTheme="minorEastAsia" w:hAnsi="Arial" w:cs="Arial"/>
          <w:bCs/>
          <w:sz w:val="20"/>
          <w:szCs w:val="20"/>
        </w:rPr>
      </w:pPr>
      <w:r w:rsidRPr="006952B7">
        <w:rPr>
          <w:rFonts w:ascii="Arial" w:eastAsiaTheme="minorEastAsia" w:hAnsi="Arial" w:cs="Arial"/>
          <w:bCs/>
          <w:sz w:val="20"/>
          <w:szCs w:val="20"/>
        </w:rPr>
        <w:t>Executive Committee took note of the plans for the Cross-COP Leadership Meeting</w:t>
      </w:r>
      <w:r w:rsidR="006952B7" w:rsidRPr="006952B7">
        <w:rPr>
          <w:rFonts w:ascii="Arial" w:eastAsiaTheme="minorEastAsia" w:hAnsi="Arial" w:cs="Arial"/>
          <w:bCs/>
          <w:sz w:val="20"/>
          <w:szCs w:val="20"/>
        </w:rPr>
        <w:t xml:space="preserve"> and decided that initial BCOP’s proposals for hosts’ presentation in Switzerland should include </w:t>
      </w:r>
      <w:r w:rsidR="006952B7" w:rsidRPr="006952B7">
        <w:rPr>
          <w:rFonts w:ascii="Arial" w:eastAsiaTheme="minorEastAsia" w:hAnsi="Arial" w:cs="Arial"/>
          <w:sz w:val="20"/>
          <w:szCs w:val="20"/>
        </w:rPr>
        <w:t>the topics of the two BCOP working groups and the topic of inter-governmental relationships.</w:t>
      </w:r>
    </w:p>
    <w:sectPr w:rsidR="006952B7" w:rsidRPr="006952B7"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7D09" w14:textId="77777777" w:rsidR="00BA2E6F" w:rsidRDefault="00BA2E6F" w:rsidP="007D1C49">
      <w:r>
        <w:separator/>
      </w:r>
    </w:p>
  </w:endnote>
  <w:endnote w:type="continuationSeparator" w:id="0">
    <w:p w14:paraId="6956832F" w14:textId="77777777" w:rsidR="00BA2E6F" w:rsidRDefault="00BA2E6F" w:rsidP="007D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D98" w14:textId="77777777" w:rsidR="00BA2E6F" w:rsidRDefault="00BA2E6F"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BA2E6F" w:rsidRDefault="00BA2E6F"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7761" w14:textId="5DC6B28A" w:rsidR="00BA2E6F" w:rsidRDefault="00BA2E6F"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62A">
      <w:rPr>
        <w:rStyle w:val="PageNumber"/>
        <w:noProof/>
      </w:rPr>
      <w:t>1</w:t>
    </w:r>
    <w:r>
      <w:rPr>
        <w:rStyle w:val="PageNumber"/>
      </w:rPr>
      <w:fldChar w:fldCharType="end"/>
    </w:r>
  </w:p>
  <w:p w14:paraId="79CDB095" w14:textId="77777777" w:rsidR="00BA2E6F" w:rsidRDefault="00BA2E6F"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7C3E8" w14:textId="77777777" w:rsidR="00BA2E6F" w:rsidRDefault="00BA2E6F" w:rsidP="007D1C49">
      <w:r>
        <w:separator/>
      </w:r>
    </w:p>
  </w:footnote>
  <w:footnote w:type="continuationSeparator" w:id="0">
    <w:p w14:paraId="6D7D959B" w14:textId="77777777" w:rsidR="00BA2E6F" w:rsidRDefault="00BA2E6F" w:rsidP="007D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CFF" w14:textId="77777777" w:rsidR="00BA2E6F" w:rsidRDefault="00BA2E6F">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BA2E6F" w:rsidRDefault="00BA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5F8"/>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3E9"/>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972D2"/>
    <w:multiLevelType w:val="hybridMultilevel"/>
    <w:tmpl w:val="1924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24FD5"/>
    <w:multiLevelType w:val="hybridMultilevel"/>
    <w:tmpl w:val="FC5E3F56"/>
    <w:lvl w:ilvl="0" w:tplc="11A899C2">
      <w:start w:val="1"/>
      <w:numFmt w:val="decimal"/>
      <w:lvlText w:val="%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4C41"/>
    <w:multiLevelType w:val="hybridMultilevel"/>
    <w:tmpl w:val="2FAA0A7C"/>
    <w:lvl w:ilvl="0" w:tplc="AF909C38">
      <w:start w:val="1"/>
      <w:numFmt w:val="decimal"/>
      <w:lvlText w:val="%1."/>
      <w:lvlJc w:val="left"/>
      <w:pPr>
        <w:tabs>
          <w:tab w:val="num" w:pos="720"/>
        </w:tabs>
        <w:ind w:left="720" w:hanging="360"/>
      </w:pPr>
    </w:lvl>
    <w:lvl w:ilvl="1" w:tplc="A76452DA" w:tentative="1">
      <w:start w:val="1"/>
      <w:numFmt w:val="decimal"/>
      <w:lvlText w:val="%2."/>
      <w:lvlJc w:val="left"/>
      <w:pPr>
        <w:tabs>
          <w:tab w:val="num" w:pos="1440"/>
        </w:tabs>
        <w:ind w:left="1440" w:hanging="360"/>
      </w:pPr>
    </w:lvl>
    <w:lvl w:ilvl="2" w:tplc="D8FA71AE" w:tentative="1">
      <w:start w:val="1"/>
      <w:numFmt w:val="decimal"/>
      <w:lvlText w:val="%3."/>
      <w:lvlJc w:val="left"/>
      <w:pPr>
        <w:tabs>
          <w:tab w:val="num" w:pos="2160"/>
        </w:tabs>
        <w:ind w:left="2160" w:hanging="360"/>
      </w:pPr>
    </w:lvl>
    <w:lvl w:ilvl="3" w:tplc="B58C608A" w:tentative="1">
      <w:start w:val="1"/>
      <w:numFmt w:val="decimal"/>
      <w:lvlText w:val="%4."/>
      <w:lvlJc w:val="left"/>
      <w:pPr>
        <w:tabs>
          <w:tab w:val="num" w:pos="2880"/>
        </w:tabs>
        <w:ind w:left="2880" w:hanging="360"/>
      </w:pPr>
    </w:lvl>
    <w:lvl w:ilvl="4" w:tplc="238C0346" w:tentative="1">
      <w:start w:val="1"/>
      <w:numFmt w:val="decimal"/>
      <w:lvlText w:val="%5."/>
      <w:lvlJc w:val="left"/>
      <w:pPr>
        <w:tabs>
          <w:tab w:val="num" w:pos="3600"/>
        </w:tabs>
        <w:ind w:left="3600" w:hanging="360"/>
      </w:pPr>
    </w:lvl>
    <w:lvl w:ilvl="5" w:tplc="F8FA53DE" w:tentative="1">
      <w:start w:val="1"/>
      <w:numFmt w:val="decimal"/>
      <w:lvlText w:val="%6."/>
      <w:lvlJc w:val="left"/>
      <w:pPr>
        <w:tabs>
          <w:tab w:val="num" w:pos="4320"/>
        </w:tabs>
        <w:ind w:left="4320" w:hanging="360"/>
      </w:pPr>
    </w:lvl>
    <w:lvl w:ilvl="6" w:tplc="E3561838" w:tentative="1">
      <w:start w:val="1"/>
      <w:numFmt w:val="decimal"/>
      <w:lvlText w:val="%7."/>
      <w:lvlJc w:val="left"/>
      <w:pPr>
        <w:tabs>
          <w:tab w:val="num" w:pos="5040"/>
        </w:tabs>
        <w:ind w:left="5040" w:hanging="360"/>
      </w:pPr>
    </w:lvl>
    <w:lvl w:ilvl="7" w:tplc="91C6F300" w:tentative="1">
      <w:start w:val="1"/>
      <w:numFmt w:val="decimal"/>
      <w:lvlText w:val="%8."/>
      <w:lvlJc w:val="left"/>
      <w:pPr>
        <w:tabs>
          <w:tab w:val="num" w:pos="5760"/>
        </w:tabs>
        <w:ind w:left="5760" w:hanging="360"/>
      </w:pPr>
    </w:lvl>
    <w:lvl w:ilvl="8" w:tplc="12629968" w:tentative="1">
      <w:start w:val="1"/>
      <w:numFmt w:val="decimal"/>
      <w:lvlText w:val="%9."/>
      <w:lvlJc w:val="left"/>
      <w:pPr>
        <w:tabs>
          <w:tab w:val="num" w:pos="6480"/>
        </w:tabs>
        <w:ind w:left="6480" w:hanging="360"/>
      </w:pPr>
    </w:lvl>
  </w:abstractNum>
  <w:abstractNum w:abstractNumId="5" w15:restartNumberingAfterBreak="0">
    <w:nsid w:val="25A443F7"/>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0000E"/>
    <w:multiLevelType w:val="hybridMultilevel"/>
    <w:tmpl w:val="E73C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A5B87"/>
    <w:multiLevelType w:val="hybridMultilevel"/>
    <w:tmpl w:val="49EA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8922F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95A61"/>
    <w:multiLevelType w:val="hybridMultilevel"/>
    <w:tmpl w:val="1D522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222AC"/>
    <w:multiLevelType w:val="hybridMultilevel"/>
    <w:tmpl w:val="305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52026"/>
    <w:multiLevelType w:val="hybridMultilevel"/>
    <w:tmpl w:val="F0F8100A"/>
    <w:lvl w:ilvl="0" w:tplc="E1C8718E">
      <w:start w:val="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215DC"/>
    <w:multiLevelType w:val="hybridMultilevel"/>
    <w:tmpl w:val="A9AA7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835C3"/>
    <w:multiLevelType w:val="hybridMultilevel"/>
    <w:tmpl w:val="6E74D15E"/>
    <w:lvl w:ilvl="0" w:tplc="E202E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05DAD"/>
    <w:multiLevelType w:val="hybridMultilevel"/>
    <w:tmpl w:val="9AEA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6196C"/>
    <w:multiLevelType w:val="hybridMultilevel"/>
    <w:tmpl w:val="3C2CBEC0"/>
    <w:lvl w:ilvl="0" w:tplc="664C082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336B3"/>
    <w:multiLevelType w:val="hybridMultilevel"/>
    <w:tmpl w:val="5CA6D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EB3EB0"/>
    <w:multiLevelType w:val="hybridMultilevel"/>
    <w:tmpl w:val="6FE66866"/>
    <w:lvl w:ilvl="0" w:tplc="E1C8718E">
      <w:start w:val="4"/>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5010187"/>
    <w:multiLevelType w:val="multilevel"/>
    <w:tmpl w:val="9DBE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910E0F"/>
    <w:multiLevelType w:val="hybridMultilevel"/>
    <w:tmpl w:val="67CA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ED41D0"/>
    <w:multiLevelType w:val="hybridMultilevel"/>
    <w:tmpl w:val="3C2CBEC0"/>
    <w:lvl w:ilvl="0" w:tplc="664C082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B43E6"/>
    <w:multiLevelType w:val="hybridMultilevel"/>
    <w:tmpl w:val="0DAC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20F6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43791"/>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0"/>
  </w:num>
  <w:num w:numId="5">
    <w:abstractNumId w:val="17"/>
  </w:num>
  <w:num w:numId="6">
    <w:abstractNumId w:val="13"/>
  </w:num>
  <w:num w:numId="7">
    <w:abstractNumId w:val="22"/>
  </w:num>
  <w:num w:numId="8">
    <w:abstractNumId w:val="6"/>
  </w:num>
  <w:num w:numId="9">
    <w:abstractNumId w:val="5"/>
  </w:num>
  <w:num w:numId="10">
    <w:abstractNumId w:val="8"/>
  </w:num>
  <w:num w:numId="11">
    <w:abstractNumId w:val="20"/>
  </w:num>
  <w:num w:numId="12">
    <w:abstractNumId w:val="11"/>
  </w:num>
  <w:num w:numId="13">
    <w:abstractNumId w:val="18"/>
  </w:num>
  <w:num w:numId="14">
    <w:abstractNumId w:val="1"/>
  </w:num>
  <w:num w:numId="15">
    <w:abstractNumId w:val="7"/>
  </w:num>
  <w:num w:numId="16">
    <w:abstractNumId w:val="2"/>
  </w:num>
  <w:num w:numId="17">
    <w:abstractNumId w:val="19"/>
  </w:num>
  <w:num w:numId="18">
    <w:abstractNumId w:val="21"/>
  </w:num>
  <w:num w:numId="19">
    <w:abstractNumId w:val="23"/>
  </w:num>
  <w:num w:numId="20">
    <w:abstractNumId w:val="24"/>
  </w:num>
  <w:num w:numId="21">
    <w:abstractNumId w:val="0"/>
  </w:num>
  <w:num w:numId="22">
    <w:abstractNumId w:val="4"/>
  </w:num>
  <w:num w:numId="23">
    <w:abstractNumId w:val="16"/>
  </w:num>
  <w:num w:numId="24">
    <w:abstractNumId w:val="15"/>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C49"/>
    <w:rsid w:val="000019DF"/>
    <w:rsid w:val="00001EE7"/>
    <w:rsid w:val="00001FD8"/>
    <w:rsid w:val="00002489"/>
    <w:rsid w:val="000107A0"/>
    <w:rsid w:val="00021D76"/>
    <w:rsid w:val="0002313D"/>
    <w:rsid w:val="00024029"/>
    <w:rsid w:val="0003147D"/>
    <w:rsid w:val="00033C03"/>
    <w:rsid w:val="00041362"/>
    <w:rsid w:val="00045FFE"/>
    <w:rsid w:val="00046967"/>
    <w:rsid w:val="00054012"/>
    <w:rsid w:val="0005574B"/>
    <w:rsid w:val="0005798E"/>
    <w:rsid w:val="00065F94"/>
    <w:rsid w:val="0007099E"/>
    <w:rsid w:val="00070A83"/>
    <w:rsid w:val="00071686"/>
    <w:rsid w:val="00073ACD"/>
    <w:rsid w:val="00074CF1"/>
    <w:rsid w:val="00075AA9"/>
    <w:rsid w:val="000773C5"/>
    <w:rsid w:val="00082F3E"/>
    <w:rsid w:val="00083434"/>
    <w:rsid w:val="000943BC"/>
    <w:rsid w:val="00094E84"/>
    <w:rsid w:val="000951D8"/>
    <w:rsid w:val="00096255"/>
    <w:rsid w:val="000970D5"/>
    <w:rsid w:val="00097D0F"/>
    <w:rsid w:val="000A1056"/>
    <w:rsid w:val="000A17FC"/>
    <w:rsid w:val="000A6E52"/>
    <w:rsid w:val="000B3645"/>
    <w:rsid w:val="000B508F"/>
    <w:rsid w:val="000B50BD"/>
    <w:rsid w:val="000C3EC9"/>
    <w:rsid w:val="000D02EA"/>
    <w:rsid w:val="000D05DB"/>
    <w:rsid w:val="000D3AEC"/>
    <w:rsid w:val="000D5975"/>
    <w:rsid w:val="000F4CB3"/>
    <w:rsid w:val="00100C35"/>
    <w:rsid w:val="0010379D"/>
    <w:rsid w:val="00104979"/>
    <w:rsid w:val="0011316D"/>
    <w:rsid w:val="001135F8"/>
    <w:rsid w:val="00115296"/>
    <w:rsid w:val="0012133B"/>
    <w:rsid w:val="00121CA3"/>
    <w:rsid w:val="00125ED0"/>
    <w:rsid w:val="00127DD4"/>
    <w:rsid w:val="001312D6"/>
    <w:rsid w:val="0013192A"/>
    <w:rsid w:val="00134D7C"/>
    <w:rsid w:val="001361F1"/>
    <w:rsid w:val="00141092"/>
    <w:rsid w:val="00144512"/>
    <w:rsid w:val="00145301"/>
    <w:rsid w:val="0014573E"/>
    <w:rsid w:val="0014774D"/>
    <w:rsid w:val="0015235E"/>
    <w:rsid w:val="001610CB"/>
    <w:rsid w:val="0016137B"/>
    <w:rsid w:val="0016156F"/>
    <w:rsid w:val="00164F5B"/>
    <w:rsid w:val="00165B20"/>
    <w:rsid w:val="00170C0F"/>
    <w:rsid w:val="00172C2C"/>
    <w:rsid w:val="001751B2"/>
    <w:rsid w:val="00176BCA"/>
    <w:rsid w:val="00182C4F"/>
    <w:rsid w:val="00183693"/>
    <w:rsid w:val="001864D7"/>
    <w:rsid w:val="001878B8"/>
    <w:rsid w:val="00194091"/>
    <w:rsid w:val="00194862"/>
    <w:rsid w:val="00194A65"/>
    <w:rsid w:val="00195774"/>
    <w:rsid w:val="00195978"/>
    <w:rsid w:val="00197989"/>
    <w:rsid w:val="001A0473"/>
    <w:rsid w:val="001A5CB7"/>
    <w:rsid w:val="001A603F"/>
    <w:rsid w:val="001A60DB"/>
    <w:rsid w:val="001A7134"/>
    <w:rsid w:val="001B141D"/>
    <w:rsid w:val="001B463C"/>
    <w:rsid w:val="001C2397"/>
    <w:rsid w:val="001C411A"/>
    <w:rsid w:val="001C7ACA"/>
    <w:rsid w:val="001D5ED5"/>
    <w:rsid w:val="001E2B90"/>
    <w:rsid w:val="001E45D7"/>
    <w:rsid w:val="001E4CB8"/>
    <w:rsid w:val="001E5482"/>
    <w:rsid w:val="001F0D51"/>
    <w:rsid w:val="001F2C08"/>
    <w:rsid w:val="001F2FB3"/>
    <w:rsid w:val="001F319C"/>
    <w:rsid w:val="001F3E0D"/>
    <w:rsid w:val="001F7147"/>
    <w:rsid w:val="001F759E"/>
    <w:rsid w:val="00202066"/>
    <w:rsid w:val="002048E8"/>
    <w:rsid w:val="00206D0B"/>
    <w:rsid w:val="00211CA2"/>
    <w:rsid w:val="00212126"/>
    <w:rsid w:val="00213F9A"/>
    <w:rsid w:val="00214E5B"/>
    <w:rsid w:val="00221020"/>
    <w:rsid w:val="0022164F"/>
    <w:rsid w:val="00232523"/>
    <w:rsid w:val="002329E8"/>
    <w:rsid w:val="002340AE"/>
    <w:rsid w:val="0023736F"/>
    <w:rsid w:val="00247BFC"/>
    <w:rsid w:val="002509B6"/>
    <w:rsid w:val="00252AA7"/>
    <w:rsid w:val="0025350E"/>
    <w:rsid w:val="00261314"/>
    <w:rsid w:val="00261B98"/>
    <w:rsid w:val="00262817"/>
    <w:rsid w:val="00263E32"/>
    <w:rsid w:val="002668FA"/>
    <w:rsid w:val="0026768B"/>
    <w:rsid w:val="0027080F"/>
    <w:rsid w:val="00277AE7"/>
    <w:rsid w:val="00282B17"/>
    <w:rsid w:val="00284784"/>
    <w:rsid w:val="00284DCC"/>
    <w:rsid w:val="00285E3C"/>
    <w:rsid w:val="00290186"/>
    <w:rsid w:val="002912F3"/>
    <w:rsid w:val="002928CA"/>
    <w:rsid w:val="0029505E"/>
    <w:rsid w:val="0029795A"/>
    <w:rsid w:val="002A2A2B"/>
    <w:rsid w:val="002A6A68"/>
    <w:rsid w:val="002B5C4D"/>
    <w:rsid w:val="002B6519"/>
    <w:rsid w:val="002C00D5"/>
    <w:rsid w:val="002C43DC"/>
    <w:rsid w:val="002D03EA"/>
    <w:rsid w:val="002D2A69"/>
    <w:rsid w:val="002D3889"/>
    <w:rsid w:val="002D73AB"/>
    <w:rsid w:val="002D7A67"/>
    <w:rsid w:val="002E00C0"/>
    <w:rsid w:val="002E08C4"/>
    <w:rsid w:val="002F30A3"/>
    <w:rsid w:val="002F515B"/>
    <w:rsid w:val="002F567C"/>
    <w:rsid w:val="00302F2F"/>
    <w:rsid w:val="00305A3E"/>
    <w:rsid w:val="003141F9"/>
    <w:rsid w:val="00314D32"/>
    <w:rsid w:val="003157B9"/>
    <w:rsid w:val="00315E8E"/>
    <w:rsid w:val="003200D5"/>
    <w:rsid w:val="003208C3"/>
    <w:rsid w:val="00320E44"/>
    <w:rsid w:val="00322196"/>
    <w:rsid w:val="0033168D"/>
    <w:rsid w:val="003362A3"/>
    <w:rsid w:val="00340D88"/>
    <w:rsid w:val="00345039"/>
    <w:rsid w:val="00363094"/>
    <w:rsid w:val="003656BF"/>
    <w:rsid w:val="00365AD1"/>
    <w:rsid w:val="00365F15"/>
    <w:rsid w:val="003670CE"/>
    <w:rsid w:val="00367D7E"/>
    <w:rsid w:val="00367D83"/>
    <w:rsid w:val="00371F86"/>
    <w:rsid w:val="00373BFD"/>
    <w:rsid w:val="0037449D"/>
    <w:rsid w:val="003754C4"/>
    <w:rsid w:val="0038046D"/>
    <w:rsid w:val="0038114F"/>
    <w:rsid w:val="00383F5B"/>
    <w:rsid w:val="003907ED"/>
    <w:rsid w:val="00390D04"/>
    <w:rsid w:val="00393D76"/>
    <w:rsid w:val="00394304"/>
    <w:rsid w:val="00397403"/>
    <w:rsid w:val="003A034D"/>
    <w:rsid w:val="003A05EC"/>
    <w:rsid w:val="003A59A3"/>
    <w:rsid w:val="003A64FD"/>
    <w:rsid w:val="003A659C"/>
    <w:rsid w:val="003B3657"/>
    <w:rsid w:val="003B61C9"/>
    <w:rsid w:val="003C0751"/>
    <w:rsid w:val="003C1DAB"/>
    <w:rsid w:val="003C1F80"/>
    <w:rsid w:val="003D3D1A"/>
    <w:rsid w:val="003D76A2"/>
    <w:rsid w:val="003E1F0F"/>
    <w:rsid w:val="003E4510"/>
    <w:rsid w:val="003E48D7"/>
    <w:rsid w:val="003F0213"/>
    <w:rsid w:val="003F1BCB"/>
    <w:rsid w:val="003F568C"/>
    <w:rsid w:val="003F57D9"/>
    <w:rsid w:val="003F70A9"/>
    <w:rsid w:val="004047BF"/>
    <w:rsid w:val="00406076"/>
    <w:rsid w:val="00414E4E"/>
    <w:rsid w:val="00420A8D"/>
    <w:rsid w:val="004225BD"/>
    <w:rsid w:val="00422B49"/>
    <w:rsid w:val="0042523F"/>
    <w:rsid w:val="004315AB"/>
    <w:rsid w:val="00432764"/>
    <w:rsid w:val="00432908"/>
    <w:rsid w:val="00432E7C"/>
    <w:rsid w:val="00433822"/>
    <w:rsid w:val="00434C9B"/>
    <w:rsid w:val="004362D9"/>
    <w:rsid w:val="004404A7"/>
    <w:rsid w:val="00440B40"/>
    <w:rsid w:val="00440D9E"/>
    <w:rsid w:val="004439A6"/>
    <w:rsid w:val="00445FA6"/>
    <w:rsid w:val="004514D8"/>
    <w:rsid w:val="00452293"/>
    <w:rsid w:val="004523AF"/>
    <w:rsid w:val="004534B2"/>
    <w:rsid w:val="00454963"/>
    <w:rsid w:val="00454CF0"/>
    <w:rsid w:val="0045617D"/>
    <w:rsid w:val="0045770C"/>
    <w:rsid w:val="00467889"/>
    <w:rsid w:val="00467C3D"/>
    <w:rsid w:val="0047215B"/>
    <w:rsid w:val="00476FCC"/>
    <w:rsid w:val="004822CB"/>
    <w:rsid w:val="00483A71"/>
    <w:rsid w:val="00487E6B"/>
    <w:rsid w:val="00490EA3"/>
    <w:rsid w:val="00491119"/>
    <w:rsid w:val="00493D8B"/>
    <w:rsid w:val="00493DFC"/>
    <w:rsid w:val="004975AB"/>
    <w:rsid w:val="00497703"/>
    <w:rsid w:val="004A6652"/>
    <w:rsid w:val="004B059C"/>
    <w:rsid w:val="004B14DB"/>
    <w:rsid w:val="004B1A99"/>
    <w:rsid w:val="004B4246"/>
    <w:rsid w:val="004B6F37"/>
    <w:rsid w:val="004C1381"/>
    <w:rsid w:val="004C143E"/>
    <w:rsid w:val="004C236B"/>
    <w:rsid w:val="004C2896"/>
    <w:rsid w:val="004C5A34"/>
    <w:rsid w:val="004C6D1D"/>
    <w:rsid w:val="004D0B0D"/>
    <w:rsid w:val="004D25D3"/>
    <w:rsid w:val="004D4ADE"/>
    <w:rsid w:val="004D5FE7"/>
    <w:rsid w:val="004D7586"/>
    <w:rsid w:val="004E327D"/>
    <w:rsid w:val="004E4ED7"/>
    <w:rsid w:val="004E7F0A"/>
    <w:rsid w:val="004F0592"/>
    <w:rsid w:val="004F1DF4"/>
    <w:rsid w:val="004F229E"/>
    <w:rsid w:val="004F548A"/>
    <w:rsid w:val="00501F84"/>
    <w:rsid w:val="00502264"/>
    <w:rsid w:val="005038EA"/>
    <w:rsid w:val="00506519"/>
    <w:rsid w:val="00512038"/>
    <w:rsid w:val="005141BA"/>
    <w:rsid w:val="005163DA"/>
    <w:rsid w:val="00521EB1"/>
    <w:rsid w:val="005221F9"/>
    <w:rsid w:val="00525C37"/>
    <w:rsid w:val="0052760F"/>
    <w:rsid w:val="0053271C"/>
    <w:rsid w:val="005409EA"/>
    <w:rsid w:val="005501AB"/>
    <w:rsid w:val="0055097F"/>
    <w:rsid w:val="0055183D"/>
    <w:rsid w:val="00552886"/>
    <w:rsid w:val="00552D81"/>
    <w:rsid w:val="0055436A"/>
    <w:rsid w:val="00554D93"/>
    <w:rsid w:val="00557E57"/>
    <w:rsid w:val="00562BFF"/>
    <w:rsid w:val="005660A9"/>
    <w:rsid w:val="00567BFB"/>
    <w:rsid w:val="00570D5F"/>
    <w:rsid w:val="00574208"/>
    <w:rsid w:val="00574F19"/>
    <w:rsid w:val="00581014"/>
    <w:rsid w:val="00581107"/>
    <w:rsid w:val="00581C2D"/>
    <w:rsid w:val="00581E3E"/>
    <w:rsid w:val="00582581"/>
    <w:rsid w:val="005915D1"/>
    <w:rsid w:val="0059359D"/>
    <w:rsid w:val="005942E9"/>
    <w:rsid w:val="005B18E3"/>
    <w:rsid w:val="005B2FE0"/>
    <w:rsid w:val="005B4A65"/>
    <w:rsid w:val="005C0F5F"/>
    <w:rsid w:val="005C69FD"/>
    <w:rsid w:val="005D30FF"/>
    <w:rsid w:val="005D63A0"/>
    <w:rsid w:val="005D64BB"/>
    <w:rsid w:val="005F08EA"/>
    <w:rsid w:val="005F1175"/>
    <w:rsid w:val="005F2CE7"/>
    <w:rsid w:val="006010EC"/>
    <w:rsid w:val="00601D61"/>
    <w:rsid w:val="006033BC"/>
    <w:rsid w:val="00605FBE"/>
    <w:rsid w:val="00606E5D"/>
    <w:rsid w:val="0061128D"/>
    <w:rsid w:val="006138DE"/>
    <w:rsid w:val="006149C9"/>
    <w:rsid w:val="006205F7"/>
    <w:rsid w:val="00623828"/>
    <w:rsid w:val="00623B95"/>
    <w:rsid w:val="00624CE5"/>
    <w:rsid w:val="00626C63"/>
    <w:rsid w:val="006301A5"/>
    <w:rsid w:val="00630D88"/>
    <w:rsid w:val="00633791"/>
    <w:rsid w:val="00640548"/>
    <w:rsid w:val="00641C61"/>
    <w:rsid w:val="00643BD8"/>
    <w:rsid w:val="00645667"/>
    <w:rsid w:val="00646774"/>
    <w:rsid w:val="00647851"/>
    <w:rsid w:val="0065601C"/>
    <w:rsid w:val="00657D5B"/>
    <w:rsid w:val="00664199"/>
    <w:rsid w:val="00666AFE"/>
    <w:rsid w:val="006726CA"/>
    <w:rsid w:val="006732BB"/>
    <w:rsid w:val="006754BC"/>
    <w:rsid w:val="00683616"/>
    <w:rsid w:val="006839E2"/>
    <w:rsid w:val="00684C6E"/>
    <w:rsid w:val="00684CE3"/>
    <w:rsid w:val="00693135"/>
    <w:rsid w:val="006952B7"/>
    <w:rsid w:val="0069583B"/>
    <w:rsid w:val="006A04EB"/>
    <w:rsid w:val="006A4B89"/>
    <w:rsid w:val="006A6414"/>
    <w:rsid w:val="006A715D"/>
    <w:rsid w:val="006A7997"/>
    <w:rsid w:val="006B0233"/>
    <w:rsid w:val="006B0EEC"/>
    <w:rsid w:val="006B22CD"/>
    <w:rsid w:val="006B264E"/>
    <w:rsid w:val="006B3042"/>
    <w:rsid w:val="006B39DC"/>
    <w:rsid w:val="006B509F"/>
    <w:rsid w:val="006C033A"/>
    <w:rsid w:val="006C103C"/>
    <w:rsid w:val="006C11BE"/>
    <w:rsid w:val="006C16BB"/>
    <w:rsid w:val="006C4E1B"/>
    <w:rsid w:val="006D3B50"/>
    <w:rsid w:val="006D785A"/>
    <w:rsid w:val="006E057D"/>
    <w:rsid w:val="006E2995"/>
    <w:rsid w:val="006F624B"/>
    <w:rsid w:val="006F70D1"/>
    <w:rsid w:val="006F7F14"/>
    <w:rsid w:val="007049F9"/>
    <w:rsid w:val="00706FB8"/>
    <w:rsid w:val="007101DF"/>
    <w:rsid w:val="00711C4A"/>
    <w:rsid w:val="007133EA"/>
    <w:rsid w:val="00714A65"/>
    <w:rsid w:val="0071531C"/>
    <w:rsid w:val="00715526"/>
    <w:rsid w:val="00715C37"/>
    <w:rsid w:val="00717386"/>
    <w:rsid w:val="007242BC"/>
    <w:rsid w:val="00725E81"/>
    <w:rsid w:val="007270A6"/>
    <w:rsid w:val="00733E32"/>
    <w:rsid w:val="007344A0"/>
    <w:rsid w:val="007360E5"/>
    <w:rsid w:val="007375C1"/>
    <w:rsid w:val="00741156"/>
    <w:rsid w:val="00741B94"/>
    <w:rsid w:val="0074329F"/>
    <w:rsid w:val="00743CB4"/>
    <w:rsid w:val="00744B8F"/>
    <w:rsid w:val="0074538E"/>
    <w:rsid w:val="00747170"/>
    <w:rsid w:val="00751507"/>
    <w:rsid w:val="00754D75"/>
    <w:rsid w:val="00755699"/>
    <w:rsid w:val="00757F48"/>
    <w:rsid w:val="00760876"/>
    <w:rsid w:val="00762FF9"/>
    <w:rsid w:val="007632F3"/>
    <w:rsid w:val="00764414"/>
    <w:rsid w:val="00766DD5"/>
    <w:rsid w:val="0078081D"/>
    <w:rsid w:val="00787E4A"/>
    <w:rsid w:val="0079143F"/>
    <w:rsid w:val="00793024"/>
    <w:rsid w:val="007A0297"/>
    <w:rsid w:val="007A0EDD"/>
    <w:rsid w:val="007A785A"/>
    <w:rsid w:val="007B45F9"/>
    <w:rsid w:val="007C236E"/>
    <w:rsid w:val="007C59A9"/>
    <w:rsid w:val="007C5E98"/>
    <w:rsid w:val="007C762E"/>
    <w:rsid w:val="007D0C82"/>
    <w:rsid w:val="007D1C49"/>
    <w:rsid w:val="007E62F3"/>
    <w:rsid w:val="007E67C5"/>
    <w:rsid w:val="007E6A63"/>
    <w:rsid w:val="007F0093"/>
    <w:rsid w:val="007F00BE"/>
    <w:rsid w:val="007F039F"/>
    <w:rsid w:val="007F3C71"/>
    <w:rsid w:val="007F3F39"/>
    <w:rsid w:val="007F40FA"/>
    <w:rsid w:val="007F706B"/>
    <w:rsid w:val="00800BA3"/>
    <w:rsid w:val="008012CB"/>
    <w:rsid w:val="00806385"/>
    <w:rsid w:val="00814294"/>
    <w:rsid w:val="00814531"/>
    <w:rsid w:val="008150F9"/>
    <w:rsid w:val="0081525D"/>
    <w:rsid w:val="008155F7"/>
    <w:rsid w:val="00820772"/>
    <w:rsid w:val="008218DD"/>
    <w:rsid w:val="00822262"/>
    <w:rsid w:val="00823A87"/>
    <w:rsid w:val="008305A3"/>
    <w:rsid w:val="0083472F"/>
    <w:rsid w:val="00840780"/>
    <w:rsid w:val="0084311F"/>
    <w:rsid w:val="008434E3"/>
    <w:rsid w:val="00844438"/>
    <w:rsid w:val="008454FC"/>
    <w:rsid w:val="0084577A"/>
    <w:rsid w:val="00846CAE"/>
    <w:rsid w:val="00847D2B"/>
    <w:rsid w:val="0085026D"/>
    <w:rsid w:val="00850676"/>
    <w:rsid w:val="00853C90"/>
    <w:rsid w:val="0085662A"/>
    <w:rsid w:val="00860D2D"/>
    <w:rsid w:val="0086234E"/>
    <w:rsid w:val="00862EA0"/>
    <w:rsid w:val="00865E2B"/>
    <w:rsid w:val="00867FBC"/>
    <w:rsid w:val="00870C1E"/>
    <w:rsid w:val="0087345C"/>
    <w:rsid w:val="00874038"/>
    <w:rsid w:val="00874919"/>
    <w:rsid w:val="008777F8"/>
    <w:rsid w:val="00885488"/>
    <w:rsid w:val="0089002F"/>
    <w:rsid w:val="0089326B"/>
    <w:rsid w:val="008943B9"/>
    <w:rsid w:val="00894D21"/>
    <w:rsid w:val="00896D87"/>
    <w:rsid w:val="008A0CFF"/>
    <w:rsid w:val="008A1DCD"/>
    <w:rsid w:val="008A2032"/>
    <w:rsid w:val="008A77C2"/>
    <w:rsid w:val="008B0B09"/>
    <w:rsid w:val="008B446A"/>
    <w:rsid w:val="008B5FC3"/>
    <w:rsid w:val="008B7840"/>
    <w:rsid w:val="008B7B96"/>
    <w:rsid w:val="008C16C5"/>
    <w:rsid w:val="008C2B9A"/>
    <w:rsid w:val="008C40E0"/>
    <w:rsid w:val="008C422C"/>
    <w:rsid w:val="008C5116"/>
    <w:rsid w:val="008C6AD3"/>
    <w:rsid w:val="008C6C38"/>
    <w:rsid w:val="008C7CD8"/>
    <w:rsid w:val="008D51E7"/>
    <w:rsid w:val="008E2EA8"/>
    <w:rsid w:val="008F624E"/>
    <w:rsid w:val="008F744B"/>
    <w:rsid w:val="008F7859"/>
    <w:rsid w:val="009076DD"/>
    <w:rsid w:val="00922EB0"/>
    <w:rsid w:val="00926E67"/>
    <w:rsid w:val="00926E79"/>
    <w:rsid w:val="00927C69"/>
    <w:rsid w:val="0093397A"/>
    <w:rsid w:val="00936564"/>
    <w:rsid w:val="00941216"/>
    <w:rsid w:val="009509CF"/>
    <w:rsid w:val="0095151D"/>
    <w:rsid w:val="009537C2"/>
    <w:rsid w:val="009555A8"/>
    <w:rsid w:val="0096110D"/>
    <w:rsid w:val="00962195"/>
    <w:rsid w:val="009676E4"/>
    <w:rsid w:val="00975342"/>
    <w:rsid w:val="00975F1C"/>
    <w:rsid w:val="00982AF9"/>
    <w:rsid w:val="009853DE"/>
    <w:rsid w:val="00985498"/>
    <w:rsid w:val="0098675A"/>
    <w:rsid w:val="009869A7"/>
    <w:rsid w:val="0098736A"/>
    <w:rsid w:val="0099082C"/>
    <w:rsid w:val="0099124E"/>
    <w:rsid w:val="00993290"/>
    <w:rsid w:val="00997241"/>
    <w:rsid w:val="00997B3F"/>
    <w:rsid w:val="009A0C74"/>
    <w:rsid w:val="009A181B"/>
    <w:rsid w:val="009A3052"/>
    <w:rsid w:val="009A31C0"/>
    <w:rsid w:val="009A6B8E"/>
    <w:rsid w:val="009B0702"/>
    <w:rsid w:val="009B23D1"/>
    <w:rsid w:val="009B3B00"/>
    <w:rsid w:val="009C0DB0"/>
    <w:rsid w:val="009D200F"/>
    <w:rsid w:val="009D52CD"/>
    <w:rsid w:val="009E3E36"/>
    <w:rsid w:val="009F1BE1"/>
    <w:rsid w:val="009F3527"/>
    <w:rsid w:val="009F539A"/>
    <w:rsid w:val="009F6AA4"/>
    <w:rsid w:val="00A031F5"/>
    <w:rsid w:val="00A1004B"/>
    <w:rsid w:val="00A11DDB"/>
    <w:rsid w:val="00A12EB4"/>
    <w:rsid w:val="00A143B8"/>
    <w:rsid w:val="00A1550D"/>
    <w:rsid w:val="00A16711"/>
    <w:rsid w:val="00A17CF1"/>
    <w:rsid w:val="00A209F3"/>
    <w:rsid w:val="00A21BFD"/>
    <w:rsid w:val="00A22871"/>
    <w:rsid w:val="00A265C9"/>
    <w:rsid w:val="00A312A6"/>
    <w:rsid w:val="00A3578D"/>
    <w:rsid w:val="00A36429"/>
    <w:rsid w:val="00A414D0"/>
    <w:rsid w:val="00A42DD8"/>
    <w:rsid w:val="00A45B54"/>
    <w:rsid w:val="00A46F11"/>
    <w:rsid w:val="00A47144"/>
    <w:rsid w:val="00A476C9"/>
    <w:rsid w:val="00A50A66"/>
    <w:rsid w:val="00A54E2E"/>
    <w:rsid w:val="00A552D7"/>
    <w:rsid w:val="00A554BE"/>
    <w:rsid w:val="00A5736E"/>
    <w:rsid w:val="00A632EC"/>
    <w:rsid w:val="00A65A43"/>
    <w:rsid w:val="00A673B0"/>
    <w:rsid w:val="00A67B06"/>
    <w:rsid w:val="00A700DA"/>
    <w:rsid w:val="00A71670"/>
    <w:rsid w:val="00A75AC4"/>
    <w:rsid w:val="00A77D57"/>
    <w:rsid w:val="00A80D6C"/>
    <w:rsid w:val="00A8396C"/>
    <w:rsid w:val="00A8459E"/>
    <w:rsid w:val="00A84C44"/>
    <w:rsid w:val="00A850B2"/>
    <w:rsid w:val="00A90F68"/>
    <w:rsid w:val="00A93620"/>
    <w:rsid w:val="00A9465A"/>
    <w:rsid w:val="00A963B8"/>
    <w:rsid w:val="00AA00AF"/>
    <w:rsid w:val="00AA09CD"/>
    <w:rsid w:val="00AA0A18"/>
    <w:rsid w:val="00AA1531"/>
    <w:rsid w:val="00AA421B"/>
    <w:rsid w:val="00AA4A1E"/>
    <w:rsid w:val="00AA6FA2"/>
    <w:rsid w:val="00AA75FD"/>
    <w:rsid w:val="00AB02D1"/>
    <w:rsid w:val="00AB2615"/>
    <w:rsid w:val="00AB31E7"/>
    <w:rsid w:val="00AB47D6"/>
    <w:rsid w:val="00AB49D3"/>
    <w:rsid w:val="00AB4ED4"/>
    <w:rsid w:val="00AB5C1C"/>
    <w:rsid w:val="00AB619D"/>
    <w:rsid w:val="00AB73A8"/>
    <w:rsid w:val="00AB7B3A"/>
    <w:rsid w:val="00AB7EB7"/>
    <w:rsid w:val="00AC1369"/>
    <w:rsid w:val="00AC21AA"/>
    <w:rsid w:val="00AD74EF"/>
    <w:rsid w:val="00AD77EA"/>
    <w:rsid w:val="00AE48E9"/>
    <w:rsid w:val="00AE7803"/>
    <w:rsid w:val="00AF010A"/>
    <w:rsid w:val="00AF6000"/>
    <w:rsid w:val="00AF6075"/>
    <w:rsid w:val="00B002DE"/>
    <w:rsid w:val="00B02866"/>
    <w:rsid w:val="00B10806"/>
    <w:rsid w:val="00B15425"/>
    <w:rsid w:val="00B21963"/>
    <w:rsid w:val="00B236F3"/>
    <w:rsid w:val="00B26D24"/>
    <w:rsid w:val="00B32524"/>
    <w:rsid w:val="00B369D3"/>
    <w:rsid w:val="00B4055D"/>
    <w:rsid w:val="00B41FAB"/>
    <w:rsid w:val="00B457B1"/>
    <w:rsid w:val="00B5125B"/>
    <w:rsid w:val="00B541F5"/>
    <w:rsid w:val="00B57CD5"/>
    <w:rsid w:val="00B61DB4"/>
    <w:rsid w:val="00B630DE"/>
    <w:rsid w:val="00B655AB"/>
    <w:rsid w:val="00B6681B"/>
    <w:rsid w:val="00B777E9"/>
    <w:rsid w:val="00B80BB1"/>
    <w:rsid w:val="00B80C6A"/>
    <w:rsid w:val="00B8193C"/>
    <w:rsid w:val="00B8262A"/>
    <w:rsid w:val="00B83417"/>
    <w:rsid w:val="00B87D52"/>
    <w:rsid w:val="00B91FE2"/>
    <w:rsid w:val="00B96325"/>
    <w:rsid w:val="00B966F8"/>
    <w:rsid w:val="00BA1361"/>
    <w:rsid w:val="00BA2E6F"/>
    <w:rsid w:val="00BA41C7"/>
    <w:rsid w:val="00BA4226"/>
    <w:rsid w:val="00BA430C"/>
    <w:rsid w:val="00BA496C"/>
    <w:rsid w:val="00BA601A"/>
    <w:rsid w:val="00BB24C9"/>
    <w:rsid w:val="00BB57D7"/>
    <w:rsid w:val="00BB61AA"/>
    <w:rsid w:val="00BB7904"/>
    <w:rsid w:val="00BB7AC9"/>
    <w:rsid w:val="00BC12A5"/>
    <w:rsid w:val="00BC3B7D"/>
    <w:rsid w:val="00BC53C0"/>
    <w:rsid w:val="00BC76E4"/>
    <w:rsid w:val="00BD040F"/>
    <w:rsid w:val="00BD2195"/>
    <w:rsid w:val="00BD5D7E"/>
    <w:rsid w:val="00BD6BC7"/>
    <w:rsid w:val="00BE1353"/>
    <w:rsid w:val="00BE3845"/>
    <w:rsid w:val="00BE580B"/>
    <w:rsid w:val="00BF0C82"/>
    <w:rsid w:val="00BF35D2"/>
    <w:rsid w:val="00BF3F52"/>
    <w:rsid w:val="00BF62AA"/>
    <w:rsid w:val="00C000D0"/>
    <w:rsid w:val="00C00C51"/>
    <w:rsid w:val="00C01D73"/>
    <w:rsid w:val="00C02198"/>
    <w:rsid w:val="00C0562B"/>
    <w:rsid w:val="00C10B90"/>
    <w:rsid w:val="00C12016"/>
    <w:rsid w:val="00C14B6F"/>
    <w:rsid w:val="00C22849"/>
    <w:rsid w:val="00C229FD"/>
    <w:rsid w:val="00C22A93"/>
    <w:rsid w:val="00C2529F"/>
    <w:rsid w:val="00C252C6"/>
    <w:rsid w:val="00C25F94"/>
    <w:rsid w:val="00C27041"/>
    <w:rsid w:val="00C31B9C"/>
    <w:rsid w:val="00C3341B"/>
    <w:rsid w:val="00C37FAD"/>
    <w:rsid w:val="00C433F8"/>
    <w:rsid w:val="00C51173"/>
    <w:rsid w:val="00C54AFD"/>
    <w:rsid w:val="00C55C05"/>
    <w:rsid w:val="00C56482"/>
    <w:rsid w:val="00C6068A"/>
    <w:rsid w:val="00C655CF"/>
    <w:rsid w:val="00C65DFA"/>
    <w:rsid w:val="00C661D9"/>
    <w:rsid w:val="00C67309"/>
    <w:rsid w:val="00C72C33"/>
    <w:rsid w:val="00C76744"/>
    <w:rsid w:val="00C7799F"/>
    <w:rsid w:val="00C84E4A"/>
    <w:rsid w:val="00C857FC"/>
    <w:rsid w:val="00C874A8"/>
    <w:rsid w:val="00C91820"/>
    <w:rsid w:val="00C9293C"/>
    <w:rsid w:val="00C93985"/>
    <w:rsid w:val="00C946FF"/>
    <w:rsid w:val="00C972AA"/>
    <w:rsid w:val="00C97CFA"/>
    <w:rsid w:val="00CA0101"/>
    <w:rsid w:val="00CA52B9"/>
    <w:rsid w:val="00CB0555"/>
    <w:rsid w:val="00CB71CB"/>
    <w:rsid w:val="00CC097E"/>
    <w:rsid w:val="00CC18E4"/>
    <w:rsid w:val="00CC1C98"/>
    <w:rsid w:val="00CC21E5"/>
    <w:rsid w:val="00CC2610"/>
    <w:rsid w:val="00CC2F63"/>
    <w:rsid w:val="00CC4E0E"/>
    <w:rsid w:val="00CC506C"/>
    <w:rsid w:val="00CC6B40"/>
    <w:rsid w:val="00CC7B46"/>
    <w:rsid w:val="00CD68EC"/>
    <w:rsid w:val="00CD7233"/>
    <w:rsid w:val="00CE456A"/>
    <w:rsid w:val="00CE7D4E"/>
    <w:rsid w:val="00CF3EC5"/>
    <w:rsid w:val="00CF5263"/>
    <w:rsid w:val="00CF7254"/>
    <w:rsid w:val="00D0530B"/>
    <w:rsid w:val="00D077AB"/>
    <w:rsid w:val="00D14F2A"/>
    <w:rsid w:val="00D209C2"/>
    <w:rsid w:val="00D22CF3"/>
    <w:rsid w:val="00D23DAD"/>
    <w:rsid w:val="00D24227"/>
    <w:rsid w:val="00D3485A"/>
    <w:rsid w:val="00D348C7"/>
    <w:rsid w:val="00D43354"/>
    <w:rsid w:val="00D47B23"/>
    <w:rsid w:val="00D52B6F"/>
    <w:rsid w:val="00D55AE6"/>
    <w:rsid w:val="00D57ACF"/>
    <w:rsid w:val="00D57FAD"/>
    <w:rsid w:val="00D608F9"/>
    <w:rsid w:val="00D60D74"/>
    <w:rsid w:val="00D62AE5"/>
    <w:rsid w:val="00D63971"/>
    <w:rsid w:val="00D64A18"/>
    <w:rsid w:val="00D66310"/>
    <w:rsid w:val="00D75687"/>
    <w:rsid w:val="00D771F1"/>
    <w:rsid w:val="00D778E7"/>
    <w:rsid w:val="00D84D46"/>
    <w:rsid w:val="00D859E1"/>
    <w:rsid w:val="00D94452"/>
    <w:rsid w:val="00D9475E"/>
    <w:rsid w:val="00D97034"/>
    <w:rsid w:val="00DA0607"/>
    <w:rsid w:val="00DA5D5B"/>
    <w:rsid w:val="00DA73BA"/>
    <w:rsid w:val="00DB0985"/>
    <w:rsid w:val="00DB1013"/>
    <w:rsid w:val="00DB50D3"/>
    <w:rsid w:val="00DC2414"/>
    <w:rsid w:val="00DC3317"/>
    <w:rsid w:val="00DD02B3"/>
    <w:rsid w:val="00DD17D2"/>
    <w:rsid w:val="00DD3421"/>
    <w:rsid w:val="00DD75B4"/>
    <w:rsid w:val="00DE2B22"/>
    <w:rsid w:val="00DF312C"/>
    <w:rsid w:val="00DF5187"/>
    <w:rsid w:val="00DF5FD4"/>
    <w:rsid w:val="00DF6070"/>
    <w:rsid w:val="00DF6354"/>
    <w:rsid w:val="00DF7D9C"/>
    <w:rsid w:val="00E01D75"/>
    <w:rsid w:val="00E0293B"/>
    <w:rsid w:val="00E049F3"/>
    <w:rsid w:val="00E06C97"/>
    <w:rsid w:val="00E1370A"/>
    <w:rsid w:val="00E14482"/>
    <w:rsid w:val="00E17D93"/>
    <w:rsid w:val="00E213A6"/>
    <w:rsid w:val="00E23032"/>
    <w:rsid w:val="00E232AD"/>
    <w:rsid w:val="00E3331A"/>
    <w:rsid w:val="00E3756C"/>
    <w:rsid w:val="00E40A79"/>
    <w:rsid w:val="00E40F95"/>
    <w:rsid w:val="00E44A49"/>
    <w:rsid w:val="00E453E3"/>
    <w:rsid w:val="00E45AD7"/>
    <w:rsid w:val="00E4671E"/>
    <w:rsid w:val="00E46F5E"/>
    <w:rsid w:val="00E505A7"/>
    <w:rsid w:val="00E51127"/>
    <w:rsid w:val="00E51D8A"/>
    <w:rsid w:val="00E5319F"/>
    <w:rsid w:val="00E5324B"/>
    <w:rsid w:val="00E573D9"/>
    <w:rsid w:val="00E62742"/>
    <w:rsid w:val="00E62D11"/>
    <w:rsid w:val="00E63D49"/>
    <w:rsid w:val="00E65C3B"/>
    <w:rsid w:val="00E71576"/>
    <w:rsid w:val="00E7160E"/>
    <w:rsid w:val="00E71F5F"/>
    <w:rsid w:val="00E7278F"/>
    <w:rsid w:val="00E74EBD"/>
    <w:rsid w:val="00E82306"/>
    <w:rsid w:val="00E85147"/>
    <w:rsid w:val="00E9141E"/>
    <w:rsid w:val="00E918B4"/>
    <w:rsid w:val="00E91EA4"/>
    <w:rsid w:val="00E94447"/>
    <w:rsid w:val="00E9490F"/>
    <w:rsid w:val="00EA0D53"/>
    <w:rsid w:val="00EA2B41"/>
    <w:rsid w:val="00EA3004"/>
    <w:rsid w:val="00EA5556"/>
    <w:rsid w:val="00EA68D3"/>
    <w:rsid w:val="00EB2728"/>
    <w:rsid w:val="00EB32B9"/>
    <w:rsid w:val="00EB5B3D"/>
    <w:rsid w:val="00EC06B8"/>
    <w:rsid w:val="00EC1B1F"/>
    <w:rsid w:val="00EC1CAF"/>
    <w:rsid w:val="00EC1D75"/>
    <w:rsid w:val="00EC3BD2"/>
    <w:rsid w:val="00EC5A87"/>
    <w:rsid w:val="00EC75FE"/>
    <w:rsid w:val="00ED19CF"/>
    <w:rsid w:val="00ED74A3"/>
    <w:rsid w:val="00ED7998"/>
    <w:rsid w:val="00EE40EC"/>
    <w:rsid w:val="00EE4BF7"/>
    <w:rsid w:val="00EE570C"/>
    <w:rsid w:val="00EE6172"/>
    <w:rsid w:val="00EF02CA"/>
    <w:rsid w:val="00EF1D73"/>
    <w:rsid w:val="00EF2E27"/>
    <w:rsid w:val="00EF6397"/>
    <w:rsid w:val="00EF729D"/>
    <w:rsid w:val="00F02645"/>
    <w:rsid w:val="00F039FF"/>
    <w:rsid w:val="00F06135"/>
    <w:rsid w:val="00F07E79"/>
    <w:rsid w:val="00F11614"/>
    <w:rsid w:val="00F14BA1"/>
    <w:rsid w:val="00F16974"/>
    <w:rsid w:val="00F20B6C"/>
    <w:rsid w:val="00F24575"/>
    <w:rsid w:val="00F26166"/>
    <w:rsid w:val="00F3342B"/>
    <w:rsid w:val="00F33938"/>
    <w:rsid w:val="00F34702"/>
    <w:rsid w:val="00F353ED"/>
    <w:rsid w:val="00F431E1"/>
    <w:rsid w:val="00F448F0"/>
    <w:rsid w:val="00F453DD"/>
    <w:rsid w:val="00F461C0"/>
    <w:rsid w:val="00F46A70"/>
    <w:rsid w:val="00F50BC2"/>
    <w:rsid w:val="00F5496B"/>
    <w:rsid w:val="00F5548A"/>
    <w:rsid w:val="00F60FCD"/>
    <w:rsid w:val="00F626BC"/>
    <w:rsid w:val="00F634CB"/>
    <w:rsid w:val="00F63D3F"/>
    <w:rsid w:val="00F63D5A"/>
    <w:rsid w:val="00F64951"/>
    <w:rsid w:val="00F6565B"/>
    <w:rsid w:val="00F665B9"/>
    <w:rsid w:val="00F74369"/>
    <w:rsid w:val="00F75132"/>
    <w:rsid w:val="00F80751"/>
    <w:rsid w:val="00F81A85"/>
    <w:rsid w:val="00F84F68"/>
    <w:rsid w:val="00F85B27"/>
    <w:rsid w:val="00FA2EA1"/>
    <w:rsid w:val="00FA5A97"/>
    <w:rsid w:val="00FA7212"/>
    <w:rsid w:val="00FB109A"/>
    <w:rsid w:val="00FB2F2F"/>
    <w:rsid w:val="00FB43CB"/>
    <w:rsid w:val="00FC2BD2"/>
    <w:rsid w:val="00FD11E3"/>
    <w:rsid w:val="00FD1F93"/>
    <w:rsid w:val="00FD33D6"/>
    <w:rsid w:val="00FD51DD"/>
    <w:rsid w:val="00FD7320"/>
    <w:rsid w:val="00FE1B0E"/>
    <w:rsid w:val="00FE3FFC"/>
    <w:rsid w:val="00FE7096"/>
    <w:rsid w:val="00FF0659"/>
    <w:rsid w:val="00FF0909"/>
    <w:rsid w:val="00FF2EA8"/>
    <w:rsid w:val="00FF369F"/>
    <w:rsid w:val="00FF48FA"/>
    <w:rsid w:val="00FF4B1A"/>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19C1EE"/>
  <w15:docId w15:val="{4661A8FF-8DF6-487D-B84E-E94B079D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7D1C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p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FF065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FF0659"/>
    <w:rPr>
      <w:sz w:val="24"/>
      <w:szCs w:val="24"/>
    </w:rPr>
  </w:style>
  <w:style w:type="character" w:styleId="FootnoteReference">
    <w:name w:val="footnote reference"/>
    <w:basedOn w:val="DefaultParagraphFont"/>
    <w:uiPriority w:val="99"/>
    <w:unhideWhenUsed/>
    <w:rsid w:val="00FF0659"/>
    <w:rPr>
      <w:vertAlign w:val="superscript"/>
    </w:rPr>
  </w:style>
  <w:style w:type="paragraph" w:customStyle="1" w:styleId="m8952873155742726821m5344785336547629086msolistparagraph">
    <w:name w:val="m_8952873155742726821m5344785336547629086msolistparagraph"/>
    <w:basedOn w:val="Normal"/>
    <w:rsid w:val="00684CE3"/>
    <w:pPr>
      <w:spacing w:before="100" w:beforeAutospacing="1" w:after="100" w:afterAutospacing="1"/>
    </w:pPr>
    <w:rPr>
      <w:rFonts w:ascii="Calibri" w:eastAsiaTheme="minorHAnsi" w:hAnsi="Calibri" w:cs="Calibri"/>
      <w:sz w:val="22"/>
      <w:szCs w:val="22"/>
    </w:rPr>
  </w:style>
  <w:style w:type="character" w:customStyle="1" w:styleId="il">
    <w:name w:val="il"/>
    <w:basedOn w:val="DefaultParagraphFont"/>
    <w:rsid w:val="00BD6BC7"/>
  </w:style>
  <w:style w:type="paragraph" w:customStyle="1" w:styleId="m1505448603116563386msonormal">
    <w:name w:val="m_1505448603116563386msonormal"/>
    <w:basedOn w:val="Normal"/>
    <w:rsid w:val="00BD6BC7"/>
    <w:pPr>
      <w:spacing w:before="100" w:beforeAutospacing="1" w:after="100" w:afterAutospacing="1"/>
    </w:pPr>
  </w:style>
  <w:style w:type="character" w:customStyle="1" w:styleId="normaltextrun">
    <w:name w:val="normaltextrun"/>
    <w:basedOn w:val="DefaultParagraphFont"/>
    <w:rsid w:val="002509B6"/>
  </w:style>
  <w:style w:type="character" w:customStyle="1" w:styleId="eop">
    <w:name w:val="eop"/>
    <w:basedOn w:val="DefaultParagraphFont"/>
    <w:rsid w:val="002509B6"/>
  </w:style>
  <w:style w:type="character" w:styleId="Hyperlink">
    <w:name w:val="Hyperlink"/>
    <w:basedOn w:val="DefaultParagraphFont"/>
    <w:uiPriority w:val="99"/>
    <w:semiHidden/>
    <w:unhideWhenUsed/>
    <w:rsid w:val="00975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6813">
      <w:bodyDiv w:val="1"/>
      <w:marLeft w:val="0"/>
      <w:marRight w:val="0"/>
      <w:marTop w:val="0"/>
      <w:marBottom w:val="0"/>
      <w:divBdr>
        <w:top w:val="none" w:sz="0" w:space="0" w:color="auto"/>
        <w:left w:val="none" w:sz="0" w:space="0" w:color="auto"/>
        <w:bottom w:val="none" w:sz="0" w:space="0" w:color="auto"/>
        <w:right w:val="none" w:sz="0" w:space="0" w:color="auto"/>
      </w:divBdr>
    </w:div>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354423715">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38128376">
      <w:bodyDiv w:val="1"/>
      <w:marLeft w:val="0"/>
      <w:marRight w:val="0"/>
      <w:marTop w:val="0"/>
      <w:marBottom w:val="0"/>
      <w:divBdr>
        <w:top w:val="none" w:sz="0" w:space="0" w:color="auto"/>
        <w:left w:val="none" w:sz="0" w:space="0" w:color="auto"/>
        <w:bottom w:val="none" w:sz="0" w:space="0" w:color="auto"/>
        <w:right w:val="none" w:sz="0" w:space="0" w:color="auto"/>
      </w:divBdr>
    </w:div>
    <w:div w:id="568544047">
      <w:bodyDiv w:val="1"/>
      <w:marLeft w:val="0"/>
      <w:marRight w:val="0"/>
      <w:marTop w:val="0"/>
      <w:marBottom w:val="0"/>
      <w:divBdr>
        <w:top w:val="none" w:sz="0" w:space="0" w:color="auto"/>
        <w:left w:val="none" w:sz="0" w:space="0" w:color="auto"/>
        <w:bottom w:val="none" w:sz="0" w:space="0" w:color="auto"/>
        <w:right w:val="none" w:sz="0" w:space="0" w:color="auto"/>
      </w:divBdr>
    </w:div>
    <w:div w:id="610357682">
      <w:bodyDiv w:val="1"/>
      <w:marLeft w:val="0"/>
      <w:marRight w:val="0"/>
      <w:marTop w:val="0"/>
      <w:marBottom w:val="0"/>
      <w:divBdr>
        <w:top w:val="none" w:sz="0" w:space="0" w:color="auto"/>
        <w:left w:val="none" w:sz="0" w:space="0" w:color="auto"/>
        <w:bottom w:val="none" w:sz="0" w:space="0" w:color="auto"/>
        <w:right w:val="none" w:sz="0" w:space="0" w:color="auto"/>
      </w:divBdr>
      <w:divsChild>
        <w:div w:id="877396266">
          <w:marLeft w:val="0"/>
          <w:marRight w:val="0"/>
          <w:marTop w:val="0"/>
          <w:marBottom w:val="0"/>
          <w:divBdr>
            <w:top w:val="none" w:sz="0" w:space="0" w:color="auto"/>
            <w:left w:val="none" w:sz="0" w:space="0" w:color="auto"/>
            <w:bottom w:val="none" w:sz="0" w:space="0" w:color="auto"/>
            <w:right w:val="none" w:sz="0" w:space="0" w:color="auto"/>
          </w:divBdr>
        </w:div>
        <w:div w:id="1028750826">
          <w:marLeft w:val="0"/>
          <w:marRight w:val="0"/>
          <w:marTop w:val="0"/>
          <w:marBottom w:val="0"/>
          <w:divBdr>
            <w:top w:val="none" w:sz="0" w:space="0" w:color="auto"/>
            <w:left w:val="none" w:sz="0" w:space="0" w:color="auto"/>
            <w:bottom w:val="none" w:sz="0" w:space="0" w:color="auto"/>
            <w:right w:val="none" w:sz="0" w:space="0" w:color="auto"/>
          </w:divBdr>
        </w:div>
        <w:div w:id="935789642">
          <w:marLeft w:val="0"/>
          <w:marRight w:val="0"/>
          <w:marTop w:val="0"/>
          <w:marBottom w:val="0"/>
          <w:divBdr>
            <w:top w:val="none" w:sz="0" w:space="0" w:color="auto"/>
            <w:left w:val="none" w:sz="0" w:space="0" w:color="auto"/>
            <w:bottom w:val="none" w:sz="0" w:space="0" w:color="auto"/>
            <w:right w:val="none" w:sz="0" w:space="0" w:color="auto"/>
          </w:divBdr>
        </w:div>
      </w:divsChild>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00265382">
      <w:bodyDiv w:val="1"/>
      <w:marLeft w:val="0"/>
      <w:marRight w:val="0"/>
      <w:marTop w:val="0"/>
      <w:marBottom w:val="0"/>
      <w:divBdr>
        <w:top w:val="none" w:sz="0" w:space="0" w:color="auto"/>
        <w:left w:val="none" w:sz="0" w:space="0" w:color="auto"/>
        <w:bottom w:val="none" w:sz="0" w:space="0" w:color="auto"/>
        <w:right w:val="none" w:sz="0" w:space="0" w:color="auto"/>
      </w:divBdr>
    </w:div>
    <w:div w:id="833880600">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129125414">
      <w:bodyDiv w:val="1"/>
      <w:marLeft w:val="0"/>
      <w:marRight w:val="0"/>
      <w:marTop w:val="0"/>
      <w:marBottom w:val="0"/>
      <w:divBdr>
        <w:top w:val="none" w:sz="0" w:space="0" w:color="auto"/>
        <w:left w:val="none" w:sz="0" w:space="0" w:color="auto"/>
        <w:bottom w:val="none" w:sz="0" w:space="0" w:color="auto"/>
        <w:right w:val="none" w:sz="0" w:space="0" w:color="auto"/>
      </w:divBdr>
    </w:div>
    <w:div w:id="1238637791">
      <w:bodyDiv w:val="1"/>
      <w:marLeft w:val="0"/>
      <w:marRight w:val="0"/>
      <w:marTop w:val="0"/>
      <w:marBottom w:val="0"/>
      <w:divBdr>
        <w:top w:val="none" w:sz="0" w:space="0" w:color="auto"/>
        <w:left w:val="none" w:sz="0" w:space="0" w:color="auto"/>
        <w:bottom w:val="none" w:sz="0" w:space="0" w:color="auto"/>
        <w:right w:val="none" w:sz="0" w:space="0" w:color="auto"/>
      </w:divBdr>
    </w:div>
    <w:div w:id="1281109662">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22734021">
      <w:bodyDiv w:val="1"/>
      <w:marLeft w:val="0"/>
      <w:marRight w:val="0"/>
      <w:marTop w:val="0"/>
      <w:marBottom w:val="0"/>
      <w:divBdr>
        <w:top w:val="none" w:sz="0" w:space="0" w:color="auto"/>
        <w:left w:val="none" w:sz="0" w:space="0" w:color="auto"/>
        <w:bottom w:val="none" w:sz="0" w:space="0" w:color="auto"/>
        <w:right w:val="none" w:sz="0" w:space="0" w:color="auto"/>
      </w:divBdr>
    </w:div>
    <w:div w:id="1339650022">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476802396">
      <w:bodyDiv w:val="1"/>
      <w:marLeft w:val="0"/>
      <w:marRight w:val="0"/>
      <w:marTop w:val="0"/>
      <w:marBottom w:val="0"/>
      <w:divBdr>
        <w:top w:val="none" w:sz="0" w:space="0" w:color="auto"/>
        <w:left w:val="none" w:sz="0" w:space="0" w:color="auto"/>
        <w:bottom w:val="none" w:sz="0" w:space="0" w:color="auto"/>
        <w:right w:val="none" w:sz="0" w:space="0" w:color="auto"/>
      </w:divBdr>
    </w:div>
    <w:div w:id="1511800978">
      <w:bodyDiv w:val="1"/>
      <w:marLeft w:val="0"/>
      <w:marRight w:val="0"/>
      <w:marTop w:val="0"/>
      <w:marBottom w:val="0"/>
      <w:divBdr>
        <w:top w:val="none" w:sz="0" w:space="0" w:color="auto"/>
        <w:left w:val="none" w:sz="0" w:space="0" w:color="auto"/>
        <w:bottom w:val="none" w:sz="0" w:space="0" w:color="auto"/>
        <w:right w:val="none" w:sz="0" w:space="0" w:color="auto"/>
      </w:divBdr>
    </w:div>
    <w:div w:id="1536699005">
      <w:bodyDiv w:val="1"/>
      <w:marLeft w:val="0"/>
      <w:marRight w:val="0"/>
      <w:marTop w:val="0"/>
      <w:marBottom w:val="0"/>
      <w:divBdr>
        <w:top w:val="none" w:sz="0" w:space="0" w:color="auto"/>
        <w:left w:val="none" w:sz="0" w:space="0" w:color="auto"/>
        <w:bottom w:val="none" w:sz="0" w:space="0" w:color="auto"/>
        <w:right w:val="none" w:sz="0" w:space="0" w:color="auto"/>
      </w:divBdr>
    </w:div>
    <w:div w:id="1560093616">
      <w:bodyDiv w:val="1"/>
      <w:marLeft w:val="0"/>
      <w:marRight w:val="0"/>
      <w:marTop w:val="0"/>
      <w:marBottom w:val="0"/>
      <w:divBdr>
        <w:top w:val="none" w:sz="0" w:space="0" w:color="auto"/>
        <w:left w:val="none" w:sz="0" w:space="0" w:color="auto"/>
        <w:bottom w:val="none" w:sz="0" w:space="0" w:color="auto"/>
        <w:right w:val="none" w:sz="0" w:space="0" w:color="auto"/>
      </w:divBdr>
      <w:divsChild>
        <w:div w:id="1196428278">
          <w:marLeft w:val="547"/>
          <w:marRight w:val="0"/>
          <w:marTop w:val="0"/>
          <w:marBottom w:val="120"/>
          <w:divBdr>
            <w:top w:val="none" w:sz="0" w:space="0" w:color="auto"/>
            <w:left w:val="none" w:sz="0" w:space="0" w:color="auto"/>
            <w:bottom w:val="none" w:sz="0" w:space="0" w:color="auto"/>
            <w:right w:val="none" w:sz="0" w:space="0" w:color="auto"/>
          </w:divBdr>
        </w:div>
        <w:div w:id="222496428">
          <w:marLeft w:val="547"/>
          <w:marRight w:val="0"/>
          <w:marTop w:val="0"/>
          <w:marBottom w:val="120"/>
          <w:divBdr>
            <w:top w:val="none" w:sz="0" w:space="0" w:color="auto"/>
            <w:left w:val="none" w:sz="0" w:space="0" w:color="auto"/>
            <w:bottom w:val="none" w:sz="0" w:space="0" w:color="auto"/>
            <w:right w:val="none" w:sz="0" w:space="0" w:color="auto"/>
          </w:divBdr>
        </w:div>
        <w:div w:id="336006184">
          <w:marLeft w:val="547"/>
          <w:marRight w:val="0"/>
          <w:marTop w:val="0"/>
          <w:marBottom w:val="120"/>
          <w:divBdr>
            <w:top w:val="none" w:sz="0" w:space="0" w:color="auto"/>
            <w:left w:val="none" w:sz="0" w:space="0" w:color="auto"/>
            <w:bottom w:val="none" w:sz="0" w:space="0" w:color="auto"/>
            <w:right w:val="none" w:sz="0" w:space="0" w:color="auto"/>
          </w:divBdr>
        </w:div>
      </w:divsChild>
    </w:div>
    <w:div w:id="1588804140">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1847281485">
      <w:bodyDiv w:val="1"/>
      <w:marLeft w:val="0"/>
      <w:marRight w:val="0"/>
      <w:marTop w:val="0"/>
      <w:marBottom w:val="0"/>
      <w:divBdr>
        <w:top w:val="none" w:sz="0" w:space="0" w:color="auto"/>
        <w:left w:val="none" w:sz="0" w:space="0" w:color="auto"/>
        <w:bottom w:val="none" w:sz="0" w:space="0" w:color="auto"/>
        <w:right w:val="none" w:sz="0" w:space="0" w:color="auto"/>
      </w:divBdr>
    </w:div>
    <w:div w:id="1905797024">
      <w:bodyDiv w:val="1"/>
      <w:marLeft w:val="0"/>
      <w:marRight w:val="0"/>
      <w:marTop w:val="0"/>
      <w:marBottom w:val="0"/>
      <w:divBdr>
        <w:top w:val="none" w:sz="0" w:space="0" w:color="auto"/>
        <w:left w:val="none" w:sz="0" w:space="0" w:color="auto"/>
        <w:bottom w:val="none" w:sz="0" w:space="0" w:color="auto"/>
        <w:right w:val="none" w:sz="0" w:space="0" w:color="auto"/>
      </w:divBdr>
    </w:div>
    <w:div w:id="2040355795">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 w:id="2077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F611-6E29-4C57-81F2-902D3216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BCOP Executive Committee Agenda - 2017 Paris</vt:lpstr>
    </vt:vector>
  </TitlesOfParts>
  <Manager/>
  <Company>World Bank</Company>
  <LinksUpToDate>false</LinksUpToDate>
  <CharactersWithSpaces>13902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Ksenia Malafeeva</cp:lastModifiedBy>
  <cp:revision>3</cp:revision>
  <cp:lastPrinted>2018-11-15T11:29:00Z</cp:lastPrinted>
  <dcterms:created xsi:type="dcterms:W3CDTF">2019-10-22T11:36:00Z</dcterms:created>
  <dcterms:modified xsi:type="dcterms:W3CDTF">2019-11-11T12:20:00Z</dcterms:modified>
  <cp:category/>
</cp:coreProperties>
</file>