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EC2C3" w14:textId="2D5ED9EF" w:rsidR="00605FBE" w:rsidRDefault="005D1CF0" w:rsidP="00054012">
      <w:pPr>
        <w:pStyle w:val="ListParagraph"/>
        <w:spacing w:line="240" w:lineRule="auto"/>
        <w:jc w:val="center"/>
        <w:rPr>
          <w:rFonts w:ascii="Arial" w:hAnsi="Arial" w:cs="Arial"/>
          <w:b/>
          <w:sz w:val="20"/>
          <w:szCs w:val="20"/>
        </w:rPr>
      </w:pPr>
      <w:bookmarkStart w:id="0" w:name="_GoBack"/>
      <w:bookmarkEnd w:id="0"/>
      <w:r>
        <w:rPr>
          <w:rFonts w:ascii="Arial" w:hAnsi="Arial" w:cs="Arial"/>
          <w:b/>
          <w:sz w:val="20"/>
          <w:szCs w:val="20"/>
        </w:rPr>
        <w:t xml:space="preserve">MINUTES OF </w:t>
      </w:r>
      <w:r w:rsidR="002F3922">
        <w:rPr>
          <w:rFonts w:ascii="Arial" w:hAnsi="Arial" w:cs="Arial"/>
          <w:b/>
          <w:sz w:val="20"/>
          <w:szCs w:val="20"/>
        </w:rPr>
        <w:t>BCOP</w:t>
      </w:r>
      <w:r w:rsidR="007D1C49" w:rsidRPr="00E40F95">
        <w:rPr>
          <w:rFonts w:ascii="Arial" w:hAnsi="Arial" w:cs="Arial"/>
          <w:b/>
          <w:sz w:val="20"/>
          <w:szCs w:val="20"/>
        </w:rPr>
        <w:t xml:space="preserve"> EXECUTIVE COMMITTEE MEETING </w:t>
      </w:r>
    </w:p>
    <w:p w14:paraId="4F593890" w14:textId="654E0D77" w:rsidR="006F7F14" w:rsidRDefault="00CB0F7C" w:rsidP="00054012">
      <w:pPr>
        <w:pStyle w:val="ListParagraph"/>
        <w:spacing w:line="240" w:lineRule="auto"/>
        <w:jc w:val="center"/>
        <w:rPr>
          <w:rFonts w:ascii="Arial" w:hAnsi="Arial" w:cs="Arial"/>
          <w:b/>
          <w:sz w:val="20"/>
          <w:szCs w:val="20"/>
        </w:rPr>
      </w:pPr>
      <w:r>
        <w:rPr>
          <w:rFonts w:ascii="Arial" w:hAnsi="Arial" w:cs="Arial"/>
          <w:b/>
          <w:sz w:val="20"/>
          <w:szCs w:val="20"/>
        </w:rPr>
        <w:t>Thursday, December 21</w:t>
      </w:r>
      <w:r w:rsidR="006F7F14">
        <w:rPr>
          <w:rFonts w:ascii="Arial" w:hAnsi="Arial" w:cs="Arial"/>
          <w:b/>
          <w:sz w:val="20"/>
          <w:szCs w:val="20"/>
        </w:rPr>
        <w:t>, 201</w:t>
      </w:r>
      <w:r w:rsidR="008E1B40">
        <w:rPr>
          <w:rFonts w:ascii="Arial" w:hAnsi="Arial" w:cs="Arial"/>
          <w:b/>
          <w:sz w:val="20"/>
          <w:szCs w:val="20"/>
        </w:rPr>
        <w:t>7</w:t>
      </w:r>
      <w:r w:rsidR="00BE3845">
        <w:rPr>
          <w:rFonts w:ascii="Arial" w:hAnsi="Arial" w:cs="Arial"/>
          <w:b/>
          <w:sz w:val="20"/>
          <w:szCs w:val="20"/>
        </w:rPr>
        <w:t xml:space="preserve">, </w:t>
      </w:r>
      <w:r w:rsidR="008D5533">
        <w:rPr>
          <w:rFonts w:ascii="Arial" w:hAnsi="Arial" w:cs="Arial"/>
          <w:b/>
          <w:sz w:val="20"/>
          <w:szCs w:val="20"/>
        </w:rPr>
        <w:t>1</w:t>
      </w:r>
      <w:r w:rsidR="00390596">
        <w:rPr>
          <w:rFonts w:ascii="Arial" w:hAnsi="Arial" w:cs="Arial"/>
          <w:b/>
          <w:sz w:val="20"/>
          <w:szCs w:val="20"/>
        </w:rPr>
        <w:t>5.</w:t>
      </w:r>
      <w:r>
        <w:rPr>
          <w:rFonts w:ascii="Arial" w:hAnsi="Arial" w:cs="Arial"/>
          <w:b/>
          <w:sz w:val="20"/>
          <w:szCs w:val="20"/>
        </w:rPr>
        <w:t>0</w:t>
      </w:r>
      <w:r w:rsidR="008215FF">
        <w:rPr>
          <w:rFonts w:ascii="Arial" w:hAnsi="Arial" w:cs="Arial"/>
          <w:b/>
          <w:sz w:val="20"/>
          <w:szCs w:val="20"/>
        </w:rPr>
        <w:t xml:space="preserve">0 </w:t>
      </w:r>
    </w:p>
    <w:p w14:paraId="63BBA54E" w14:textId="7DA623AE" w:rsidR="005D1CF0" w:rsidRPr="001D1807" w:rsidRDefault="00CB0F7C" w:rsidP="00AC07E5">
      <w:pPr>
        <w:pStyle w:val="NoSpacing"/>
        <w:jc w:val="center"/>
        <w:rPr>
          <w:rFonts w:ascii="Arial" w:eastAsiaTheme="minorEastAsia" w:hAnsi="Arial" w:cs="Arial"/>
          <w:b/>
          <w:sz w:val="20"/>
          <w:szCs w:val="20"/>
        </w:rPr>
      </w:pPr>
      <w:r>
        <w:rPr>
          <w:rFonts w:ascii="Arial" w:hAnsi="Arial" w:cs="Arial"/>
          <w:b/>
          <w:sz w:val="20"/>
          <w:szCs w:val="20"/>
        </w:rPr>
        <w:t>Videoconference</w:t>
      </w:r>
    </w:p>
    <w:p w14:paraId="30C197A6" w14:textId="77777777" w:rsidR="005D1CF0" w:rsidRPr="001D1807" w:rsidRDefault="005D1CF0" w:rsidP="005D1CF0">
      <w:pPr>
        <w:rPr>
          <w:rFonts w:ascii="Arial" w:eastAsiaTheme="minorEastAsia" w:hAnsi="Arial" w:cs="Arial"/>
          <w:b/>
          <w:sz w:val="20"/>
          <w:szCs w:val="20"/>
        </w:rPr>
      </w:pPr>
      <w:r w:rsidRPr="001D1807">
        <w:rPr>
          <w:rFonts w:ascii="Arial" w:eastAsiaTheme="minorEastAsia" w:hAnsi="Arial" w:cs="Arial"/>
          <w:b/>
          <w:sz w:val="20"/>
          <w:szCs w:val="20"/>
        </w:rPr>
        <w:t>Participated:</w:t>
      </w:r>
    </w:p>
    <w:p w14:paraId="0DE38DE1" w14:textId="761D6327" w:rsidR="005D1CF0"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Anna Belenchuk (Chair – Russian Federation)</w:t>
      </w:r>
    </w:p>
    <w:p w14:paraId="6071BE36" w14:textId="56D9D76D" w:rsidR="00AF04E4" w:rsidRPr="00AF04E4" w:rsidRDefault="00AF04E4" w:rsidP="00AF04E4">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Ruzanna Gabrielyan</w:t>
      </w:r>
      <w:r w:rsidRPr="001D1807">
        <w:rPr>
          <w:rFonts w:ascii="Arial" w:eastAsiaTheme="minorEastAsia" w:hAnsi="Arial" w:cs="Arial"/>
          <w:sz w:val="20"/>
          <w:szCs w:val="20"/>
        </w:rPr>
        <w:t xml:space="preserve"> (</w:t>
      </w:r>
      <w:r>
        <w:rPr>
          <w:rFonts w:ascii="Arial" w:eastAsiaTheme="minorEastAsia" w:hAnsi="Arial" w:cs="Arial"/>
          <w:sz w:val="20"/>
          <w:szCs w:val="20"/>
        </w:rPr>
        <w:t>Armenia</w:t>
      </w:r>
      <w:r w:rsidRPr="001D1807">
        <w:rPr>
          <w:rFonts w:ascii="Arial" w:eastAsiaTheme="minorEastAsia" w:hAnsi="Arial" w:cs="Arial"/>
          <w:sz w:val="20"/>
          <w:szCs w:val="20"/>
        </w:rPr>
        <w:t>)</w:t>
      </w:r>
    </w:p>
    <w:p w14:paraId="11E4AD3C" w14:textId="1A70F7C2" w:rsidR="00390596" w:rsidRPr="00390596" w:rsidRDefault="005B3A39" w:rsidP="00390596">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Marina Tikhonovich</w:t>
      </w:r>
      <w:r w:rsidR="00390596">
        <w:rPr>
          <w:rFonts w:ascii="Arial" w:eastAsiaTheme="minorEastAsia" w:hAnsi="Arial" w:cs="Arial"/>
          <w:sz w:val="20"/>
          <w:szCs w:val="20"/>
        </w:rPr>
        <w:t xml:space="preserve"> (Belarus)</w:t>
      </w:r>
    </w:p>
    <w:p w14:paraId="5BADE543" w14:textId="418F4E46" w:rsidR="00390596" w:rsidRDefault="00390596"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Emil Nurgaliev (Bulgaria)</w:t>
      </w:r>
    </w:p>
    <w:p w14:paraId="31BAA2DB" w14:textId="4AB6BF71" w:rsidR="00AF04E4" w:rsidRPr="00AF04E4" w:rsidRDefault="00AF04E4" w:rsidP="00AF04E4">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Mladenka Karacic (Croatia)</w:t>
      </w:r>
    </w:p>
    <w:p w14:paraId="51B8A9A7" w14:textId="77777777" w:rsidR="005D1CF0"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Kanat Asangulov (Kyrgyz Republic)</w:t>
      </w:r>
    </w:p>
    <w:p w14:paraId="4A7D9F1A" w14:textId="29EB4F68" w:rsidR="005D1CF0" w:rsidRDefault="005D1CF0"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Maya Gusarova</w:t>
      </w:r>
      <w:r w:rsidR="005654B3">
        <w:rPr>
          <w:rFonts w:ascii="Arial" w:eastAsiaTheme="minorEastAsia" w:hAnsi="Arial" w:cs="Arial"/>
          <w:sz w:val="20"/>
          <w:szCs w:val="20"/>
        </w:rPr>
        <w:t xml:space="preserve"> (Resource Team)</w:t>
      </w:r>
    </w:p>
    <w:p w14:paraId="504D8DAC" w14:textId="77777777" w:rsidR="005D1CF0" w:rsidRPr="001D1807"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Naida Carsimamovic (Resource Team)</w:t>
      </w:r>
    </w:p>
    <w:p w14:paraId="4A40E889" w14:textId="2A55952C" w:rsidR="005D1CF0" w:rsidRPr="001D1807" w:rsidRDefault="005D1CF0" w:rsidP="00CB0F7C">
      <w:pPr>
        <w:pStyle w:val="NoSpacing"/>
        <w:ind w:left="720"/>
        <w:rPr>
          <w:rFonts w:ascii="Arial" w:eastAsiaTheme="minorEastAsia" w:hAnsi="Arial" w:cs="Arial"/>
          <w:sz w:val="20"/>
          <w:szCs w:val="20"/>
        </w:rPr>
      </w:pPr>
    </w:p>
    <w:p w14:paraId="37259C92" w14:textId="77777777" w:rsidR="005D1CF0" w:rsidRPr="001D1807" w:rsidRDefault="005D1CF0" w:rsidP="005D1CF0">
      <w:pPr>
        <w:pStyle w:val="NoSpacing"/>
        <w:ind w:left="720"/>
        <w:rPr>
          <w:rFonts w:ascii="Arial" w:eastAsiaTheme="minorEastAsia" w:hAnsi="Arial" w:cs="Arial"/>
          <w:sz w:val="20"/>
          <w:szCs w:val="20"/>
        </w:rPr>
      </w:pPr>
    </w:p>
    <w:p w14:paraId="38F46DD9" w14:textId="77777777" w:rsidR="005D1CF0" w:rsidRPr="001D1807" w:rsidRDefault="005D1CF0" w:rsidP="005D1CF0">
      <w:pPr>
        <w:pStyle w:val="NoSpacing"/>
        <w:ind w:left="720"/>
        <w:rPr>
          <w:b/>
        </w:rPr>
      </w:pPr>
      <w:r w:rsidRPr="001D1807">
        <w:rPr>
          <w:rFonts w:ascii="Arial" w:eastAsiaTheme="minorEastAsia" w:hAnsi="Arial" w:cs="Arial"/>
          <w:b/>
          <w:sz w:val="20"/>
          <w:szCs w:val="20"/>
        </w:rPr>
        <w:t>Observers</w:t>
      </w:r>
      <w:r w:rsidRPr="001D1807">
        <w:rPr>
          <w:b/>
        </w:rPr>
        <w:t>:</w:t>
      </w:r>
    </w:p>
    <w:p w14:paraId="15609A0E" w14:textId="52D9FF0C" w:rsidR="008E1B40" w:rsidRPr="007D3AA4" w:rsidRDefault="005D1CF0" w:rsidP="00AC07E5">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Ksenia Galantsova (Secretariat)</w:t>
      </w:r>
    </w:p>
    <w:p w14:paraId="424F10B5" w14:textId="77777777" w:rsidR="005D1CF0" w:rsidRPr="00390596" w:rsidRDefault="005D1CF0" w:rsidP="005D1CF0">
      <w:pPr>
        <w:pStyle w:val="NoSpacing"/>
        <w:rPr>
          <w:b/>
        </w:rPr>
      </w:pPr>
    </w:p>
    <w:p w14:paraId="6FBE6663" w14:textId="77777777" w:rsidR="00AA4246" w:rsidRDefault="00AA4246" w:rsidP="00AA4246">
      <w:pPr>
        <w:rPr>
          <w:rFonts w:ascii="Arial" w:eastAsiaTheme="minorEastAsia" w:hAnsi="Arial" w:cs="Arial"/>
          <w:b/>
          <w:sz w:val="20"/>
          <w:szCs w:val="20"/>
        </w:rPr>
      </w:pPr>
      <w:r w:rsidRPr="00975342">
        <w:rPr>
          <w:rFonts w:ascii="Arial" w:eastAsiaTheme="minorEastAsia" w:hAnsi="Arial" w:cs="Arial"/>
          <w:b/>
          <w:sz w:val="20"/>
          <w:szCs w:val="20"/>
        </w:rPr>
        <w:t>Agenda items:</w:t>
      </w:r>
    </w:p>
    <w:p w14:paraId="7ADA78BB" w14:textId="43F157A4" w:rsidR="00AA4246" w:rsidRPr="00AA4246" w:rsidRDefault="00AA4246" w:rsidP="00AA4246">
      <w:pPr>
        <w:pStyle w:val="NoSpacing"/>
        <w:numPr>
          <w:ilvl w:val="0"/>
          <w:numId w:val="42"/>
        </w:numPr>
        <w:jc w:val="both"/>
        <w:rPr>
          <w:rFonts w:ascii="Arial" w:eastAsiaTheme="minorEastAsia" w:hAnsi="Arial" w:cs="Arial"/>
          <w:sz w:val="20"/>
          <w:szCs w:val="20"/>
        </w:rPr>
      </w:pPr>
      <w:bookmarkStart w:id="1" w:name="_Hlk501611205"/>
      <w:r w:rsidRPr="001C7ACA">
        <w:rPr>
          <w:rFonts w:ascii="Arial" w:eastAsiaTheme="minorEastAsia" w:hAnsi="Arial" w:cs="Arial"/>
          <w:b/>
          <w:sz w:val="20"/>
          <w:szCs w:val="20"/>
        </w:rPr>
        <w:t>Welcome and update on ke</w:t>
      </w:r>
      <w:r>
        <w:rPr>
          <w:rFonts w:ascii="Arial" w:eastAsiaTheme="minorEastAsia" w:hAnsi="Arial" w:cs="Arial"/>
          <w:b/>
          <w:sz w:val="20"/>
          <w:szCs w:val="20"/>
        </w:rPr>
        <w:t xml:space="preserve">y decisions/discussions from November </w:t>
      </w:r>
      <w:r w:rsidRPr="001C7ACA">
        <w:rPr>
          <w:rFonts w:ascii="Arial" w:eastAsiaTheme="minorEastAsia" w:hAnsi="Arial" w:cs="Arial"/>
          <w:b/>
          <w:sz w:val="20"/>
          <w:szCs w:val="20"/>
        </w:rPr>
        <w:t>Steering Committee meeting</w:t>
      </w:r>
      <w:bookmarkEnd w:id="1"/>
      <w:r>
        <w:rPr>
          <w:rFonts w:ascii="Arial" w:eastAsiaTheme="minorEastAsia" w:hAnsi="Arial" w:cs="Arial"/>
          <w:sz w:val="20"/>
          <w:szCs w:val="20"/>
        </w:rPr>
        <w:t xml:space="preserve"> (BCOP </w:t>
      </w:r>
      <w:r w:rsidRPr="006149C9">
        <w:rPr>
          <w:rFonts w:ascii="Arial" w:eastAsiaTheme="minorEastAsia" w:hAnsi="Arial" w:cs="Arial"/>
          <w:sz w:val="20"/>
          <w:szCs w:val="20"/>
        </w:rPr>
        <w:t>Chair, Anna Belenchuk)</w:t>
      </w:r>
    </w:p>
    <w:p w14:paraId="5756BDF6" w14:textId="0DEE4E0C" w:rsidR="00AA4246" w:rsidRPr="00AA4246" w:rsidRDefault="00AA4246" w:rsidP="00AA4246">
      <w:pPr>
        <w:pStyle w:val="NoSpacing"/>
        <w:numPr>
          <w:ilvl w:val="0"/>
          <w:numId w:val="42"/>
        </w:numPr>
        <w:jc w:val="both"/>
        <w:rPr>
          <w:rFonts w:ascii="Arial" w:eastAsiaTheme="minorEastAsia" w:hAnsi="Arial" w:cs="Arial"/>
          <w:sz w:val="20"/>
          <w:szCs w:val="20"/>
        </w:rPr>
      </w:pPr>
      <w:bookmarkStart w:id="2" w:name="_Hlk501611236"/>
      <w:r w:rsidRPr="001C7ACA">
        <w:rPr>
          <w:rFonts w:ascii="Arial" w:eastAsiaTheme="minorEastAsia" w:hAnsi="Arial" w:cs="Arial"/>
          <w:b/>
          <w:sz w:val="20"/>
          <w:szCs w:val="20"/>
        </w:rPr>
        <w:t>Acceptance of the minutes to the previous meetings</w:t>
      </w:r>
      <w:r>
        <w:rPr>
          <w:rFonts w:ascii="Arial" w:eastAsiaTheme="minorEastAsia" w:hAnsi="Arial" w:cs="Arial"/>
          <w:sz w:val="20"/>
          <w:szCs w:val="20"/>
        </w:rPr>
        <w:t xml:space="preserve"> held in July 2017 in Paris </w:t>
      </w:r>
    </w:p>
    <w:p w14:paraId="7F3EE869" w14:textId="1B5E865E" w:rsidR="00AA4246" w:rsidRPr="00AA4246" w:rsidRDefault="00AA4246" w:rsidP="00AA4246">
      <w:pPr>
        <w:pStyle w:val="NoSpacing"/>
        <w:numPr>
          <w:ilvl w:val="0"/>
          <w:numId w:val="42"/>
        </w:numPr>
        <w:jc w:val="both"/>
        <w:rPr>
          <w:rFonts w:ascii="Arial" w:eastAsiaTheme="minorEastAsia" w:hAnsi="Arial" w:cs="Arial"/>
          <w:sz w:val="20"/>
          <w:szCs w:val="20"/>
        </w:rPr>
      </w:pPr>
      <w:bookmarkStart w:id="3" w:name="_Hlk501611252"/>
      <w:bookmarkEnd w:id="2"/>
      <w:r>
        <w:rPr>
          <w:rFonts w:ascii="Arial" w:eastAsiaTheme="minorEastAsia" w:hAnsi="Arial" w:cs="Arial"/>
          <w:b/>
          <w:sz w:val="20"/>
          <w:szCs w:val="20"/>
        </w:rPr>
        <w:t>Update on Working Groups:</w:t>
      </w:r>
    </w:p>
    <w:p w14:paraId="29EDBE5B" w14:textId="73E0D3C7" w:rsidR="00AA4246" w:rsidRPr="00AA4246" w:rsidRDefault="00AA4246" w:rsidP="00AA4246">
      <w:pPr>
        <w:pStyle w:val="NoSpacing"/>
        <w:numPr>
          <w:ilvl w:val="1"/>
          <w:numId w:val="42"/>
        </w:numPr>
        <w:jc w:val="both"/>
        <w:rPr>
          <w:rFonts w:ascii="Arial" w:eastAsiaTheme="minorEastAsia" w:hAnsi="Arial" w:cs="Arial"/>
          <w:sz w:val="20"/>
          <w:szCs w:val="20"/>
        </w:rPr>
      </w:pPr>
      <w:r>
        <w:rPr>
          <w:rFonts w:ascii="Arial" w:eastAsiaTheme="minorEastAsia" w:hAnsi="Arial" w:cs="Arial"/>
          <w:b/>
          <w:sz w:val="20"/>
          <w:szCs w:val="20"/>
        </w:rPr>
        <w:t xml:space="preserve">Program and Performance Budgeting Working Group </w:t>
      </w:r>
      <w:r w:rsidRPr="00562BFF">
        <w:rPr>
          <w:rFonts w:ascii="Arial" w:eastAsiaTheme="minorEastAsia" w:hAnsi="Arial" w:cs="Arial"/>
          <w:sz w:val="20"/>
          <w:szCs w:val="20"/>
        </w:rPr>
        <w:t xml:space="preserve">– </w:t>
      </w:r>
      <w:r>
        <w:rPr>
          <w:rFonts w:ascii="Arial" w:eastAsiaTheme="minorEastAsia" w:hAnsi="Arial" w:cs="Arial"/>
          <w:sz w:val="20"/>
          <w:szCs w:val="20"/>
        </w:rPr>
        <w:t xml:space="preserve">update on the work (including knowledge product), </w:t>
      </w:r>
      <w:r w:rsidRPr="00562BFF">
        <w:rPr>
          <w:rFonts w:ascii="Arial" w:eastAsiaTheme="minorEastAsia" w:hAnsi="Arial" w:cs="Arial"/>
          <w:sz w:val="20"/>
          <w:szCs w:val="20"/>
        </w:rPr>
        <w:t xml:space="preserve">feedback </w:t>
      </w:r>
      <w:r>
        <w:rPr>
          <w:rFonts w:ascii="Arial" w:eastAsiaTheme="minorEastAsia" w:hAnsi="Arial" w:cs="Arial"/>
          <w:sz w:val="20"/>
          <w:szCs w:val="20"/>
        </w:rPr>
        <w:t>from</w:t>
      </w:r>
      <w:r w:rsidRPr="00562BFF">
        <w:rPr>
          <w:rFonts w:ascii="Arial" w:eastAsiaTheme="minorEastAsia" w:hAnsi="Arial" w:cs="Arial"/>
          <w:sz w:val="20"/>
          <w:szCs w:val="20"/>
        </w:rPr>
        <w:t xml:space="preserve"> </w:t>
      </w:r>
      <w:r>
        <w:rPr>
          <w:rFonts w:ascii="Arial" w:eastAsiaTheme="minorEastAsia" w:hAnsi="Arial" w:cs="Arial"/>
          <w:sz w:val="20"/>
          <w:szCs w:val="20"/>
        </w:rPr>
        <w:t xml:space="preserve">BCOP’s participation at the meeting of OECD Performance and Results Network in November 2017, and future plans </w:t>
      </w:r>
      <w:r w:rsidRPr="00562BFF">
        <w:rPr>
          <w:rFonts w:ascii="Arial" w:eastAsiaTheme="minorEastAsia" w:hAnsi="Arial" w:cs="Arial"/>
          <w:sz w:val="20"/>
          <w:szCs w:val="20"/>
        </w:rPr>
        <w:t>(</w:t>
      </w:r>
      <w:r>
        <w:rPr>
          <w:rFonts w:ascii="Arial" w:eastAsiaTheme="minorEastAsia" w:hAnsi="Arial" w:cs="Arial"/>
          <w:sz w:val="20"/>
          <w:szCs w:val="20"/>
        </w:rPr>
        <w:t>Naida Carsimamovic</w:t>
      </w:r>
      <w:r w:rsidRPr="00562BFF">
        <w:rPr>
          <w:rFonts w:ascii="Arial" w:eastAsiaTheme="minorEastAsia" w:hAnsi="Arial" w:cs="Arial"/>
          <w:sz w:val="20"/>
          <w:szCs w:val="20"/>
        </w:rPr>
        <w:t xml:space="preserve">)  </w:t>
      </w:r>
    </w:p>
    <w:p w14:paraId="27B8FD7E" w14:textId="376F02BF" w:rsidR="00AA4246" w:rsidRDefault="002018A0" w:rsidP="00AA4246">
      <w:pPr>
        <w:pStyle w:val="NoSpacing"/>
        <w:numPr>
          <w:ilvl w:val="1"/>
          <w:numId w:val="42"/>
        </w:numPr>
        <w:jc w:val="both"/>
        <w:rPr>
          <w:rFonts w:ascii="Arial" w:eastAsiaTheme="minorEastAsia" w:hAnsi="Arial" w:cs="Arial"/>
          <w:sz w:val="20"/>
          <w:szCs w:val="20"/>
        </w:rPr>
      </w:pPr>
      <w:r>
        <w:rPr>
          <w:rFonts w:ascii="Arial" w:eastAsiaTheme="minorEastAsia" w:hAnsi="Arial" w:cs="Arial"/>
          <w:b/>
          <w:sz w:val="20"/>
          <w:szCs w:val="20"/>
        </w:rPr>
        <w:t>Budget Literacy and Transparency</w:t>
      </w:r>
      <w:r w:rsidR="00AA4246">
        <w:rPr>
          <w:rFonts w:ascii="Arial" w:eastAsiaTheme="minorEastAsia" w:hAnsi="Arial" w:cs="Arial"/>
          <w:b/>
          <w:sz w:val="20"/>
          <w:szCs w:val="20"/>
        </w:rPr>
        <w:t xml:space="preserve"> Working Group </w:t>
      </w:r>
      <w:r w:rsidR="00AA4246" w:rsidRPr="00562BFF">
        <w:rPr>
          <w:rFonts w:ascii="Arial" w:eastAsiaTheme="minorEastAsia" w:hAnsi="Arial" w:cs="Arial"/>
          <w:sz w:val="20"/>
          <w:szCs w:val="20"/>
        </w:rPr>
        <w:t xml:space="preserve">– </w:t>
      </w:r>
      <w:r w:rsidR="00AA4246">
        <w:rPr>
          <w:rFonts w:ascii="Arial" w:eastAsiaTheme="minorEastAsia" w:hAnsi="Arial" w:cs="Arial"/>
          <w:sz w:val="20"/>
          <w:szCs w:val="20"/>
        </w:rPr>
        <w:t xml:space="preserve">update on the work (including knowledge product) and future plans </w:t>
      </w:r>
      <w:r w:rsidR="00AA4246" w:rsidRPr="00562BFF">
        <w:rPr>
          <w:rFonts w:ascii="Arial" w:eastAsiaTheme="minorEastAsia" w:hAnsi="Arial" w:cs="Arial"/>
          <w:sz w:val="20"/>
          <w:szCs w:val="20"/>
        </w:rPr>
        <w:t>(</w:t>
      </w:r>
      <w:r w:rsidR="00AA4246">
        <w:rPr>
          <w:rFonts w:ascii="Arial" w:eastAsiaTheme="minorEastAsia" w:hAnsi="Arial" w:cs="Arial"/>
          <w:sz w:val="20"/>
          <w:szCs w:val="20"/>
        </w:rPr>
        <w:t>Anna Belenchuk/</w:t>
      </w:r>
      <w:r w:rsidR="00AA4246" w:rsidRPr="0089002F">
        <w:rPr>
          <w:rFonts w:ascii="Arial" w:eastAsiaTheme="minorEastAsia" w:hAnsi="Arial" w:cs="Arial"/>
          <w:sz w:val="20"/>
          <w:szCs w:val="20"/>
        </w:rPr>
        <w:t xml:space="preserve"> </w:t>
      </w:r>
      <w:r w:rsidR="00AA4246">
        <w:rPr>
          <w:rFonts w:ascii="Arial" w:eastAsiaTheme="minorEastAsia" w:hAnsi="Arial" w:cs="Arial"/>
          <w:sz w:val="20"/>
          <w:szCs w:val="20"/>
        </w:rPr>
        <w:t>Maya Gusarova)</w:t>
      </w:r>
    </w:p>
    <w:bookmarkEnd w:id="3"/>
    <w:p w14:paraId="547CA8A9" w14:textId="77777777" w:rsidR="00AA4246" w:rsidRPr="00AA4246" w:rsidRDefault="00AA4246" w:rsidP="00AA4246">
      <w:pPr>
        <w:pStyle w:val="NoSpacing"/>
        <w:ind w:left="1440"/>
        <w:jc w:val="both"/>
        <w:rPr>
          <w:rFonts w:ascii="Arial" w:eastAsiaTheme="minorEastAsia" w:hAnsi="Arial" w:cs="Arial"/>
          <w:sz w:val="20"/>
          <w:szCs w:val="20"/>
        </w:rPr>
      </w:pPr>
    </w:p>
    <w:p w14:paraId="2F138820" w14:textId="5CEA8154" w:rsidR="00AA4246" w:rsidRPr="00AA4246" w:rsidRDefault="00AA4246" w:rsidP="00AA4246">
      <w:pPr>
        <w:pStyle w:val="NoSpacing"/>
        <w:numPr>
          <w:ilvl w:val="0"/>
          <w:numId w:val="42"/>
        </w:numPr>
        <w:jc w:val="both"/>
        <w:rPr>
          <w:rFonts w:ascii="Arial" w:eastAsiaTheme="minorEastAsia" w:hAnsi="Arial" w:cs="Arial"/>
          <w:sz w:val="20"/>
          <w:szCs w:val="20"/>
        </w:rPr>
      </w:pPr>
      <w:r w:rsidRPr="0089002F">
        <w:rPr>
          <w:rFonts w:ascii="Arial" w:eastAsiaTheme="minorEastAsia" w:hAnsi="Arial" w:cs="Arial"/>
          <w:b/>
          <w:sz w:val="20"/>
          <w:szCs w:val="20"/>
        </w:rPr>
        <w:t>BCOP 2018 Annual Plenary meeting</w:t>
      </w:r>
      <w:r>
        <w:rPr>
          <w:rFonts w:ascii="Arial" w:eastAsiaTheme="minorEastAsia" w:hAnsi="Arial" w:cs="Arial"/>
          <w:sz w:val="20"/>
          <w:szCs w:val="20"/>
        </w:rPr>
        <w:t xml:space="preserve"> – discussion and agreement on the Concept Note  (Naida </w:t>
      </w:r>
      <w:r w:rsidRPr="00B21963">
        <w:rPr>
          <w:rFonts w:ascii="Arial" w:eastAsiaTheme="minorEastAsia" w:hAnsi="Arial" w:cs="Arial"/>
          <w:sz w:val="20"/>
          <w:szCs w:val="20"/>
        </w:rPr>
        <w:t>Carsimamovic</w:t>
      </w:r>
      <w:r>
        <w:rPr>
          <w:rFonts w:ascii="Arial" w:eastAsiaTheme="minorEastAsia" w:hAnsi="Arial" w:cs="Arial"/>
          <w:sz w:val="20"/>
          <w:szCs w:val="20"/>
        </w:rPr>
        <w:t xml:space="preserve">) </w:t>
      </w:r>
    </w:p>
    <w:p w14:paraId="1B5A047A" w14:textId="1E645814" w:rsidR="00AA4246" w:rsidRPr="00894D21" w:rsidRDefault="00AA4246" w:rsidP="00AA4246">
      <w:pPr>
        <w:pStyle w:val="NoSpacing"/>
        <w:numPr>
          <w:ilvl w:val="0"/>
          <w:numId w:val="42"/>
        </w:numPr>
        <w:jc w:val="both"/>
        <w:rPr>
          <w:rFonts w:ascii="Arial" w:eastAsiaTheme="minorEastAsia" w:hAnsi="Arial" w:cs="Arial"/>
          <w:sz w:val="20"/>
          <w:szCs w:val="20"/>
        </w:rPr>
      </w:pPr>
      <w:bookmarkStart w:id="4" w:name="_Hlk501611298"/>
      <w:r w:rsidRPr="00747170">
        <w:rPr>
          <w:rFonts w:ascii="Arial" w:eastAsiaTheme="minorEastAsia" w:hAnsi="Arial" w:cs="Arial"/>
          <w:b/>
          <w:sz w:val="20"/>
          <w:szCs w:val="20"/>
        </w:rPr>
        <w:t xml:space="preserve">BCOP Action Plan </w:t>
      </w:r>
      <w:r>
        <w:rPr>
          <w:rFonts w:ascii="Arial" w:eastAsiaTheme="minorEastAsia" w:hAnsi="Arial" w:cs="Arial"/>
          <w:b/>
          <w:sz w:val="20"/>
          <w:szCs w:val="20"/>
        </w:rPr>
        <w:t xml:space="preserve">2017-18 </w:t>
      </w:r>
      <w:bookmarkEnd w:id="4"/>
      <w:r>
        <w:rPr>
          <w:rFonts w:ascii="Arial" w:eastAsiaTheme="minorEastAsia" w:hAnsi="Arial" w:cs="Arial"/>
          <w:b/>
          <w:sz w:val="20"/>
          <w:szCs w:val="20"/>
        </w:rPr>
        <w:t xml:space="preserve">– </w:t>
      </w:r>
      <w:r w:rsidRPr="00562BFF">
        <w:rPr>
          <w:rFonts w:ascii="Arial" w:eastAsiaTheme="minorEastAsia" w:hAnsi="Arial" w:cs="Arial"/>
          <w:sz w:val="20"/>
          <w:szCs w:val="20"/>
        </w:rPr>
        <w:t>update on July-December budget execution</w:t>
      </w:r>
      <w:r>
        <w:rPr>
          <w:rFonts w:ascii="Arial" w:eastAsiaTheme="minorEastAsia" w:hAnsi="Arial" w:cs="Arial"/>
          <w:b/>
          <w:sz w:val="20"/>
          <w:szCs w:val="20"/>
        </w:rPr>
        <w:t xml:space="preserve">, </w:t>
      </w:r>
      <w:r w:rsidRPr="00DD75B4">
        <w:rPr>
          <w:rFonts w:ascii="Arial" w:eastAsiaTheme="minorEastAsia" w:hAnsi="Arial" w:cs="Arial"/>
          <w:sz w:val="20"/>
          <w:szCs w:val="20"/>
        </w:rPr>
        <w:t xml:space="preserve">discussion of coming events and </w:t>
      </w:r>
      <w:r>
        <w:rPr>
          <w:rFonts w:ascii="Arial" w:eastAsiaTheme="minorEastAsia" w:hAnsi="Arial" w:cs="Arial"/>
          <w:sz w:val="20"/>
          <w:szCs w:val="20"/>
        </w:rPr>
        <w:t xml:space="preserve">decision on update of the Plan to be </w:t>
      </w:r>
      <w:r w:rsidRPr="00DD75B4">
        <w:rPr>
          <w:rFonts w:ascii="Arial" w:eastAsiaTheme="minorEastAsia" w:hAnsi="Arial" w:cs="Arial"/>
          <w:sz w:val="20"/>
          <w:szCs w:val="20"/>
        </w:rPr>
        <w:t xml:space="preserve">submitted to Steering Committee </w:t>
      </w:r>
      <w:r>
        <w:rPr>
          <w:rFonts w:ascii="Arial" w:eastAsiaTheme="minorEastAsia" w:hAnsi="Arial" w:cs="Arial"/>
          <w:sz w:val="20"/>
          <w:szCs w:val="20"/>
        </w:rPr>
        <w:t xml:space="preserve"> (Ksenia Galantsova/Maya Gusarova) </w:t>
      </w:r>
    </w:p>
    <w:p w14:paraId="0FA9FF3E" w14:textId="789B0FE9" w:rsidR="00390596" w:rsidRPr="00F8691C" w:rsidRDefault="00390596" w:rsidP="00AA4246">
      <w:pPr>
        <w:pStyle w:val="NoSpacing"/>
        <w:ind w:left="720"/>
        <w:rPr>
          <w:rFonts w:ascii="Arial" w:eastAsiaTheme="minorEastAsia" w:hAnsi="Arial" w:cs="Arial"/>
          <w:sz w:val="20"/>
          <w:szCs w:val="20"/>
        </w:rPr>
      </w:pPr>
    </w:p>
    <w:p w14:paraId="5755441F" w14:textId="5CDE4B08" w:rsidR="00390596" w:rsidRDefault="00D754D0" w:rsidP="00AC07E5">
      <w:pPr>
        <w:pStyle w:val="NoSpacing"/>
        <w:pBdr>
          <w:bottom w:val="single" w:sz="12" w:space="1" w:color="auto"/>
        </w:pBdr>
        <w:ind w:left="720"/>
        <w:jc w:val="both"/>
        <w:rPr>
          <w:rFonts w:ascii="Arial" w:eastAsiaTheme="minorEastAsia" w:hAnsi="Arial" w:cs="Arial"/>
          <w:b/>
          <w:sz w:val="20"/>
          <w:szCs w:val="20"/>
        </w:rPr>
      </w:pP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p>
    <w:p w14:paraId="69397873" w14:textId="77777777" w:rsidR="00390596" w:rsidRDefault="00390596" w:rsidP="00D754D0">
      <w:pPr>
        <w:pStyle w:val="NoSpacing"/>
        <w:ind w:left="720"/>
        <w:jc w:val="both"/>
        <w:rPr>
          <w:rFonts w:ascii="Arial" w:eastAsiaTheme="minorEastAsia" w:hAnsi="Arial" w:cs="Arial"/>
          <w:b/>
          <w:sz w:val="20"/>
          <w:szCs w:val="20"/>
        </w:rPr>
      </w:pPr>
    </w:p>
    <w:p w14:paraId="73DB0FE7" w14:textId="24CE75E8" w:rsidR="00D754D0" w:rsidRDefault="00D754D0" w:rsidP="00D754D0">
      <w:pPr>
        <w:pStyle w:val="NoSpacing"/>
        <w:ind w:left="720"/>
        <w:jc w:val="both"/>
        <w:rPr>
          <w:rFonts w:ascii="Arial" w:eastAsiaTheme="minorEastAsia" w:hAnsi="Arial" w:cs="Arial"/>
          <w:b/>
          <w:sz w:val="20"/>
          <w:szCs w:val="20"/>
        </w:rPr>
      </w:pPr>
      <w:r>
        <w:rPr>
          <w:rFonts w:ascii="Arial" w:eastAsiaTheme="minorEastAsia" w:hAnsi="Arial" w:cs="Arial"/>
          <w:b/>
          <w:sz w:val="20"/>
          <w:szCs w:val="20"/>
        </w:rPr>
        <w:t>Minutes:</w:t>
      </w:r>
    </w:p>
    <w:p w14:paraId="44E13337" w14:textId="7BFC71AF" w:rsidR="00D754D0" w:rsidRDefault="00D754D0" w:rsidP="00D754D0">
      <w:pPr>
        <w:pStyle w:val="NoSpacing"/>
        <w:ind w:left="720"/>
        <w:jc w:val="both"/>
        <w:rPr>
          <w:rFonts w:ascii="Arial" w:eastAsiaTheme="minorEastAsia" w:hAnsi="Arial" w:cs="Arial"/>
          <w:b/>
          <w:sz w:val="20"/>
          <w:szCs w:val="20"/>
        </w:rPr>
      </w:pPr>
    </w:p>
    <w:p w14:paraId="741AE43A" w14:textId="62E5D8B4" w:rsidR="00F8691C" w:rsidRPr="00F8691C" w:rsidRDefault="00AA4246" w:rsidP="00AA4246">
      <w:pPr>
        <w:pStyle w:val="NoSpacing"/>
        <w:numPr>
          <w:ilvl w:val="0"/>
          <w:numId w:val="45"/>
        </w:numPr>
        <w:jc w:val="both"/>
        <w:rPr>
          <w:rFonts w:ascii="Arial" w:eastAsiaTheme="minorEastAsia" w:hAnsi="Arial" w:cs="Arial"/>
          <w:b/>
          <w:sz w:val="20"/>
          <w:szCs w:val="20"/>
        </w:rPr>
      </w:pPr>
      <w:r w:rsidRPr="001C7ACA">
        <w:rPr>
          <w:rFonts w:ascii="Arial" w:eastAsiaTheme="minorEastAsia" w:hAnsi="Arial" w:cs="Arial"/>
          <w:b/>
          <w:sz w:val="20"/>
          <w:szCs w:val="20"/>
        </w:rPr>
        <w:t>Welcome and update on ke</w:t>
      </w:r>
      <w:r>
        <w:rPr>
          <w:rFonts w:ascii="Arial" w:eastAsiaTheme="minorEastAsia" w:hAnsi="Arial" w:cs="Arial"/>
          <w:b/>
          <w:sz w:val="20"/>
          <w:szCs w:val="20"/>
        </w:rPr>
        <w:t xml:space="preserve">y decisions/discussions from November </w:t>
      </w:r>
      <w:r w:rsidRPr="001C7ACA">
        <w:rPr>
          <w:rFonts w:ascii="Arial" w:eastAsiaTheme="minorEastAsia" w:hAnsi="Arial" w:cs="Arial"/>
          <w:b/>
          <w:sz w:val="20"/>
          <w:szCs w:val="20"/>
        </w:rPr>
        <w:t>Steering Committee meeting</w:t>
      </w:r>
    </w:p>
    <w:p w14:paraId="2ADE7825" w14:textId="0770CE84" w:rsidR="00AC4196" w:rsidRDefault="00AC4196" w:rsidP="002834A4">
      <w:pPr>
        <w:pStyle w:val="NoSpacing"/>
        <w:jc w:val="both"/>
        <w:rPr>
          <w:rFonts w:ascii="Arial" w:eastAsiaTheme="minorEastAsia" w:hAnsi="Arial" w:cs="Arial"/>
          <w:sz w:val="20"/>
          <w:szCs w:val="20"/>
          <w:highlight w:val="yellow"/>
        </w:rPr>
      </w:pPr>
    </w:p>
    <w:p w14:paraId="4FFA7755" w14:textId="1385B427" w:rsidR="00277B20" w:rsidRDefault="00F8691C" w:rsidP="002018A0">
      <w:pPr>
        <w:pStyle w:val="NoSpacing"/>
        <w:jc w:val="both"/>
        <w:rPr>
          <w:rFonts w:ascii="Arial" w:eastAsiaTheme="minorEastAsia" w:hAnsi="Arial" w:cs="Arial"/>
          <w:sz w:val="20"/>
          <w:szCs w:val="20"/>
        </w:rPr>
      </w:pPr>
      <w:r w:rsidRPr="00DA2555">
        <w:rPr>
          <w:rFonts w:ascii="Arial" w:eastAsiaTheme="minorEastAsia" w:hAnsi="Arial" w:cs="Arial"/>
          <w:sz w:val="20"/>
          <w:szCs w:val="20"/>
        </w:rPr>
        <w:t>Ms Anna Belenchuk welcomed all participants</w:t>
      </w:r>
      <w:r w:rsidR="00DA2555" w:rsidRPr="00DA2555">
        <w:rPr>
          <w:rFonts w:ascii="Arial" w:eastAsiaTheme="minorEastAsia" w:hAnsi="Arial" w:cs="Arial"/>
          <w:sz w:val="20"/>
          <w:szCs w:val="20"/>
        </w:rPr>
        <w:t xml:space="preserve"> and thanked </w:t>
      </w:r>
      <w:r w:rsidR="00A3361C">
        <w:rPr>
          <w:rFonts w:ascii="Arial" w:eastAsiaTheme="minorEastAsia" w:hAnsi="Arial" w:cs="Arial"/>
          <w:sz w:val="20"/>
          <w:szCs w:val="20"/>
        </w:rPr>
        <w:t xml:space="preserve">the Executive Committee members </w:t>
      </w:r>
      <w:r w:rsidR="0005439F">
        <w:rPr>
          <w:rFonts w:ascii="Arial" w:eastAsiaTheme="minorEastAsia" w:hAnsi="Arial" w:cs="Arial"/>
          <w:sz w:val="20"/>
          <w:szCs w:val="20"/>
        </w:rPr>
        <w:t>for her re-election as a Cha</w:t>
      </w:r>
      <w:r w:rsidR="00DA2555" w:rsidRPr="00DA2555">
        <w:rPr>
          <w:rFonts w:ascii="Arial" w:eastAsiaTheme="minorEastAsia" w:hAnsi="Arial" w:cs="Arial"/>
          <w:sz w:val="20"/>
          <w:szCs w:val="20"/>
        </w:rPr>
        <w:t xml:space="preserve">ir of the </w:t>
      </w:r>
      <w:r w:rsidR="002834A4">
        <w:rPr>
          <w:rFonts w:ascii="Arial" w:eastAsiaTheme="minorEastAsia" w:hAnsi="Arial" w:cs="Arial"/>
          <w:sz w:val="20"/>
          <w:szCs w:val="20"/>
        </w:rPr>
        <w:t xml:space="preserve">PEMPAL </w:t>
      </w:r>
      <w:r w:rsidR="0005439F">
        <w:rPr>
          <w:rFonts w:ascii="Arial" w:eastAsiaTheme="minorEastAsia" w:hAnsi="Arial" w:cs="Arial"/>
          <w:sz w:val="20"/>
          <w:szCs w:val="20"/>
        </w:rPr>
        <w:t>Budget COP</w:t>
      </w:r>
      <w:r w:rsidR="00DA2555" w:rsidRPr="00DA2555">
        <w:rPr>
          <w:rFonts w:ascii="Arial" w:eastAsiaTheme="minorEastAsia" w:hAnsi="Arial" w:cs="Arial"/>
          <w:sz w:val="20"/>
          <w:szCs w:val="20"/>
        </w:rPr>
        <w:t xml:space="preserve">. She </w:t>
      </w:r>
      <w:r w:rsidRPr="00DA2555">
        <w:rPr>
          <w:rFonts w:ascii="Arial" w:eastAsiaTheme="minorEastAsia" w:hAnsi="Arial" w:cs="Arial"/>
          <w:sz w:val="20"/>
          <w:szCs w:val="20"/>
        </w:rPr>
        <w:t xml:space="preserve">reported on </w:t>
      </w:r>
      <w:r w:rsidR="00A80B84" w:rsidRPr="00DA2555">
        <w:rPr>
          <w:rFonts w:ascii="Arial" w:eastAsiaTheme="minorEastAsia" w:hAnsi="Arial" w:cs="Arial"/>
          <w:sz w:val="20"/>
          <w:szCs w:val="20"/>
        </w:rPr>
        <w:t xml:space="preserve">discussions and outcomes </w:t>
      </w:r>
      <w:r w:rsidRPr="00DA2555">
        <w:rPr>
          <w:rFonts w:ascii="Arial" w:eastAsiaTheme="minorEastAsia" w:hAnsi="Arial" w:cs="Arial"/>
          <w:sz w:val="20"/>
          <w:szCs w:val="20"/>
        </w:rPr>
        <w:t xml:space="preserve">of the last Steering Committee meeting that was held on </w:t>
      </w:r>
      <w:r w:rsidR="00DA2555" w:rsidRPr="00DA2555">
        <w:rPr>
          <w:rFonts w:ascii="Arial" w:eastAsiaTheme="minorEastAsia" w:hAnsi="Arial" w:cs="Arial"/>
          <w:sz w:val="20"/>
          <w:szCs w:val="20"/>
        </w:rPr>
        <w:t>November 1</w:t>
      </w:r>
      <w:r w:rsidRPr="00DA2555">
        <w:rPr>
          <w:rFonts w:ascii="Arial" w:eastAsiaTheme="minorEastAsia" w:hAnsi="Arial" w:cs="Arial"/>
          <w:sz w:val="20"/>
          <w:szCs w:val="20"/>
        </w:rPr>
        <w:t>,</w:t>
      </w:r>
      <w:r w:rsidR="005205AD" w:rsidRPr="00DA2555">
        <w:rPr>
          <w:rFonts w:ascii="Arial" w:eastAsiaTheme="minorEastAsia" w:hAnsi="Arial" w:cs="Arial"/>
          <w:sz w:val="20"/>
          <w:szCs w:val="20"/>
        </w:rPr>
        <w:t xml:space="preserve"> 2017</w:t>
      </w:r>
      <w:r w:rsidR="00A80B84" w:rsidRPr="00DA2555">
        <w:rPr>
          <w:rFonts w:ascii="Arial" w:eastAsiaTheme="minorEastAsia" w:hAnsi="Arial" w:cs="Arial"/>
          <w:sz w:val="20"/>
          <w:szCs w:val="20"/>
        </w:rPr>
        <w:t xml:space="preserve">. </w:t>
      </w:r>
      <w:r w:rsidR="00277B20">
        <w:rPr>
          <w:rFonts w:ascii="Arial" w:eastAsiaTheme="minorEastAsia" w:hAnsi="Arial" w:cs="Arial"/>
          <w:sz w:val="20"/>
          <w:szCs w:val="20"/>
        </w:rPr>
        <w:t xml:space="preserve">She </w:t>
      </w:r>
      <w:r w:rsidR="00D76FCB">
        <w:rPr>
          <w:rFonts w:ascii="Arial" w:eastAsiaTheme="minorEastAsia" w:hAnsi="Arial" w:cs="Arial"/>
          <w:sz w:val="20"/>
          <w:szCs w:val="20"/>
        </w:rPr>
        <w:t xml:space="preserve">informed the Executive Committee members that she explained to the Steering Committee (SC) that the </w:t>
      </w:r>
      <w:r w:rsidR="00DA2555" w:rsidRPr="00DA2555">
        <w:rPr>
          <w:rFonts w:ascii="Arial" w:eastAsiaTheme="minorEastAsia" w:hAnsi="Arial" w:cs="Arial"/>
          <w:sz w:val="20"/>
          <w:szCs w:val="20"/>
        </w:rPr>
        <w:t xml:space="preserve">  main priority for the future work </w:t>
      </w:r>
      <w:r w:rsidR="00D76FCB">
        <w:rPr>
          <w:rFonts w:ascii="Arial" w:eastAsiaTheme="minorEastAsia" w:hAnsi="Arial" w:cs="Arial"/>
          <w:sz w:val="20"/>
          <w:szCs w:val="20"/>
        </w:rPr>
        <w:t xml:space="preserve">BCOP are </w:t>
      </w:r>
      <w:r w:rsidR="00DA2555" w:rsidRPr="00DA2555">
        <w:rPr>
          <w:rFonts w:ascii="Arial" w:eastAsiaTheme="minorEastAsia" w:hAnsi="Arial" w:cs="Arial"/>
          <w:sz w:val="20"/>
          <w:szCs w:val="20"/>
        </w:rPr>
        <w:t>knowledge products</w:t>
      </w:r>
      <w:r w:rsidR="00277B20">
        <w:rPr>
          <w:rFonts w:ascii="Arial" w:eastAsiaTheme="minorEastAsia" w:hAnsi="Arial" w:cs="Arial"/>
          <w:sz w:val="20"/>
          <w:szCs w:val="20"/>
        </w:rPr>
        <w:t>, in order to demonstrate the results of the thematic working groups work</w:t>
      </w:r>
      <w:r w:rsidR="00DA2555" w:rsidRPr="00DA2555">
        <w:rPr>
          <w:rFonts w:ascii="Arial" w:eastAsiaTheme="minorEastAsia" w:hAnsi="Arial" w:cs="Arial"/>
          <w:sz w:val="20"/>
          <w:szCs w:val="20"/>
        </w:rPr>
        <w:t xml:space="preserve">. </w:t>
      </w:r>
      <w:r w:rsidR="00277B20">
        <w:rPr>
          <w:rFonts w:ascii="Arial" w:eastAsiaTheme="minorEastAsia" w:hAnsi="Arial" w:cs="Arial"/>
          <w:sz w:val="20"/>
          <w:szCs w:val="20"/>
        </w:rPr>
        <w:t xml:space="preserve">Ms Belenchuk reported to the SC on </w:t>
      </w:r>
      <w:r w:rsidR="0005439F">
        <w:rPr>
          <w:rFonts w:ascii="Arial" w:eastAsiaTheme="minorEastAsia" w:hAnsi="Arial" w:cs="Arial"/>
          <w:sz w:val="20"/>
          <w:szCs w:val="20"/>
        </w:rPr>
        <w:t xml:space="preserve">BCOP participation </w:t>
      </w:r>
      <w:r w:rsidR="00D76FCB">
        <w:rPr>
          <w:rFonts w:ascii="Arial" w:eastAsiaTheme="minorEastAsia" w:hAnsi="Arial" w:cs="Arial"/>
          <w:sz w:val="20"/>
          <w:szCs w:val="20"/>
        </w:rPr>
        <w:t>at the meeting of the</w:t>
      </w:r>
      <w:r w:rsidR="0005439F">
        <w:rPr>
          <w:rFonts w:ascii="Arial" w:eastAsiaTheme="minorEastAsia" w:hAnsi="Arial" w:cs="Arial"/>
          <w:sz w:val="20"/>
          <w:szCs w:val="20"/>
        </w:rPr>
        <w:t xml:space="preserve"> OECD</w:t>
      </w:r>
      <w:r w:rsidR="00D76FCB">
        <w:rPr>
          <w:rFonts w:ascii="Arial" w:eastAsiaTheme="minorEastAsia" w:hAnsi="Arial" w:cs="Arial"/>
          <w:sz w:val="20"/>
          <w:szCs w:val="20"/>
        </w:rPr>
        <w:t>’s Senior Budget Officials’ Network on</w:t>
      </w:r>
      <w:r w:rsidR="0005439F">
        <w:rPr>
          <w:rFonts w:ascii="Arial" w:eastAsiaTheme="minorEastAsia" w:hAnsi="Arial" w:cs="Arial"/>
          <w:sz w:val="20"/>
          <w:szCs w:val="20"/>
        </w:rPr>
        <w:t xml:space="preserve"> P</w:t>
      </w:r>
      <w:r w:rsidR="00277B20">
        <w:rPr>
          <w:rFonts w:ascii="Arial" w:eastAsiaTheme="minorEastAsia" w:hAnsi="Arial" w:cs="Arial"/>
          <w:sz w:val="20"/>
          <w:szCs w:val="20"/>
        </w:rPr>
        <w:t xml:space="preserve">erformance and </w:t>
      </w:r>
      <w:r w:rsidR="00D76FCB">
        <w:rPr>
          <w:rFonts w:ascii="Arial" w:eastAsiaTheme="minorEastAsia" w:hAnsi="Arial" w:cs="Arial"/>
          <w:sz w:val="20"/>
          <w:szCs w:val="20"/>
        </w:rPr>
        <w:t>R</w:t>
      </w:r>
      <w:r w:rsidR="00277B20">
        <w:rPr>
          <w:rFonts w:ascii="Arial" w:eastAsiaTheme="minorEastAsia" w:hAnsi="Arial" w:cs="Arial"/>
          <w:sz w:val="20"/>
          <w:szCs w:val="20"/>
        </w:rPr>
        <w:t>esults in November</w:t>
      </w:r>
      <w:r w:rsidR="002018A0">
        <w:rPr>
          <w:rFonts w:ascii="Arial" w:eastAsiaTheme="minorEastAsia" w:hAnsi="Arial" w:cs="Arial"/>
          <w:sz w:val="20"/>
          <w:szCs w:val="20"/>
        </w:rPr>
        <w:t xml:space="preserve"> 2017 and the two </w:t>
      </w:r>
      <w:r w:rsidR="00277B20">
        <w:rPr>
          <w:rFonts w:ascii="Arial" w:eastAsiaTheme="minorEastAsia" w:hAnsi="Arial" w:cs="Arial"/>
          <w:sz w:val="20"/>
          <w:szCs w:val="20"/>
        </w:rPr>
        <w:t>working group videoconferences</w:t>
      </w:r>
      <w:r w:rsidR="002018A0">
        <w:rPr>
          <w:rFonts w:ascii="Arial" w:eastAsiaTheme="minorEastAsia" w:hAnsi="Arial" w:cs="Arial"/>
          <w:sz w:val="20"/>
          <w:szCs w:val="20"/>
        </w:rPr>
        <w:t xml:space="preserve"> – meeting of the </w:t>
      </w:r>
      <w:r w:rsidR="00277B20">
        <w:rPr>
          <w:rFonts w:ascii="Arial" w:eastAsiaTheme="minorEastAsia" w:hAnsi="Arial" w:cs="Arial"/>
          <w:sz w:val="20"/>
          <w:szCs w:val="20"/>
        </w:rPr>
        <w:t xml:space="preserve"> Program </w:t>
      </w:r>
      <w:r w:rsidR="002018A0">
        <w:rPr>
          <w:rFonts w:ascii="Arial" w:eastAsiaTheme="minorEastAsia" w:hAnsi="Arial" w:cs="Arial"/>
          <w:sz w:val="20"/>
          <w:szCs w:val="20"/>
        </w:rPr>
        <w:t>and Performance B</w:t>
      </w:r>
      <w:r w:rsidR="00277B20">
        <w:rPr>
          <w:rFonts w:ascii="Arial" w:eastAsiaTheme="minorEastAsia" w:hAnsi="Arial" w:cs="Arial"/>
          <w:sz w:val="20"/>
          <w:szCs w:val="20"/>
        </w:rPr>
        <w:t>udgeting</w:t>
      </w:r>
      <w:r w:rsidR="002018A0">
        <w:rPr>
          <w:rFonts w:ascii="Arial" w:eastAsiaTheme="minorEastAsia" w:hAnsi="Arial" w:cs="Arial"/>
          <w:sz w:val="20"/>
          <w:szCs w:val="20"/>
        </w:rPr>
        <w:t xml:space="preserve"> Working Group</w:t>
      </w:r>
      <w:r w:rsidR="00277B20">
        <w:rPr>
          <w:rFonts w:ascii="Arial" w:eastAsiaTheme="minorEastAsia" w:hAnsi="Arial" w:cs="Arial"/>
          <w:sz w:val="20"/>
          <w:szCs w:val="20"/>
        </w:rPr>
        <w:t xml:space="preserve"> </w:t>
      </w:r>
      <w:r w:rsidR="002018A0">
        <w:rPr>
          <w:rFonts w:ascii="Arial" w:eastAsiaTheme="minorEastAsia" w:hAnsi="Arial" w:cs="Arial"/>
          <w:sz w:val="20"/>
          <w:szCs w:val="20"/>
        </w:rPr>
        <w:t xml:space="preserve">in </w:t>
      </w:r>
      <w:r w:rsidR="00277B20">
        <w:rPr>
          <w:rFonts w:ascii="Arial" w:eastAsiaTheme="minorEastAsia" w:hAnsi="Arial" w:cs="Arial"/>
          <w:sz w:val="20"/>
          <w:szCs w:val="20"/>
        </w:rPr>
        <w:t>September</w:t>
      </w:r>
      <w:r w:rsidR="002018A0">
        <w:rPr>
          <w:rFonts w:ascii="Arial" w:eastAsiaTheme="minorEastAsia" w:hAnsi="Arial" w:cs="Arial"/>
          <w:sz w:val="20"/>
          <w:szCs w:val="20"/>
        </w:rPr>
        <w:t xml:space="preserve"> and meeting of the Budget Transparency and Literacy Working Group in </w:t>
      </w:r>
      <w:r w:rsidR="00277B20">
        <w:rPr>
          <w:rFonts w:ascii="Arial" w:eastAsiaTheme="minorEastAsia" w:hAnsi="Arial" w:cs="Arial"/>
          <w:sz w:val="20"/>
          <w:szCs w:val="20"/>
        </w:rPr>
        <w:t xml:space="preserve"> October</w:t>
      </w:r>
      <w:r w:rsidR="002018A0">
        <w:rPr>
          <w:rFonts w:ascii="Arial" w:eastAsiaTheme="minorEastAsia" w:hAnsi="Arial" w:cs="Arial"/>
          <w:sz w:val="20"/>
          <w:szCs w:val="20"/>
        </w:rPr>
        <w:t>.</w:t>
      </w:r>
    </w:p>
    <w:p w14:paraId="2373F23E" w14:textId="26639D8E" w:rsidR="00277B20" w:rsidRDefault="00277B20" w:rsidP="00AC07E5">
      <w:pPr>
        <w:pStyle w:val="NoSpacing"/>
        <w:ind w:left="720"/>
        <w:jc w:val="both"/>
        <w:rPr>
          <w:rFonts w:ascii="Arial" w:eastAsiaTheme="minorEastAsia" w:hAnsi="Arial" w:cs="Arial"/>
          <w:sz w:val="20"/>
          <w:szCs w:val="20"/>
        </w:rPr>
      </w:pPr>
    </w:p>
    <w:p w14:paraId="18389BDB" w14:textId="77777777" w:rsidR="00277B20" w:rsidRDefault="00277B20" w:rsidP="00AC07E5">
      <w:pPr>
        <w:pStyle w:val="NoSpacing"/>
        <w:ind w:left="720"/>
        <w:jc w:val="both"/>
        <w:rPr>
          <w:rFonts w:ascii="Arial" w:eastAsiaTheme="minorEastAsia" w:hAnsi="Arial" w:cs="Arial"/>
          <w:sz w:val="20"/>
          <w:szCs w:val="20"/>
        </w:rPr>
      </w:pPr>
    </w:p>
    <w:p w14:paraId="62643103" w14:textId="77777777" w:rsidR="00355923" w:rsidRDefault="00355923" w:rsidP="00A42331">
      <w:pPr>
        <w:pStyle w:val="NoSpacing"/>
        <w:jc w:val="both"/>
        <w:rPr>
          <w:rFonts w:ascii="Arial" w:eastAsiaTheme="minorEastAsia" w:hAnsi="Arial" w:cs="Arial"/>
          <w:sz w:val="20"/>
          <w:szCs w:val="20"/>
        </w:rPr>
      </w:pPr>
    </w:p>
    <w:p w14:paraId="6AB929A0" w14:textId="61407FD4" w:rsidR="00AA4246" w:rsidRPr="00AA4246" w:rsidRDefault="00AA4246" w:rsidP="00AA4246">
      <w:pPr>
        <w:pStyle w:val="ListParagraph"/>
        <w:numPr>
          <w:ilvl w:val="0"/>
          <w:numId w:val="45"/>
        </w:numPr>
        <w:rPr>
          <w:rFonts w:ascii="Arial" w:hAnsi="Arial" w:cs="Arial"/>
          <w:b/>
          <w:sz w:val="20"/>
          <w:szCs w:val="20"/>
        </w:rPr>
      </w:pPr>
      <w:r w:rsidRPr="00AA4246">
        <w:rPr>
          <w:rFonts w:ascii="Arial" w:hAnsi="Arial" w:cs="Arial"/>
          <w:b/>
          <w:sz w:val="20"/>
          <w:szCs w:val="20"/>
        </w:rPr>
        <w:lastRenderedPageBreak/>
        <w:t>Acceptance of the minutes to the previous meetings held in July 2017 in Paris (to be circulated with agenda)</w:t>
      </w:r>
    </w:p>
    <w:p w14:paraId="31D32A4A" w14:textId="77777777" w:rsidR="00F8691C" w:rsidRDefault="00F8691C">
      <w:pPr>
        <w:pStyle w:val="NoSpacing"/>
        <w:ind w:left="360"/>
        <w:jc w:val="both"/>
        <w:rPr>
          <w:rFonts w:ascii="Arial" w:eastAsiaTheme="minorEastAsia" w:hAnsi="Arial" w:cs="Arial"/>
          <w:sz w:val="20"/>
          <w:szCs w:val="20"/>
        </w:rPr>
      </w:pPr>
    </w:p>
    <w:p w14:paraId="0D0A362C" w14:textId="5FD68C70" w:rsidR="00F8691C" w:rsidRDefault="00F8691C">
      <w:pPr>
        <w:pStyle w:val="NoSpacing"/>
        <w:ind w:left="720"/>
        <w:jc w:val="both"/>
        <w:rPr>
          <w:rFonts w:ascii="Arial" w:eastAsiaTheme="minorEastAsia" w:hAnsi="Arial" w:cs="Arial"/>
          <w:sz w:val="20"/>
          <w:szCs w:val="20"/>
        </w:rPr>
      </w:pPr>
      <w:r w:rsidRPr="006078F2">
        <w:rPr>
          <w:rFonts w:ascii="Arial" w:eastAsiaTheme="minorEastAsia" w:hAnsi="Arial" w:cs="Arial"/>
          <w:sz w:val="20"/>
          <w:szCs w:val="20"/>
        </w:rPr>
        <w:t xml:space="preserve">The Executive Committee accepted the minutes of the previous meeting that was held on </w:t>
      </w:r>
      <w:r w:rsidR="006078F2" w:rsidRPr="006078F2">
        <w:rPr>
          <w:rFonts w:ascii="Arial" w:eastAsiaTheme="minorEastAsia" w:hAnsi="Arial" w:cs="Arial"/>
          <w:sz w:val="20"/>
          <w:szCs w:val="20"/>
        </w:rPr>
        <w:t>July 7</w:t>
      </w:r>
      <w:r w:rsidRPr="006078F2">
        <w:rPr>
          <w:rFonts w:ascii="Arial" w:eastAsiaTheme="minorEastAsia" w:hAnsi="Arial" w:cs="Arial"/>
          <w:sz w:val="20"/>
          <w:szCs w:val="20"/>
        </w:rPr>
        <w:t xml:space="preserve"> in </w:t>
      </w:r>
      <w:r w:rsidR="006078F2">
        <w:rPr>
          <w:rFonts w:ascii="Arial" w:eastAsiaTheme="minorEastAsia" w:hAnsi="Arial" w:cs="Arial"/>
          <w:sz w:val="20"/>
          <w:szCs w:val="20"/>
        </w:rPr>
        <w:t>Paris, France.</w:t>
      </w:r>
    </w:p>
    <w:p w14:paraId="7C480D36" w14:textId="77777777" w:rsidR="00C10553" w:rsidRDefault="00C10553">
      <w:pPr>
        <w:pStyle w:val="NoSpacing"/>
        <w:ind w:left="360"/>
        <w:jc w:val="both"/>
        <w:rPr>
          <w:rFonts w:ascii="Arial" w:eastAsiaTheme="minorEastAsia" w:hAnsi="Arial" w:cs="Arial"/>
          <w:sz w:val="20"/>
          <w:szCs w:val="20"/>
        </w:rPr>
      </w:pPr>
    </w:p>
    <w:p w14:paraId="3B74AF2E" w14:textId="77777777" w:rsidR="00AA4246" w:rsidRPr="00AA4246" w:rsidRDefault="00AA4246" w:rsidP="00AA4246">
      <w:pPr>
        <w:pStyle w:val="NoSpacing"/>
        <w:numPr>
          <w:ilvl w:val="0"/>
          <w:numId w:val="45"/>
        </w:numPr>
        <w:jc w:val="both"/>
        <w:rPr>
          <w:rFonts w:ascii="Arial" w:eastAsiaTheme="minorEastAsia" w:hAnsi="Arial" w:cs="Arial"/>
          <w:sz w:val="20"/>
          <w:szCs w:val="20"/>
        </w:rPr>
      </w:pPr>
      <w:r>
        <w:rPr>
          <w:rFonts w:ascii="Arial" w:eastAsiaTheme="minorEastAsia" w:hAnsi="Arial" w:cs="Arial"/>
          <w:b/>
          <w:sz w:val="20"/>
          <w:szCs w:val="20"/>
        </w:rPr>
        <w:t>Update on Working Groups:</w:t>
      </w:r>
    </w:p>
    <w:p w14:paraId="06714F62" w14:textId="5625E285" w:rsidR="00AA4246" w:rsidRDefault="00AA4246" w:rsidP="00AA4246">
      <w:pPr>
        <w:pStyle w:val="NoSpacing"/>
        <w:numPr>
          <w:ilvl w:val="1"/>
          <w:numId w:val="45"/>
        </w:numPr>
        <w:jc w:val="both"/>
        <w:rPr>
          <w:rFonts w:ascii="Arial" w:eastAsiaTheme="minorEastAsia" w:hAnsi="Arial" w:cs="Arial"/>
          <w:sz w:val="20"/>
          <w:szCs w:val="20"/>
        </w:rPr>
      </w:pPr>
      <w:r>
        <w:rPr>
          <w:rFonts w:ascii="Arial" w:eastAsiaTheme="minorEastAsia" w:hAnsi="Arial" w:cs="Arial"/>
          <w:b/>
          <w:sz w:val="20"/>
          <w:szCs w:val="20"/>
        </w:rPr>
        <w:t xml:space="preserve">Program and Performance Budgeting Working Group </w:t>
      </w:r>
    </w:p>
    <w:p w14:paraId="066FF1AB" w14:textId="6ABD7836" w:rsidR="00A75AC0" w:rsidRDefault="00A75AC0" w:rsidP="00A75AC0">
      <w:pPr>
        <w:pStyle w:val="NoSpacing"/>
        <w:jc w:val="both"/>
        <w:rPr>
          <w:rFonts w:ascii="Arial" w:eastAsiaTheme="minorEastAsia" w:hAnsi="Arial" w:cs="Arial"/>
          <w:sz w:val="20"/>
          <w:szCs w:val="20"/>
        </w:rPr>
      </w:pPr>
    </w:p>
    <w:p w14:paraId="0742E0BF" w14:textId="1BD0DCF0" w:rsidR="005411E8" w:rsidRDefault="00A75AC0" w:rsidP="005411E8">
      <w:pPr>
        <w:pStyle w:val="NoSpacing"/>
        <w:jc w:val="both"/>
        <w:rPr>
          <w:rFonts w:ascii="Arial" w:eastAsiaTheme="minorEastAsia" w:hAnsi="Arial" w:cs="Arial"/>
          <w:sz w:val="20"/>
          <w:szCs w:val="20"/>
        </w:rPr>
      </w:pPr>
      <w:r>
        <w:rPr>
          <w:rFonts w:ascii="Arial" w:eastAsiaTheme="minorEastAsia" w:hAnsi="Arial" w:cs="Arial"/>
          <w:sz w:val="20"/>
          <w:szCs w:val="20"/>
        </w:rPr>
        <w:t xml:space="preserve">Ms Naida Carsimamovic updated the Executive Committee </w:t>
      </w:r>
      <w:r w:rsidR="0005439F">
        <w:rPr>
          <w:rFonts w:ascii="Arial" w:eastAsiaTheme="minorEastAsia" w:hAnsi="Arial" w:cs="Arial"/>
          <w:sz w:val="20"/>
          <w:szCs w:val="20"/>
        </w:rPr>
        <w:t xml:space="preserve">on </w:t>
      </w:r>
      <w:r w:rsidR="002018A0">
        <w:rPr>
          <w:rFonts w:ascii="Arial" w:eastAsiaTheme="minorEastAsia" w:hAnsi="Arial" w:cs="Arial"/>
          <w:sz w:val="20"/>
          <w:szCs w:val="20"/>
        </w:rPr>
        <w:t xml:space="preserve">work of the </w:t>
      </w:r>
      <w:r w:rsidR="0005439F">
        <w:rPr>
          <w:rFonts w:ascii="Arial" w:eastAsiaTheme="minorEastAsia" w:hAnsi="Arial" w:cs="Arial"/>
          <w:sz w:val="20"/>
          <w:szCs w:val="20"/>
        </w:rPr>
        <w:t xml:space="preserve">Program and </w:t>
      </w:r>
      <w:r w:rsidR="002018A0">
        <w:rPr>
          <w:rFonts w:ascii="Arial" w:eastAsiaTheme="minorEastAsia" w:hAnsi="Arial" w:cs="Arial"/>
          <w:sz w:val="20"/>
          <w:szCs w:val="20"/>
        </w:rPr>
        <w:t>P</w:t>
      </w:r>
      <w:r>
        <w:rPr>
          <w:rFonts w:ascii="Arial" w:eastAsiaTheme="minorEastAsia" w:hAnsi="Arial" w:cs="Arial"/>
          <w:sz w:val="20"/>
          <w:szCs w:val="20"/>
        </w:rPr>
        <w:t xml:space="preserve">erformance </w:t>
      </w:r>
      <w:r w:rsidR="002018A0">
        <w:rPr>
          <w:rFonts w:ascii="Arial" w:eastAsiaTheme="minorEastAsia" w:hAnsi="Arial" w:cs="Arial"/>
          <w:sz w:val="20"/>
          <w:szCs w:val="20"/>
        </w:rPr>
        <w:t>B</w:t>
      </w:r>
      <w:r>
        <w:rPr>
          <w:rFonts w:ascii="Arial" w:eastAsiaTheme="minorEastAsia" w:hAnsi="Arial" w:cs="Arial"/>
          <w:sz w:val="20"/>
          <w:szCs w:val="20"/>
        </w:rPr>
        <w:t xml:space="preserve">udgeting </w:t>
      </w:r>
      <w:r w:rsidR="002018A0">
        <w:rPr>
          <w:rFonts w:ascii="Arial" w:eastAsiaTheme="minorEastAsia" w:hAnsi="Arial" w:cs="Arial"/>
          <w:sz w:val="20"/>
          <w:szCs w:val="20"/>
        </w:rPr>
        <w:t>W</w:t>
      </w:r>
      <w:r>
        <w:rPr>
          <w:rFonts w:ascii="Arial" w:eastAsiaTheme="minorEastAsia" w:hAnsi="Arial" w:cs="Arial"/>
          <w:sz w:val="20"/>
          <w:szCs w:val="20"/>
        </w:rPr>
        <w:t xml:space="preserve">orking </w:t>
      </w:r>
      <w:r w:rsidR="002018A0">
        <w:rPr>
          <w:rFonts w:ascii="Arial" w:eastAsiaTheme="minorEastAsia" w:hAnsi="Arial" w:cs="Arial"/>
          <w:sz w:val="20"/>
          <w:szCs w:val="20"/>
        </w:rPr>
        <w:t>G</w:t>
      </w:r>
      <w:r>
        <w:rPr>
          <w:rFonts w:ascii="Arial" w:eastAsiaTheme="minorEastAsia" w:hAnsi="Arial" w:cs="Arial"/>
          <w:sz w:val="20"/>
          <w:szCs w:val="20"/>
        </w:rPr>
        <w:t>roup</w:t>
      </w:r>
      <w:r w:rsidR="005411E8">
        <w:rPr>
          <w:rFonts w:ascii="Arial" w:eastAsiaTheme="minorEastAsia" w:hAnsi="Arial" w:cs="Arial"/>
          <w:sz w:val="20"/>
          <w:szCs w:val="20"/>
        </w:rPr>
        <w:t xml:space="preserve"> (PPBWG)</w:t>
      </w:r>
      <w:r>
        <w:rPr>
          <w:rFonts w:ascii="Arial" w:eastAsiaTheme="minorEastAsia" w:hAnsi="Arial" w:cs="Arial"/>
          <w:sz w:val="20"/>
          <w:szCs w:val="20"/>
        </w:rPr>
        <w:t xml:space="preserve">. </w:t>
      </w:r>
      <w:r w:rsidR="005411E8" w:rsidRPr="005411E8">
        <w:rPr>
          <w:rFonts w:ascii="Arial" w:eastAsiaTheme="minorEastAsia" w:hAnsi="Arial" w:cs="Arial"/>
          <w:sz w:val="20"/>
          <w:szCs w:val="20"/>
        </w:rPr>
        <w:t>Within its objectives (to identify key trends in program budgeting implementation and spending reviews and to learn from specific PEMPAL and international country examples in these areas)</w:t>
      </w:r>
      <w:r w:rsidR="005411E8">
        <w:rPr>
          <w:rFonts w:ascii="Arial" w:eastAsiaTheme="minorEastAsia" w:hAnsi="Arial" w:cs="Arial"/>
          <w:sz w:val="20"/>
          <w:szCs w:val="20"/>
        </w:rPr>
        <w:t>, PPBWG</w:t>
      </w:r>
      <w:r w:rsidR="005411E8" w:rsidRPr="005411E8">
        <w:rPr>
          <w:rFonts w:ascii="Arial" w:eastAsiaTheme="minorEastAsia" w:hAnsi="Arial" w:cs="Arial"/>
          <w:sz w:val="20"/>
          <w:szCs w:val="20"/>
        </w:rPr>
        <w:t xml:space="preserve"> has decided in Spring 2017 to focus its future work on program budgeting performance indicators, as PEMPAL countries have a common challenge in defining and tracking performance indicators. Consequently, the PPBWG collected examples or whole sets of performance indicators from </w:t>
      </w:r>
      <w:r w:rsidR="005411E8">
        <w:rPr>
          <w:rFonts w:ascii="Arial" w:eastAsiaTheme="minorEastAsia" w:hAnsi="Arial" w:cs="Arial"/>
          <w:sz w:val="20"/>
          <w:szCs w:val="20"/>
        </w:rPr>
        <w:t xml:space="preserve">eleven </w:t>
      </w:r>
      <w:r w:rsidR="005411E8" w:rsidRPr="005411E8">
        <w:rPr>
          <w:rFonts w:ascii="Arial" w:eastAsiaTheme="minorEastAsia" w:hAnsi="Arial" w:cs="Arial"/>
          <w:sz w:val="20"/>
          <w:szCs w:val="20"/>
        </w:rPr>
        <w:t>PPBWG countries in Summer 2017 and held a video-conference in September 2017 in which each member country presented on PPWG’s predefined criteria for assessing the performance indicators. In October 2017, PPBW further collected indicators from PPBWG countries in the area of health and education.</w:t>
      </w:r>
      <w:r>
        <w:rPr>
          <w:rFonts w:ascii="Arial" w:eastAsiaTheme="minorEastAsia" w:hAnsi="Arial" w:cs="Arial"/>
          <w:sz w:val="20"/>
          <w:szCs w:val="20"/>
        </w:rPr>
        <w:t xml:space="preserve"> Based on this</w:t>
      </w:r>
      <w:r w:rsidR="005411E8">
        <w:rPr>
          <w:rFonts w:ascii="Arial" w:eastAsiaTheme="minorEastAsia" w:hAnsi="Arial" w:cs="Arial"/>
          <w:sz w:val="20"/>
          <w:szCs w:val="20"/>
        </w:rPr>
        <w:t xml:space="preserve">, the PPBWG has drafted knowledge product on </w:t>
      </w:r>
      <w:r w:rsidR="005411E8" w:rsidRPr="005411E8">
        <w:rPr>
          <w:rFonts w:ascii="Arial" w:eastAsiaTheme="minorEastAsia" w:hAnsi="Arial" w:cs="Arial"/>
          <w:sz w:val="20"/>
          <w:szCs w:val="20"/>
        </w:rPr>
        <w:t>Performance Indicators in PEMPAL Countries: Trends and Challenges</w:t>
      </w:r>
      <w:r w:rsidR="005411E8">
        <w:rPr>
          <w:rFonts w:ascii="Arial" w:eastAsiaTheme="minorEastAsia" w:hAnsi="Arial" w:cs="Arial"/>
          <w:sz w:val="20"/>
          <w:szCs w:val="20"/>
        </w:rPr>
        <w:t xml:space="preserve">, which has been prepared and circulated to the members in the format of 50-slide presentation, while a shorter summary version was presented at the OECD’s Senior Budget Officials’ Network on Performance and Results. </w:t>
      </w:r>
    </w:p>
    <w:p w14:paraId="5BCD2B97" w14:textId="77777777" w:rsidR="005411E8" w:rsidRDefault="005411E8" w:rsidP="005411E8">
      <w:pPr>
        <w:pStyle w:val="NoSpacing"/>
        <w:jc w:val="both"/>
        <w:rPr>
          <w:rFonts w:ascii="Arial" w:eastAsiaTheme="minorEastAsia" w:hAnsi="Arial" w:cs="Arial"/>
          <w:sz w:val="20"/>
          <w:szCs w:val="20"/>
        </w:rPr>
      </w:pPr>
    </w:p>
    <w:p w14:paraId="02D995A0" w14:textId="2E79B40E" w:rsidR="00A75AC0" w:rsidRDefault="005411E8">
      <w:pPr>
        <w:pStyle w:val="NoSpacing"/>
        <w:jc w:val="both"/>
        <w:rPr>
          <w:rFonts w:ascii="Arial" w:eastAsiaTheme="minorEastAsia" w:hAnsi="Arial" w:cs="Arial"/>
          <w:sz w:val="20"/>
          <w:szCs w:val="20"/>
        </w:rPr>
      </w:pPr>
      <w:r>
        <w:rPr>
          <w:rFonts w:ascii="Arial" w:eastAsiaTheme="minorEastAsia" w:hAnsi="Arial" w:cs="Arial"/>
          <w:sz w:val="20"/>
          <w:szCs w:val="20"/>
        </w:rPr>
        <w:t xml:space="preserve">She also explained to the Executive Committee that the </w:t>
      </w:r>
      <w:r w:rsidR="00EE1DAE">
        <w:rPr>
          <w:rFonts w:ascii="Arial" w:eastAsiaTheme="minorEastAsia" w:hAnsi="Arial" w:cs="Arial"/>
          <w:sz w:val="20"/>
          <w:szCs w:val="20"/>
        </w:rPr>
        <w:t xml:space="preserve">PPBWG will plan a face-to-face workshop as a back-to-back event to the 2018 plenary meeting, given that the BCOP’s participation at the OECD event in November included only representatives from two members countries (Russian Federation and Turkey) based on OECD’s invitations. The Executive Committee was informed that the Resource Team has been in contact with the Austrian </w:t>
      </w:r>
      <w:r w:rsidR="00A75AC0">
        <w:rPr>
          <w:rFonts w:ascii="Arial" w:eastAsiaTheme="minorEastAsia" w:hAnsi="Arial" w:cs="Arial"/>
          <w:sz w:val="20"/>
          <w:szCs w:val="20"/>
        </w:rPr>
        <w:t xml:space="preserve">Ministry of Finance and the Federal Chancellery </w:t>
      </w:r>
      <w:r w:rsidR="00EE1DAE">
        <w:rPr>
          <w:rFonts w:ascii="Arial" w:eastAsiaTheme="minorEastAsia" w:hAnsi="Arial" w:cs="Arial"/>
          <w:sz w:val="20"/>
          <w:szCs w:val="20"/>
        </w:rPr>
        <w:t xml:space="preserve">to organize the workshop for the PPBWG on March 13. </w:t>
      </w:r>
      <w:r w:rsidR="00A75AC0">
        <w:rPr>
          <w:rFonts w:ascii="Arial" w:eastAsiaTheme="minorEastAsia" w:hAnsi="Arial" w:cs="Arial"/>
          <w:sz w:val="20"/>
          <w:szCs w:val="20"/>
        </w:rPr>
        <w:t xml:space="preserve">Ms Gusarova noted that </w:t>
      </w:r>
      <w:r w:rsidR="00EE1DAE">
        <w:rPr>
          <w:rFonts w:ascii="Arial" w:eastAsiaTheme="minorEastAsia" w:hAnsi="Arial" w:cs="Arial"/>
          <w:sz w:val="20"/>
          <w:szCs w:val="20"/>
        </w:rPr>
        <w:t>the</w:t>
      </w:r>
      <w:r w:rsidR="00A75AC0">
        <w:rPr>
          <w:rFonts w:ascii="Arial" w:eastAsiaTheme="minorEastAsia" w:hAnsi="Arial" w:cs="Arial"/>
          <w:sz w:val="20"/>
          <w:szCs w:val="20"/>
        </w:rPr>
        <w:t xml:space="preserve"> materials</w:t>
      </w:r>
      <w:r w:rsidR="00EE1DAE">
        <w:rPr>
          <w:rFonts w:ascii="Arial" w:eastAsiaTheme="minorEastAsia" w:hAnsi="Arial" w:cs="Arial"/>
          <w:sz w:val="20"/>
          <w:szCs w:val="20"/>
        </w:rPr>
        <w:t xml:space="preserve"> from the OECD’s Senior Budget Officials’ Network on Performance and Results</w:t>
      </w:r>
      <w:r w:rsidR="00A75AC0">
        <w:rPr>
          <w:rFonts w:ascii="Arial" w:eastAsiaTheme="minorEastAsia" w:hAnsi="Arial" w:cs="Arial"/>
          <w:sz w:val="20"/>
          <w:szCs w:val="20"/>
        </w:rPr>
        <w:t xml:space="preserve"> could be found following the most recent BCOP PEMPAL event link.</w:t>
      </w:r>
    </w:p>
    <w:p w14:paraId="4B5D2E55" w14:textId="0DFD550E" w:rsidR="00A75AC0" w:rsidRPr="00A75AC0" w:rsidRDefault="00A75AC0" w:rsidP="00A75AC0">
      <w:pPr>
        <w:pStyle w:val="NoSpacing"/>
        <w:jc w:val="both"/>
        <w:rPr>
          <w:rFonts w:ascii="Arial" w:eastAsiaTheme="minorEastAsia" w:hAnsi="Arial" w:cs="Arial"/>
          <w:b/>
          <w:i/>
          <w:sz w:val="20"/>
          <w:szCs w:val="20"/>
          <w:u w:val="single"/>
        </w:rPr>
      </w:pPr>
    </w:p>
    <w:p w14:paraId="50C749A5" w14:textId="60511145" w:rsidR="00A75AC0" w:rsidRDefault="00A75AC0" w:rsidP="00A75AC0">
      <w:pPr>
        <w:pStyle w:val="NoSpacing"/>
        <w:jc w:val="both"/>
        <w:rPr>
          <w:rFonts w:ascii="Arial" w:eastAsiaTheme="minorEastAsia" w:hAnsi="Arial" w:cs="Arial"/>
          <w:sz w:val="20"/>
          <w:szCs w:val="20"/>
        </w:rPr>
      </w:pPr>
      <w:r>
        <w:rPr>
          <w:rFonts w:ascii="Arial" w:eastAsiaTheme="minorEastAsia" w:hAnsi="Arial" w:cs="Arial"/>
          <w:sz w:val="20"/>
          <w:szCs w:val="20"/>
        </w:rPr>
        <w:t>The knowledge product will be developed in</w:t>
      </w:r>
      <w:r w:rsidR="005411E8">
        <w:rPr>
          <w:rFonts w:ascii="Arial" w:eastAsiaTheme="minorEastAsia" w:hAnsi="Arial" w:cs="Arial"/>
          <w:sz w:val="20"/>
          <w:szCs w:val="20"/>
        </w:rPr>
        <w:t>to a</w:t>
      </w:r>
      <w:r>
        <w:rPr>
          <w:rFonts w:ascii="Arial" w:eastAsiaTheme="minorEastAsia" w:hAnsi="Arial" w:cs="Arial"/>
          <w:sz w:val="20"/>
          <w:szCs w:val="20"/>
        </w:rPr>
        <w:t xml:space="preserve"> more formal document</w:t>
      </w:r>
      <w:r w:rsidR="005411E8">
        <w:rPr>
          <w:rFonts w:ascii="Arial" w:eastAsiaTheme="minorEastAsia" w:hAnsi="Arial" w:cs="Arial"/>
          <w:sz w:val="20"/>
          <w:szCs w:val="20"/>
        </w:rPr>
        <w:t xml:space="preserve"> in Word format</w:t>
      </w:r>
      <w:r w:rsidR="00EE1DAE">
        <w:rPr>
          <w:rFonts w:ascii="Arial" w:eastAsiaTheme="minorEastAsia" w:hAnsi="Arial" w:cs="Arial"/>
          <w:sz w:val="20"/>
          <w:szCs w:val="20"/>
        </w:rPr>
        <w:t xml:space="preserve">, to be ready for the plenary meeting. </w:t>
      </w:r>
      <w:r>
        <w:rPr>
          <w:rFonts w:ascii="Arial" w:eastAsiaTheme="minorEastAsia" w:hAnsi="Arial" w:cs="Arial"/>
          <w:sz w:val="20"/>
          <w:szCs w:val="20"/>
        </w:rPr>
        <w:t>The next P</w:t>
      </w:r>
      <w:r w:rsidR="002018A0">
        <w:rPr>
          <w:rFonts w:ascii="Arial" w:eastAsiaTheme="minorEastAsia" w:hAnsi="Arial" w:cs="Arial"/>
          <w:sz w:val="20"/>
          <w:szCs w:val="20"/>
        </w:rPr>
        <w:t>rogram and Performance Budgeting W</w:t>
      </w:r>
      <w:r>
        <w:rPr>
          <w:rFonts w:ascii="Arial" w:eastAsiaTheme="minorEastAsia" w:hAnsi="Arial" w:cs="Arial"/>
          <w:sz w:val="20"/>
          <w:szCs w:val="20"/>
        </w:rPr>
        <w:t xml:space="preserve">orking </w:t>
      </w:r>
      <w:r w:rsidR="002018A0">
        <w:rPr>
          <w:rFonts w:ascii="Arial" w:eastAsiaTheme="minorEastAsia" w:hAnsi="Arial" w:cs="Arial"/>
          <w:sz w:val="20"/>
          <w:szCs w:val="20"/>
        </w:rPr>
        <w:t>G</w:t>
      </w:r>
      <w:r>
        <w:rPr>
          <w:rFonts w:ascii="Arial" w:eastAsiaTheme="minorEastAsia" w:hAnsi="Arial" w:cs="Arial"/>
          <w:sz w:val="20"/>
          <w:szCs w:val="20"/>
        </w:rPr>
        <w:t>roup meeting is planned as a back to back event to the</w:t>
      </w:r>
      <w:r w:rsidR="002018A0">
        <w:rPr>
          <w:rFonts w:ascii="Arial" w:eastAsiaTheme="minorEastAsia" w:hAnsi="Arial" w:cs="Arial"/>
          <w:sz w:val="20"/>
          <w:szCs w:val="20"/>
        </w:rPr>
        <w:t xml:space="preserve"> 2018 BCOP</w:t>
      </w:r>
      <w:r>
        <w:rPr>
          <w:rFonts w:ascii="Arial" w:eastAsiaTheme="minorEastAsia" w:hAnsi="Arial" w:cs="Arial"/>
          <w:sz w:val="20"/>
          <w:szCs w:val="20"/>
        </w:rPr>
        <w:t xml:space="preserve"> plenary meeting</w:t>
      </w:r>
      <w:r w:rsidR="002018A0">
        <w:rPr>
          <w:rFonts w:ascii="Arial" w:eastAsiaTheme="minorEastAsia" w:hAnsi="Arial" w:cs="Arial"/>
          <w:sz w:val="20"/>
          <w:szCs w:val="20"/>
        </w:rPr>
        <w:t xml:space="preserve"> in March 2018 in Vienna, Austria</w:t>
      </w:r>
      <w:r w:rsidR="00EE1DAE">
        <w:rPr>
          <w:rFonts w:ascii="Arial" w:eastAsiaTheme="minorEastAsia" w:hAnsi="Arial" w:cs="Arial"/>
          <w:sz w:val="20"/>
          <w:szCs w:val="20"/>
        </w:rPr>
        <w:t>, to examine performance budgeting in Austria.</w:t>
      </w:r>
    </w:p>
    <w:p w14:paraId="147DB6F6" w14:textId="77777777" w:rsidR="00A75AC0" w:rsidRPr="00AA4246" w:rsidRDefault="00A75AC0" w:rsidP="00A75AC0">
      <w:pPr>
        <w:pStyle w:val="NoSpacing"/>
        <w:jc w:val="both"/>
        <w:rPr>
          <w:rFonts w:ascii="Arial" w:eastAsiaTheme="minorEastAsia" w:hAnsi="Arial" w:cs="Arial"/>
          <w:sz w:val="20"/>
          <w:szCs w:val="20"/>
        </w:rPr>
      </w:pPr>
    </w:p>
    <w:p w14:paraId="43FF03A5" w14:textId="2110628E" w:rsidR="00AA4246" w:rsidRDefault="00EB3BD8" w:rsidP="00AA4246">
      <w:pPr>
        <w:pStyle w:val="NoSpacing"/>
        <w:numPr>
          <w:ilvl w:val="1"/>
          <w:numId w:val="45"/>
        </w:numPr>
        <w:jc w:val="both"/>
        <w:rPr>
          <w:rFonts w:ascii="Arial" w:eastAsiaTheme="minorEastAsia" w:hAnsi="Arial" w:cs="Arial"/>
          <w:sz w:val="20"/>
          <w:szCs w:val="20"/>
        </w:rPr>
      </w:pPr>
      <w:r>
        <w:rPr>
          <w:rFonts w:ascii="Arial" w:eastAsiaTheme="minorEastAsia" w:hAnsi="Arial" w:cs="Arial"/>
          <w:b/>
          <w:sz w:val="20"/>
          <w:szCs w:val="20"/>
        </w:rPr>
        <w:t>Budget</w:t>
      </w:r>
      <w:r w:rsidR="00A82A63">
        <w:rPr>
          <w:rFonts w:ascii="Arial" w:eastAsiaTheme="minorEastAsia" w:hAnsi="Arial" w:cs="Arial"/>
          <w:b/>
          <w:sz w:val="20"/>
          <w:szCs w:val="20"/>
        </w:rPr>
        <w:t xml:space="preserve"> </w:t>
      </w:r>
      <w:r>
        <w:rPr>
          <w:rFonts w:ascii="Arial" w:eastAsiaTheme="minorEastAsia" w:hAnsi="Arial" w:cs="Arial"/>
          <w:b/>
          <w:sz w:val="20"/>
          <w:szCs w:val="20"/>
        </w:rPr>
        <w:t>Literacy</w:t>
      </w:r>
      <w:r w:rsidR="00AA4246">
        <w:rPr>
          <w:rFonts w:ascii="Arial" w:eastAsiaTheme="minorEastAsia" w:hAnsi="Arial" w:cs="Arial"/>
          <w:b/>
          <w:sz w:val="20"/>
          <w:szCs w:val="20"/>
        </w:rPr>
        <w:t xml:space="preserve"> </w:t>
      </w:r>
      <w:r w:rsidR="00A82A63">
        <w:rPr>
          <w:rFonts w:ascii="Arial" w:eastAsiaTheme="minorEastAsia" w:hAnsi="Arial" w:cs="Arial"/>
          <w:b/>
          <w:sz w:val="20"/>
          <w:szCs w:val="20"/>
        </w:rPr>
        <w:t xml:space="preserve">and Transparency </w:t>
      </w:r>
      <w:r w:rsidR="00AA4246">
        <w:rPr>
          <w:rFonts w:ascii="Arial" w:eastAsiaTheme="minorEastAsia" w:hAnsi="Arial" w:cs="Arial"/>
          <w:b/>
          <w:sz w:val="20"/>
          <w:szCs w:val="20"/>
        </w:rPr>
        <w:t>Working Group</w:t>
      </w:r>
    </w:p>
    <w:p w14:paraId="5CAE5614" w14:textId="77777777" w:rsidR="009030C9" w:rsidRDefault="009030C9" w:rsidP="00AA4246">
      <w:pPr>
        <w:pStyle w:val="NoSpacing"/>
        <w:jc w:val="both"/>
        <w:rPr>
          <w:rFonts w:ascii="Arial" w:eastAsiaTheme="minorEastAsia" w:hAnsi="Arial" w:cs="Arial"/>
          <w:sz w:val="20"/>
          <w:szCs w:val="20"/>
        </w:rPr>
      </w:pPr>
    </w:p>
    <w:p w14:paraId="59D03DCA" w14:textId="0DAC9561" w:rsidR="00EB3BD8" w:rsidRDefault="00EB3BD8" w:rsidP="00EB3BD8">
      <w:pPr>
        <w:pStyle w:val="NoSpacing"/>
        <w:jc w:val="both"/>
        <w:rPr>
          <w:rFonts w:ascii="Arial" w:eastAsiaTheme="minorEastAsia" w:hAnsi="Arial" w:cs="Arial"/>
          <w:sz w:val="20"/>
          <w:szCs w:val="20"/>
        </w:rPr>
      </w:pPr>
      <w:r>
        <w:rPr>
          <w:rFonts w:ascii="Arial" w:eastAsiaTheme="minorEastAsia" w:hAnsi="Arial" w:cs="Arial"/>
          <w:sz w:val="20"/>
          <w:szCs w:val="20"/>
        </w:rPr>
        <w:t xml:space="preserve">Ms Belenchuk announced that Ms Deanna Aubrey left PEMPAL and thanked for her contribution </w:t>
      </w:r>
      <w:r w:rsidR="00C070BD">
        <w:rPr>
          <w:rFonts w:ascii="Arial" w:eastAsiaTheme="minorEastAsia" w:hAnsi="Arial" w:cs="Arial"/>
          <w:sz w:val="20"/>
          <w:szCs w:val="20"/>
        </w:rPr>
        <w:t xml:space="preserve">on past work of the Budget </w:t>
      </w:r>
      <w:r w:rsidR="00A82A63">
        <w:rPr>
          <w:rFonts w:ascii="Arial" w:eastAsiaTheme="minorEastAsia" w:hAnsi="Arial" w:cs="Arial"/>
          <w:sz w:val="20"/>
          <w:szCs w:val="20"/>
        </w:rPr>
        <w:t xml:space="preserve">Literacy and Transparency Working Group, including on most recent background paper </w:t>
      </w:r>
      <w:r w:rsidR="00A82A63" w:rsidRPr="00BA605B">
        <w:rPr>
          <w:rFonts w:ascii="Arial" w:eastAsiaTheme="minorEastAsia" w:hAnsi="Arial"/>
          <w:sz w:val="20"/>
          <w:szCs w:val="20"/>
        </w:rPr>
        <w:t xml:space="preserve">developed to support discussions of the working group to conceptualize a knowledge product to assist in future reforms in public participation.  </w:t>
      </w:r>
      <w:r w:rsidR="001A16FB">
        <w:rPr>
          <w:rFonts w:ascii="Arial" w:eastAsiaTheme="minorEastAsia" w:hAnsi="Arial" w:cs="Arial"/>
          <w:sz w:val="20"/>
          <w:szCs w:val="20"/>
        </w:rPr>
        <w:t xml:space="preserve">This background paper was discussed during the </w:t>
      </w:r>
      <w:r w:rsidR="001A16FB" w:rsidRPr="00774A89">
        <w:rPr>
          <w:rFonts w:ascii="Arial" w:eastAsiaTheme="minorEastAsia" w:hAnsi="Arial"/>
          <w:sz w:val="20"/>
          <w:szCs w:val="20"/>
        </w:rPr>
        <w:t xml:space="preserve">September 2017 videoconference meeting of the BLTWG, along with the </w:t>
      </w:r>
      <w:r w:rsidR="001A16FB" w:rsidRPr="00EF5981">
        <w:rPr>
          <w:rFonts w:ascii="Arial" w:eastAsiaTheme="minorEastAsia" w:hAnsi="Arial" w:cs="Times New Roman"/>
          <w:sz w:val="20"/>
          <w:szCs w:val="20"/>
        </w:rPr>
        <w:t>Information on new interesting international country cases provided by IBP from preliminary results of the latest Open Budget Survey currently underway and from GIFT</w:t>
      </w:r>
      <w:r w:rsidR="001A16FB">
        <w:rPr>
          <w:rFonts w:ascii="Arial" w:eastAsiaTheme="minorEastAsia" w:hAnsi="Arial"/>
          <w:sz w:val="20"/>
          <w:szCs w:val="20"/>
        </w:rPr>
        <w:t>. Next steps are for the BLTWG to review</w:t>
      </w:r>
      <w:r w:rsidR="001A16FB" w:rsidRPr="00EF5981">
        <w:rPr>
          <w:rFonts w:ascii="Arial" w:eastAsiaTheme="minorEastAsia" w:hAnsi="Arial" w:cs="Times New Roman"/>
          <w:sz w:val="20"/>
          <w:szCs w:val="20"/>
        </w:rPr>
        <w:t xml:space="preserve"> these will be reviewed by the working group to determine which country would be best suited to conduct a study visit as planned in the BCOP Action Plan for </w:t>
      </w:r>
      <w:r w:rsidR="001A16FB">
        <w:rPr>
          <w:rFonts w:ascii="Arial" w:eastAsiaTheme="minorEastAsia" w:hAnsi="Arial"/>
          <w:sz w:val="20"/>
          <w:szCs w:val="20"/>
        </w:rPr>
        <w:t xml:space="preserve">late Spring 2018, while in meantime, the BLTWG is collected information on public participation from member countries based on a template prepared by the group. Ms </w:t>
      </w:r>
      <w:r w:rsidR="001A16FB">
        <w:rPr>
          <w:rFonts w:ascii="Arial" w:eastAsiaTheme="minorEastAsia" w:hAnsi="Arial" w:cs="Arial"/>
          <w:sz w:val="20"/>
          <w:szCs w:val="20"/>
        </w:rPr>
        <w:t>G</w:t>
      </w:r>
      <w:r>
        <w:rPr>
          <w:rFonts w:ascii="Arial" w:eastAsiaTheme="minorEastAsia" w:hAnsi="Arial" w:cs="Arial"/>
          <w:sz w:val="20"/>
          <w:szCs w:val="20"/>
        </w:rPr>
        <w:t xml:space="preserve">usarova reminded </w:t>
      </w:r>
      <w:r w:rsidR="001A16FB">
        <w:rPr>
          <w:rFonts w:ascii="Arial" w:eastAsiaTheme="minorEastAsia" w:hAnsi="Arial" w:cs="Arial"/>
          <w:sz w:val="20"/>
          <w:szCs w:val="20"/>
        </w:rPr>
        <w:t>t</w:t>
      </w:r>
      <w:r>
        <w:rPr>
          <w:rFonts w:ascii="Arial" w:eastAsiaTheme="minorEastAsia" w:hAnsi="Arial" w:cs="Arial"/>
          <w:sz w:val="20"/>
          <w:szCs w:val="20"/>
        </w:rPr>
        <w:t xml:space="preserve">hat </w:t>
      </w:r>
      <w:r w:rsidR="001A16FB">
        <w:rPr>
          <w:rFonts w:ascii="Arial" w:eastAsiaTheme="minorEastAsia" w:hAnsi="Arial" w:cs="Arial"/>
          <w:sz w:val="20"/>
          <w:szCs w:val="20"/>
        </w:rPr>
        <w:t>this information will be used as</w:t>
      </w:r>
      <w:r>
        <w:rPr>
          <w:rFonts w:ascii="Arial" w:eastAsiaTheme="minorEastAsia" w:hAnsi="Arial" w:cs="Arial"/>
          <w:sz w:val="20"/>
          <w:szCs w:val="20"/>
        </w:rPr>
        <w:t xml:space="preserve"> specific country cases </w:t>
      </w:r>
      <w:r w:rsidR="001A16FB">
        <w:rPr>
          <w:rFonts w:ascii="Arial" w:eastAsiaTheme="minorEastAsia" w:hAnsi="Arial" w:cs="Arial"/>
          <w:sz w:val="20"/>
          <w:szCs w:val="20"/>
        </w:rPr>
        <w:t xml:space="preserve">for </w:t>
      </w:r>
      <w:r>
        <w:rPr>
          <w:rFonts w:ascii="Arial" w:eastAsiaTheme="minorEastAsia" w:hAnsi="Arial" w:cs="Arial"/>
          <w:sz w:val="20"/>
          <w:szCs w:val="20"/>
        </w:rPr>
        <w:t>the knowledge product</w:t>
      </w:r>
      <w:r w:rsidR="001A16FB">
        <w:rPr>
          <w:rFonts w:ascii="Arial" w:eastAsiaTheme="minorEastAsia" w:hAnsi="Arial" w:cs="Arial"/>
          <w:sz w:val="20"/>
          <w:szCs w:val="20"/>
        </w:rPr>
        <w:t xml:space="preserve"> on public participation and urged members countries that have not sent their information to do so in the next period. </w:t>
      </w:r>
      <w:r>
        <w:rPr>
          <w:rFonts w:ascii="Arial" w:eastAsiaTheme="minorEastAsia" w:hAnsi="Arial" w:cs="Arial"/>
          <w:sz w:val="20"/>
          <w:szCs w:val="20"/>
        </w:rPr>
        <w:t xml:space="preserve">She also </w:t>
      </w:r>
      <w:r w:rsidR="001A16FB">
        <w:rPr>
          <w:rFonts w:ascii="Arial" w:eastAsiaTheme="minorEastAsia" w:hAnsi="Arial" w:cs="Arial"/>
          <w:sz w:val="20"/>
          <w:szCs w:val="20"/>
        </w:rPr>
        <w:t xml:space="preserve">informed the Executiev Committee </w:t>
      </w:r>
      <w:r>
        <w:rPr>
          <w:rFonts w:ascii="Arial" w:eastAsiaTheme="minorEastAsia" w:hAnsi="Arial" w:cs="Arial"/>
          <w:sz w:val="20"/>
          <w:szCs w:val="20"/>
        </w:rPr>
        <w:t xml:space="preserve">that Ms Harika Masud </w:t>
      </w:r>
      <w:r w:rsidR="00EE1DAE">
        <w:rPr>
          <w:rFonts w:ascii="Arial" w:eastAsiaTheme="minorEastAsia" w:hAnsi="Arial" w:cs="Arial"/>
          <w:sz w:val="20"/>
          <w:szCs w:val="20"/>
        </w:rPr>
        <w:t xml:space="preserve">from the World Bank </w:t>
      </w:r>
      <w:r>
        <w:rPr>
          <w:rFonts w:ascii="Arial" w:eastAsiaTheme="minorEastAsia" w:hAnsi="Arial" w:cs="Arial"/>
          <w:sz w:val="20"/>
          <w:szCs w:val="20"/>
        </w:rPr>
        <w:t xml:space="preserve">agreed to comment and provide her feedback on the current draft of the knowledge product.  </w:t>
      </w:r>
    </w:p>
    <w:p w14:paraId="355DF309" w14:textId="4E490069" w:rsidR="001A16FB" w:rsidRDefault="001A16FB" w:rsidP="00B830A3">
      <w:pPr>
        <w:pStyle w:val="NoSpacing"/>
        <w:jc w:val="both"/>
        <w:rPr>
          <w:rFonts w:ascii="Arial" w:eastAsiaTheme="minorEastAsia" w:hAnsi="Arial" w:cs="Arial"/>
          <w:sz w:val="20"/>
          <w:szCs w:val="20"/>
        </w:rPr>
      </w:pPr>
    </w:p>
    <w:p w14:paraId="61A1A139" w14:textId="77777777" w:rsidR="001A16FB" w:rsidRDefault="001A16FB" w:rsidP="00B830A3">
      <w:pPr>
        <w:pStyle w:val="NoSpacing"/>
        <w:jc w:val="both"/>
        <w:rPr>
          <w:rFonts w:ascii="Arial" w:eastAsiaTheme="minorEastAsia" w:hAnsi="Arial" w:cs="Arial"/>
          <w:sz w:val="20"/>
          <w:szCs w:val="20"/>
        </w:rPr>
      </w:pPr>
    </w:p>
    <w:p w14:paraId="371BCDC4" w14:textId="77777777" w:rsidR="00355923" w:rsidRDefault="00355923" w:rsidP="007D3AA4">
      <w:pPr>
        <w:pStyle w:val="NoSpacing"/>
        <w:ind w:left="720"/>
        <w:jc w:val="both"/>
        <w:rPr>
          <w:rFonts w:ascii="Arial" w:eastAsiaTheme="minorEastAsia" w:hAnsi="Arial" w:cs="Arial"/>
          <w:sz w:val="20"/>
          <w:szCs w:val="20"/>
        </w:rPr>
      </w:pPr>
    </w:p>
    <w:p w14:paraId="46BDCE0D" w14:textId="365D4841" w:rsidR="0034173E" w:rsidRDefault="0034173E" w:rsidP="007D3AA4">
      <w:pPr>
        <w:pStyle w:val="NoSpacing"/>
        <w:ind w:left="720"/>
        <w:jc w:val="both"/>
        <w:rPr>
          <w:rFonts w:ascii="Arial" w:eastAsiaTheme="minorEastAsia" w:hAnsi="Arial" w:cs="Arial"/>
          <w:sz w:val="20"/>
          <w:szCs w:val="20"/>
        </w:rPr>
      </w:pPr>
    </w:p>
    <w:p w14:paraId="031B3917" w14:textId="6350B0E2" w:rsidR="0034173E" w:rsidRDefault="00AA4246" w:rsidP="00AA4246">
      <w:pPr>
        <w:pStyle w:val="NoSpacing"/>
        <w:numPr>
          <w:ilvl w:val="0"/>
          <w:numId w:val="45"/>
        </w:numPr>
        <w:jc w:val="both"/>
        <w:rPr>
          <w:rFonts w:ascii="Arial" w:eastAsiaTheme="minorEastAsia" w:hAnsi="Arial" w:cs="Arial"/>
          <w:b/>
          <w:sz w:val="20"/>
          <w:szCs w:val="20"/>
        </w:rPr>
      </w:pPr>
      <w:r w:rsidRPr="00AA4246">
        <w:rPr>
          <w:rFonts w:ascii="Arial" w:eastAsiaTheme="minorEastAsia" w:hAnsi="Arial" w:cs="Arial"/>
          <w:b/>
          <w:sz w:val="20"/>
          <w:szCs w:val="20"/>
        </w:rPr>
        <w:t>BCOP 2018 Annual Plenary meeting</w:t>
      </w:r>
    </w:p>
    <w:p w14:paraId="299EB415" w14:textId="1E0A95AE" w:rsidR="00B9067A" w:rsidRDefault="00B9067A" w:rsidP="00B9067A">
      <w:pPr>
        <w:pStyle w:val="NoSpacing"/>
        <w:jc w:val="both"/>
        <w:rPr>
          <w:rFonts w:ascii="Arial" w:eastAsiaTheme="minorEastAsia" w:hAnsi="Arial" w:cs="Arial"/>
          <w:b/>
          <w:sz w:val="20"/>
          <w:szCs w:val="20"/>
        </w:rPr>
      </w:pPr>
    </w:p>
    <w:p w14:paraId="43061157" w14:textId="57423AD6" w:rsidR="00F85901" w:rsidRDefault="00EB3BD8" w:rsidP="00EB3BD8">
      <w:pPr>
        <w:pStyle w:val="NoSpacing"/>
        <w:jc w:val="both"/>
        <w:rPr>
          <w:rFonts w:ascii="Arial" w:eastAsiaTheme="minorEastAsia" w:hAnsi="Arial" w:cs="Arial"/>
          <w:sz w:val="20"/>
          <w:szCs w:val="20"/>
        </w:rPr>
      </w:pPr>
      <w:r>
        <w:rPr>
          <w:rFonts w:ascii="Arial" w:eastAsiaTheme="minorEastAsia" w:hAnsi="Arial" w:cs="Arial"/>
          <w:sz w:val="20"/>
          <w:szCs w:val="20"/>
        </w:rPr>
        <w:t xml:space="preserve">Ms Carsimamovic gave an overview of the proposed </w:t>
      </w:r>
      <w:r w:rsidR="00F85901">
        <w:rPr>
          <w:rFonts w:ascii="Arial" w:eastAsiaTheme="minorEastAsia" w:hAnsi="Arial" w:cs="Arial"/>
          <w:sz w:val="20"/>
          <w:szCs w:val="20"/>
        </w:rPr>
        <w:t xml:space="preserve">Concept Note and </w:t>
      </w:r>
      <w:r>
        <w:rPr>
          <w:rFonts w:ascii="Arial" w:eastAsiaTheme="minorEastAsia" w:hAnsi="Arial" w:cs="Arial"/>
          <w:sz w:val="20"/>
          <w:szCs w:val="20"/>
        </w:rPr>
        <w:t xml:space="preserve">Draft Agenda for the Plenary meeting (March 14-16). 2 days will be dedicated to </w:t>
      </w:r>
      <w:r w:rsidR="001A16FB">
        <w:rPr>
          <w:rFonts w:ascii="Arial" w:eastAsiaTheme="minorEastAsia" w:hAnsi="Arial" w:cs="Arial"/>
          <w:sz w:val="20"/>
          <w:szCs w:val="20"/>
        </w:rPr>
        <w:t xml:space="preserve">two </w:t>
      </w:r>
      <w:r>
        <w:rPr>
          <w:rFonts w:ascii="Arial" w:eastAsiaTheme="minorEastAsia" w:hAnsi="Arial" w:cs="Arial"/>
          <w:sz w:val="20"/>
          <w:szCs w:val="20"/>
        </w:rPr>
        <w:t>working grou</w:t>
      </w:r>
      <w:r w:rsidR="001A16FB">
        <w:rPr>
          <w:rFonts w:ascii="Arial" w:eastAsiaTheme="minorEastAsia" w:hAnsi="Arial" w:cs="Arial"/>
          <w:sz w:val="20"/>
          <w:szCs w:val="20"/>
        </w:rPr>
        <w:t>ps’ topics, w</w:t>
      </w:r>
      <w:r w:rsidR="00EB44EA">
        <w:rPr>
          <w:rFonts w:ascii="Arial" w:eastAsiaTheme="minorEastAsia" w:hAnsi="Arial" w:cs="Arial"/>
          <w:sz w:val="20"/>
          <w:szCs w:val="20"/>
        </w:rPr>
        <w:t xml:space="preserve">hile the </w:t>
      </w:r>
      <w:r w:rsidR="001A16FB">
        <w:rPr>
          <w:rFonts w:ascii="Arial" w:eastAsiaTheme="minorEastAsia" w:hAnsi="Arial" w:cs="Arial"/>
          <w:sz w:val="20"/>
          <w:szCs w:val="20"/>
        </w:rPr>
        <w:t>first day (half day) will be devoted to a ne</w:t>
      </w:r>
      <w:r w:rsidR="00EB44EA">
        <w:rPr>
          <w:rFonts w:ascii="Arial" w:eastAsiaTheme="minorEastAsia" w:hAnsi="Arial" w:cs="Arial"/>
          <w:sz w:val="20"/>
          <w:szCs w:val="20"/>
        </w:rPr>
        <w:t>w topic</w:t>
      </w:r>
      <w:r w:rsidR="001A16FB">
        <w:rPr>
          <w:rFonts w:ascii="Arial" w:eastAsiaTheme="minorEastAsia" w:hAnsi="Arial" w:cs="Arial"/>
          <w:sz w:val="20"/>
          <w:szCs w:val="20"/>
        </w:rPr>
        <w:t xml:space="preserve"> selected based on country priorities collected from the 2017 BCOP plenary meeting - i</w:t>
      </w:r>
      <w:r w:rsidR="00EB44EA">
        <w:rPr>
          <w:rFonts w:ascii="Arial" w:eastAsiaTheme="minorEastAsia" w:hAnsi="Arial" w:cs="Arial"/>
          <w:sz w:val="20"/>
          <w:szCs w:val="20"/>
        </w:rPr>
        <w:t xml:space="preserve">ntergovernmental fiscal relations. </w:t>
      </w:r>
      <w:r w:rsidR="00F85901">
        <w:rPr>
          <w:rFonts w:ascii="Arial" w:eastAsiaTheme="minorEastAsia" w:hAnsi="Arial" w:cs="Arial"/>
          <w:sz w:val="20"/>
          <w:szCs w:val="20"/>
        </w:rPr>
        <w:t xml:space="preserve">As mentioned above, prior to plenary meeting, on March 13, PPBWG will hold workshop, with one representative from each working group member country being invited to participate. </w:t>
      </w:r>
      <w:r>
        <w:rPr>
          <w:rFonts w:ascii="Arial" w:eastAsiaTheme="minorEastAsia" w:hAnsi="Arial" w:cs="Arial"/>
          <w:sz w:val="20"/>
          <w:szCs w:val="20"/>
        </w:rPr>
        <w:t xml:space="preserve"> </w:t>
      </w:r>
    </w:p>
    <w:p w14:paraId="14DFAFF8" w14:textId="1D537A7A" w:rsidR="00EB44EA" w:rsidRDefault="00EB44EA" w:rsidP="00EB3BD8">
      <w:pPr>
        <w:pStyle w:val="NoSpacing"/>
        <w:jc w:val="both"/>
        <w:rPr>
          <w:rFonts w:ascii="Arial" w:eastAsiaTheme="minorEastAsia" w:hAnsi="Arial" w:cs="Arial"/>
          <w:sz w:val="20"/>
          <w:szCs w:val="20"/>
        </w:rPr>
      </w:pPr>
    </w:p>
    <w:p w14:paraId="0754812C" w14:textId="77777777" w:rsidR="00F85901" w:rsidRDefault="00EB44EA" w:rsidP="00EB3BD8">
      <w:pPr>
        <w:pStyle w:val="NoSpacing"/>
        <w:jc w:val="both"/>
        <w:rPr>
          <w:rFonts w:ascii="Arial" w:eastAsiaTheme="minorEastAsia" w:hAnsi="Arial" w:cs="Arial"/>
          <w:sz w:val="20"/>
          <w:szCs w:val="20"/>
        </w:rPr>
      </w:pPr>
      <w:r>
        <w:rPr>
          <w:rFonts w:ascii="Arial" w:eastAsiaTheme="minorEastAsia" w:hAnsi="Arial" w:cs="Arial"/>
          <w:sz w:val="20"/>
          <w:szCs w:val="20"/>
        </w:rPr>
        <w:t>In terms of</w:t>
      </w:r>
      <w:r w:rsidR="00411755">
        <w:rPr>
          <w:rFonts w:ascii="Arial" w:eastAsiaTheme="minorEastAsia" w:hAnsi="Arial" w:cs="Arial"/>
          <w:sz w:val="20"/>
          <w:szCs w:val="20"/>
        </w:rPr>
        <w:t xml:space="preserve"> the overall</w:t>
      </w:r>
      <w:r>
        <w:rPr>
          <w:rFonts w:ascii="Arial" w:eastAsiaTheme="minorEastAsia" w:hAnsi="Arial" w:cs="Arial"/>
          <w:sz w:val="20"/>
          <w:szCs w:val="20"/>
        </w:rPr>
        <w:t xml:space="preserve"> topic</w:t>
      </w:r>
      <w:r w:rsidR="00F85901">
        <w:rPr>
          <w:rFonts w:ascii="Arial" w:eastAsiaTheme="minorEastAsia" w:hAnsi="Arial" w:cs="Arial"/>
          <w:sz w:val="20"/>
          <w:szCs w:val="20"/>
        </w:rPr>
        <w:t xml:space="preserve"> of the plenary meeting, it encompasses all three subtopics (two working group topics and new topic on intergovernmental fiscal relations) into the broader topic of </w:t>
      </w:r>
      <w:r w:rsidR="00F85901" w:rsidRPr="00F85901">
        <w:rPr>
          <w:rFonts w:ascii="Arial" w:eastAsiaTheme="minorEastAsia" w:hAnsi="Arial" w:cs="Arial"/>
          <w:sz w:val="20"/>
          <w:szCs w:val="20"/>
        </w:rPr>
        <w:t>Improving Effectiveness and Accountability of Public Expenditure: Trends in Intergovernmental Fiscal Relations, Performance Budgeting, and Budget Participation</w:t>
      </w:r>
      <w:r w:rsidR="00F85901">
        <w:rPr>
          <w:rFonts w:ascii="Arial" w:eastAsiaTheme="minorEastAsia" w:hAnsi="Arial" w:cs="Arial"/>
          <w:sz w:val="20"/>
          <w:szCs w:val="20"/>
        </w:rPr>
        <w:t xml:space="preserve">.  </w:t>
      </w:r>
    </w:p>
    <w:p w14:paraId="018D8776" w14:textId="77777777" w:rsidR="00F85901" w:rsidRDefault="00F85901" w:rsidP="00EB3BD8">
      <w:pPr>
        <w:pStyle w:val="NoSpacing"/>
        <w:jc w:val="both"/>
        <w:rPr>
          <w:rFonts w:ascii="Arial" w:eastAsiaTheme="minorEastAsia" w:hAnsi="Arial" w:cs="Arial"/>
          <w:sz w:val="20"/>
          <w:szCs w:val="20"/>
        </w:rPr>
      </w:pPr>
    </w:p>
    <w:p w14:paraId="67708256" w14:textId="3AD0BE10" w:rsidR="00A72DEA" w:rsidRDefault="00F85901">
      <w:pPr>
        <w:pStyle w:val="NoSpacing"/>
        <w:jc w:val="both"/>
        <w:rPr>
          <w:rFonts w:ascii="Arial" w:eastAsiaTheme="minorEastAsia" w:hAnsi="Arial" w:cs="Arial"/>
          <w:sz w:val="20"/>
          <w:szCs w:val="20"/>
        </w:rPr>
      </w:pPr>
      <w:r>
        <w:rPr>
          <w:rFonts w:ascii="Arial" w:eastAsiaTheme="minorEastAsia" w:hAnsi="Arial" w:cs="Arial"/>
          <w:sz w:val="20"/>
          <w:szCs w:val="20"/>
        </w:rPr>
        <w:t>After reviewing the planned presentations for each day of the plenary meeting, including presentations from working groups, from member countries, and from international organizations, the Executive Committee agreed with planned Agenda. The Committee also agreed that</w:t>
      </w:r>
      <w:r w:rsidRPr="00F85901">
        <w:rPr>
          <w:rFonts w:ascii="Arial" w:eastAsiaTheme="minorEastAsia" w:hAnsi="Arial" w:cs="Arial"/>
          <w:sz w:val="20"/>
          <w:szCs w:val="20"/>
        </w:rPr>
        <w:t xml:space="preserve"> </w:t>
      </w:r>
      <w:r>
        <w:rPr>
          <w:rFonts w:ascii="Arial" w:eastAsiaTheme="minorEastAsia" w:hAnsi="Arial" w:cs="Arial"/>
          <w:sz w:val="20"/>
          <w:szCs w:val="20"/>
        </w:rPr>
        <w:t xml:space="preserve">Mr Kanat Asangulov will deliver a presentation on update of BCOP activities, while Ms Belenchuk and Mr Begchin will present the activities of the working groups they lead. In addition, Ms. Belenchuk will moderate the third day of plenary meeting along with Maya Gusarova and/or Ms Harika Masud from the World Bank, while Mr Begchin and Ms Carsimamovic will moderate the second day. The first day will be moderated by Mr Alija Aljovic and </w:t>
      </w:r>
      <w:r w:rsidR="00A72DEA">
        <w:rPr>
          <w:rFonts w:ascii="Arial" w:eastAsiaTheme="minorEastAsia" w:hAnsi="Arial" w:cs="Arial"/>
          <w:sz w:val="20"/>
          <w:szCs w:val="20"/>
        </w:rPr>
        <w:t xml:space="preserve">Ms Iryna Scherbyna </w:t>
      </w:r>
      <w:r>
        <w:rPr>
          <w:rFonts w:ascii="Arial" w:eastAsiaTheme="minorEastAsia" w:hAnsi="Arial" w:cs="Arial"/>
          <w:sz w:val="20"/>
          <w:szCs w:val="20"/>
        </w:rPr>
        <w:t xml:space="preserve">from the World Bank. </w:t>
      </w:r>
    </w:p>
    <w:p w14:paraId="60EBE95E" w14:textId="26C1A6D3" w:rsidR="00A72DEA" w:rsidRDefault="00A72DEA" w:rsidP="00B9067A">
      <w:pPr>
        <w:pStyle w:val="NoSpacing"/>
        <w:jc w:val="both"/>
        <w:rPr>
          <w:rFonts w:ascii="Arial" w:eastAsiaTheme="minorEastAsia" w:hAnsi="Arial" w:cs="Arial"/>
          <w:sz w:val="20"/>
          <w:szCs w:val="20"/>
        </w:rPr>
      </w:pPr>
    </w:p>
    <w:p w14:paraId="6E29C703" w14:textId="168FDB84" w:rsidR="00A72DEA" w:rsidRDefault="00702900" w:rsidP="00B9067A">
      <w:pPr>
        <w:pStyle w:val="NoSpacing"/>
        <w:jc w:val="both"/>
        <w:rPr>
          <w:rFonts w:ascii="Arial" w:eastAsiaTheme="minorEastAsia" w:hAnsi="Arial" w:cs="Arial"/>
          <w:sz w:val="20"/>
          <w:szCs w:val="20"/>
        </w:rPr>
      </w:pPr>
      <w:r>
        <w:rPr>
          <w:rFonts w:ascii="Arial" w:eastAsiaTheme="minorEastAsia" w:hAnsi="Arial" w:cs="Arial"/>
          <w:sz w:val="20"/>
          <w:szCs w:val="20"/>
        </w:rPr>
        <w:t>Ms Ruzanna Gabrielyan suggested to include the fiscal rules topic to the agenda. Ms Gusarova noted that the draft agenda was prepared based on the preferences</w:t>
      </w:r>
      <w:r w:rsidR="00A9144F">
        <w:rPr>
          <w:rFonts w:ascii="Arial" w:eastAsiaTheme="minorEastAsia" w:hAnsi="Arial" w:cs="Arial"/>
          <w:sz w:val="20"/>
          <w:szCs w:val="20"/>
        </w:rPr>
        <w:t xml:space="preserve"> and priorities</w:t>
      </w:r>
      <w:r>
        <w:rPr>
          <w:rFonts w:ascii="Arial" w:eastAsiaTheme="minorEastAsia" w:hAnsi="Arial" w:cs="Arial"/>
          <w:sz w:val="20"/>
          <w:szCs w:val="20"/>
        </w:rPr>
        <w:t xml:space="preserve"> </w:t>
      </w:r>
      <w:r w:rsidR="00A9144F">
        <w:rPr>
          <w:rFonts w:ascii="Arial" w:eastAsiaTheme="minorEastAsia" w:hAnsi="Arial" w:cs="Arial"/>
          <w:sz w:val="20"/>
          <w:szCs w:val="20"/>
        </w:rPr>
        <w:t xml:space="preserve">of all country members that were announced at the previous meeting in Bishkek. The fiscal rules topic was </w:t>
      </w:r>
      <w:r w:rsidR="00774A89">
        <w:rPr>
          <w:rFonts w:ascii="Arial" w:eastAsiaTheme="minorEastAsia" w:hAnsi="Arial" w:cs="Arial"/>
          <w:sz w:val="20"/>
          <w:szCs w:val="20"/>
        </w:rPr>
        <w:t xml:space="preserve">discussed </w:t>
      </w:r>
      <w:r w:rsidR="00A9144F">
        <w:rPr>
          <w:rFonts w:ascii="Arial" w:eastAsiaTheme="minorEastAsia" w:hAnsi="Arial" w:cs="Arial"/>
          <w:sz w:val="20"/>
          <w:szCs w:val="20"/>
        </w:rPr>
        <w:t xml:space="preserve"> recently, at the Plenary meeting in Belarus (2016). Ms Gusarova noted that the fiscal rules topic is still relevant and the team will collect priorities during the Vienna meeting and it could be added to </w:t>
      </w:r>
      <w:r w:rsidR="00774A89">
        <w:rPr>
          <w:rFonts w:ascii="Arial" w:eastAsiaTheme="minorEastAsia" w:hAnsi="Arial" w:cs="Arial"/>
          <w:sz w:val="20"/>
          <w:szCs w:val="20"/>
        </w:rPr>
        <w:t>BCOP’s topics of interest for the next year, if sufficient interest from member countries exists</w:t>
      </w:r>
      <w:r w:rsidR="00A9144F">
        <w:rPr>
          <w:rFonts w:ascii="Arial" w:eastAsiaTheme="minorEastAsia" w:hAnsi="Arial" w:cs="Arial"/>
          <w:sz w:val="20"/>
          <w:szCs w:val="20"/>
        </w:rPr>
        <w:t xml:space="preserve">. </w:t>
      </w:r>
    </w:p>
    <w:p w14:paraId="77A774DE" w14:textId="11196115" w:rsidR="00B830A3" w:rsidRDefault="00B830A3" w:rsidP="00B9067A">
      <w:pPr>
        <w:pStyle w:val="NoSpacing"/>
        <w:jc w:val="both"/>
        <w:rPr>
          <w:rFonts w:ascii="Arial" w:eastAsiaTheme="minorEastAsia" w:hAnsi="Arial" w:cs="Arial"/>
          <w:sz w:val="20"/>
          <w:szCs w:val="20"/>
        </w:rPr>
      </w:pPr>
    </w:p>
    <w:p w14:paraId="15AE1D9A" w14:textId="3487B700" w:rsidR="00B830A3" w:rsidRDefault="00774A89" w:rsidP="00B9067A">
      <w:pPr>
        <w:pStyle w:val="NoSpacing"/>
        <w:jc w:val="both"/>
        <w:rPr>
          <w:rFonts w:ascii="Arial" w:eastAsiaTheme="minorEastAsia" w:hAnsi="Arial" w:cs="Arial"/>
          <w:sz w:val="20"/>
          <w:szCs w:val="20"/>
        </w:rPr>
      </w:pPr>
      <w:r>
        <w:rPr>
          <w:rFonts w:ascii="Arial" w:eastAsiaTheme="minorEastAsia" w:hAnsi="Arial" w:cs="Arial"/>
          <w:sz w:val="20"/>
          <w:szCs w:val="20"/>
        </w:rPr>
        <w:t xml:space="preserve">The Executive Committee also discussed specific country cases that will be presented during the plenary meeting, as per Draft Concept Note and Agenda, and also confirmed that the potential topics for group discussions for Day 2 and 3 should be collected from member countries prior to the meeting in pre-event survey. </w:t>
      </w:r>
    </w:p>
    <w:p w14:paraId="54DA5CAD" w14:textId="44F0DE6D" w:rsidR="00A72DEA" w:rsidRDefault="00A72DEA" w:rsidP="00B9067A">
      <w:pPr>
        <w:pStyle w:val="NoSpacing"/>
        <w:jc w:val="both"/>
        <w:rPr>
          <w:rFonts w:ascii="Arial" w:eastAsiaTheme="minorEastAsia" w:hAnsi="Arial" w:cs="Arial"/>
          <w:sz w:val="20"/>
          <w:szCs w:val="20"/>
        </w:rPr>
      </w:pPr>
    </w:p>
    <w:p w14:paraId="09E23884" w14:textId="5BC142A6" w:rsidR="00B830A3" w:rsidRDefault="00CC5D47" w:rsidP="00B830A3">
      <w:pPr>
        <w:pStyle w:val="NoSpacing"/>
        <w:jc w:val="both"/>
        <w:rPr>
          <w:rFonts w:ascii="Arial" w:eastAsiaTheme="minorEastAsia" w:hAnsi="Arial" w:cs="Arial"/>
          <w:sz w:val="20"/>
          <w:szCs w:val="20"/>
        </w:rPr>
      </w:pPr>
      <w:r>
        <w:rPr>
          <w:rFonts w:ascii="Arial" w:eastAsiaTheme="minorEastAsia" w:hAnsi="Arial" w:cs="Arial"/>
          <w:sz w:val="20"/>
          <w:szCs w:val="20"/>
        </w:rPr>
        <w:t>Ms Gusarova noted that the cultural program in Vienna</w:t>
      </w:r>
      <w:r w:rsidR="00774A89">
        <w:rPr>
          <w:rFonts w:ascii="Arial" w:eastAsiaTheme="minorEastAsia" w:hAnsi="Arial" w:cs="Arial"/>
          <w:sz w:val="20"/>
          <w:szCs w:val="20"/>
        </w:rPr>
        <w:t xml:space="preserve"> will not be planned. </w:t>
      </w:r>
      <w:r>
        <w:rPr>
          <w:rFonts w:ascii="Arial" w:eastAsiaTheme="minorEastAsia" w:hAnsi="Arial" w:cs="Arial"/>
          <w:sz w:val="20"/>
          <w:szCs w:val="20"/>
        </w:rPr>
        <w:t xml:space="preserve"> </w:t>
      </w:r>
      <w:r w:rsidR="00774A89">
        <w:rPr>
          <w:rFonts w:ascii="Arial" w:eastAsiaTheme="minorEastAsia" w:hAnsi="Arial" w:cs="Arial"/>
          <w:sz w:val="20"/>
          <w:szCs w:val="20"/>
        </w:rPr>
        <w:t xml:space="preserve">She also asked Ms </w:t>
      </w:r>
      <w:r w:rsidR="00F30B41">
        <w:rPr>
          <w:rFonts w:ascii="Arial" w:eastAsiaTheme="minorEastAsia" w:hAnsi="Arial" w:cs="Arial"/>
          <w:sz w:val="20"/>
          <w:szCs w:val="20"/>
        </w:rPr>
        <w:t>Belenchuk t</w:t>
      </w:r>
      <w:r w:rsidR="00774A89">
        <w:rPr>
          <w:rFonts w:ascii="Arial" w:eastAsiaTheme="minorEastAsia" w:hAnsi="Arial" w:cs="Arial"/>
          <w:sz w:val="20"/>
          <w:szCs w:val="20"/>
        </w:rPr>
        <w:t xml:space="preserve">o plan to announce her </w:t>
      </w:r>
      <w:r w:rsidR="00F30B41">
        <w:rPr>
          <w:rFonts w:ascii="Arial" w:eastAsiaTheme="minorEastAsia" w:hAnsi="Arial" w:cs="Arial"/>
          <w:sz w:val="20"/>
          <w:szCs w:val="20"/>
        </w:rPr>
        <w:t>deputies</w:t>
      </w:r>
      <w:r w:rsidR="00774A89">
        <w:rPr>
          <w:rFonts w:ascii="Arial" w:eastAsiaTheme="minorEastAsia" w:hAnsi="Arial" w:cs="Arial"/>
          <w:sz w:val="20"/>
          <w:szCs w:val="20"/>
        </w:rPr>
        <w:t xml:space="preserve"> (BCOP Executive Committee Deputy Chairs) for the upcoming period during the plenary meeting</w:t>
      </w:r>
      <w:r w:rsidR="00F30B41">
        <w:rPr>
          <w:rFonts w:ascii="Arial" w:eastAsiaTheme="minorEastAsia" w:hAnsi="Arial" w:cs="Arial"/>
          <w:sz w:val="20"/>
          <w:szCs w:val="20"/>
        </w:rPr>
        <w:t>.</w:t>
      </w:r>
    </w:p>
    <w:p w14:paraId="0608F9EE" w14:textId="77777777" w:rsidR="00B830A3" w:rsidRDefault="00B830A3" w:rsidP="00B9067A">
      <w:pPr>
        <w:pStyle w:val="NoSpacing"/>
        <w:jc w:val="both"/>
        <w:rPr>
          <w:rFonts w:ascii="Arial" w:eastAsiaTheme="minorEastAsia" w:hAnsi="Arial" w:cs="Arial"/>
          <w:sz w:val="20"/>
          <w:szCs w:val="20"/>
        </w:rPr>
      </w:pPr>
    </w:p>
    <w:p w14:paraId="171CE418" w14:textId="77777777" w:rsidR="00B9067A" w:rsidRPr="0034173E" w:rsidRDefault="00B9067A" w:rsidP="00B9067A">
      <w:pPr>
        <w:pStyle w:val="NoSpacing"/>
        <w:jc w:val="both"/>
        <w:rPr>
          <w:rFonts w:ascii="Arial" w:eastAsiaTheme="minorEastAsia" w:hAnsi="Arial" w:cs="Arial"/>
          <w:b/>
          <w:sz w:val="20"/>
          <w:szCs w:val="20"/>
        </w:rPr>
      </w:pPr>
    </w:p>
    <w:p w14:paraId="61A3B6C4" w14:textId="3565905D" w:rsidR="002D5964" w:rsidRDefault="00AA4246" w:rsidP="00AA4246">
      <w:pPr>
        <w:pStyle w:val="NoSpacing"/>
        <w:numPr>
          <w:ilvl w:val="0"/>
          <w:numId w:val="45"/>
        </w:numPr>
        <w:jc w:val="both"/>
        <w:rPr>
          <w:rFonts w:ascii="Arial" w:eastAsiaTheme="minorEastAsia" w:hAnsi="Arial" w:cs="Arial"/>
          <w:b/>
          <w:sz w:val="20"/>
          <w:szCs w:val="20"/>
        </w:rPr>
      </w:pPr>
      <w:r w:rsidRPr="00AA4246">
        <w:rPr>
          <w:rFonts w:ascii="Arial" w:eastAsiaTheme="minorEastAsia" w:hAnsi="Arial" w:cs="Arial"/>
          <w:b/>
          <w:sz w:val="20"/>
          <w:szCs w:val="20"/>
        </w:rPr>
        <w:t>BCOP Action Plan 2017-18</w:t>
      </w:r>
    </w:p>
    <w:p w14:paraId="76B1BB89" w14:textId="148211B8" w:rsidR="00F30B41" w:rsidRDefault="00F30B41" w:rsidP="006D7109">
      <w:pPr>
        <w:pStyle w:val="NoSpacing"/>
        <w:jc w:val="both"/>
        <w:rPr>
          <w:rFonts w:ascii="Arial" w:eastAsiaTheme="minorEastAsia" w:hAnsi="Arial" w:cs="Arial"/>
          <w:sz w:val="20"/>
          <w:szCs w:val="20"/>
        </w:rPr>
      </w:pPr>
    </w:p>
    <w:p w14:paraId="7A7F5B73" w14:textId="47CF6BE1" w:rsidR="00774A89" w:rsidRDefault="00743B00" w:rsidP="006D7109">
      <w:pPr>
        <w:pStyle w:val="NoSpacing"/>
        <w:jc w:val="both"/>
        <w:rPr>
          <w:rFonts w:ascii="Arial" w:eastAsiaTheme="minorEastAsia" w:hAnsi="Arial" w:cs="Arial"/>
          <w:sz w:val="20"/>
          <w:szCs w:val="20"/>
        </w:rPr>
      </w:pPr>
      <w:r>
        <w:rPr>
          <w:rFonts w:ascii="Arial" w:eastAsiaTheme="minorEastAsia" w:hAnsi="Arial" w:cs="Arial"/>
          <w:sz w:val="20"/>
          <w:szCs w:val="20"/>
        </w:rPr>
        <w:t xml:space="preserve">Ms Ksenia Galantsova reported on </w:t>
      </w:r>
      <w:r w:rsidR="00774A89">
        <w:rPr>
          <w:rFonts w:ascii="Arial" w:eastAsiaTheme="minorEastAsia" w:hAnsi="Arial" w:cs="Arial"/>
          <w:sz w:val="20"/>
          <w:szCs w:val="20"/>
        </w:rPr>
        <w:t xml:space="preserve">execution of </w:t>
      </w:r>
      <w:r>
        <w:rPr>
          <w:rFonts w:ascii="Arial" w:eastAsiaTheme="minorEastAsia" w:hAnsi="Arial" w:cs="Arial"/>
          <w:sz w:val="20"/>
          <w:szCs w:val="20"/>
        </w:rPr>
        <w:t>BCOP</w:t>
      </w:r>
      <w:r w:rsidR="00774A89">
        <w:rPr>
          <w:rFonts w:ascii="Arial" w:eastAsiaTheme="minorEastAsia" w:hAnsi="Arial" w:cs="Arial"/>
          <w:sz w:val="20"/>
          <w:szCs w:val="20"/>
        </w:rPr>
        <w:t xml:space="preserve">’s </w:t>
      </w:r>
      <w:r>
        <w:rPr>
          <w:rFonts w:ascii="Arial" w:eastAsiaTheme="minorEastAsia" w:hAnsi="Arial" w:cs="Arial"/>
          <w:sz w:val="20"/>
          <w:szCs w:val="20"/>
        </w:rPr>
        <w:t>budget</w:t>
      </w:r>
      <w:r w:rsidR="00774A89">
        <w:rPr>
          <w:rFonts w:ascii="Arial" w:eastAsiaTheme="minorEastAsia" w:hAnsi="Arial" w:cs="Arial"/>
          <w:sz w:val="20"/>
          <w:szCs w:val="20"/>
        </w:rPr>
        <w:t xml:space="preserve"> for current year</w:t>
      </w:r>
      <w:r>
        <w:rPr>
          <w:rFonts w:ascii="Arial" w:eastAsiaTheme="minorEastAsia" w:hAnsi="Arial" w:cs="Arial"/>
          <w:sz w:val="20"/>
          <w:szCs w:val="20"/>
        </w:rPr>
        <w:t xml:space="preserve">. </w:t>
      </w:r>
      <w:r w:rsidR="009E4B84">
        <w:rPr>
          <w:rFonts w:ascii="Arial" w:eastAsiaTheme="minorEastAsia" w:hAnsi="Arial" w:cs="Arial"/>
          <w:sz w:val="20"/>
          <w:szCs w:val="20"/>
        </w:rPr>
        <w:t xml:space="preserve">Since the beginning of the new FY19 BCOP participated in 2 OECD </w:t>
      </w:r>
      <w:r w:rsidR="00A44B6E">
        <w:rPr>
          <w:rFonts w:ascii="Arial" w:eastAsiaTheme="minorEastAsia" w:hAnsi="Arial" w:cs="Arial"/>
          <w:sz w:val="20"/>
          <w:szCs w:val="20"/>
        </w:rPr>
        <w:t xml:space="preserve">events. </w:t>
      </w:r>
      <w:r w:rsidR="009E4B84">
        <w:rPr>
          <w:rFonts w:ascii="Arial" w:eastAsiaTheme="minorEastAsia" w:hAnsi="Arial" w:cs="Arial"/>
          <w:sz w:val="20"/>
          <w:szCs w:val="20"/>
        </w:rPr>
        <w:t>45K USD</w:t>
      </w:r>
      <w:r w:rsidR="00A44B6E">
        <w:rPr>
          <w:rFonts w:ascii="Arial" w:eastAsiaTheme="minorEastAsia" w:hAnsi="Arial" w:cs="Arial"/>
          <w:sz w:val="20"/>
          <w:szCs w:val="20"/>
        </w:rPr>
        <w:t xml:space="preserve"> was spent for the July OECD </w:t>
      </w:r>
      <w:r w:rsidR="00774A89">
        <w:rPr>
          <w:rFonts w:ascii="Arial" w:eastAsiaTheme="minorEastAsia" w:hAnsi="Arial" w:cs="Arial"/>
          <w:sz w:val="20"/>
          <w:szCs w:val="20"/>
        </w:rPr>
        <w:t xml:space="preserve">CESEE </w:t>
      </w:r>
      <w:r w:rsidR="00A44B6E">
        <w:rPr>
          <w:rFonts w:ascii="Arial" w:eastAsiaTheme="minorEastAsia" w:hAnsi="Arial" w:cs="Arial"/>
          <w:sz w:val="20"/>
          <w:szCs w:val="20"/>
        </w:rPr>
        <w:t xml:space="preserve">SBO meeting and </w:t>
      </w:r>
      <w:r w:rsidR="009E4B84">
        <w:rPr>
          <w:rFonts w:ascii="Arial" w:eastAsiaTheme="minorEastAsia" w:hAnsi="Arial" w:cs="Arial"/>
          <w:sz w:val="20"/>
          <w:szCs w:val="20"/>
        </w:rPr>
        <w:t>18</w:t>
      </w:r>
      <w:r w:rsidR="00774A89">
        <w:rPr>
          <w:rFonts w:ascii="Arial" w:eastAsiaTheme="minorEastAsia" w:hAnsi="Arial" w:cs="Arial"/>
          <w:sz w:val="20"/>
          <w:szCs w:val="20"/>
        </w:rPr>
        <w:t>.</w:t>
      </w:r>
      <w:r w:rsidR="009E4B84">
        <w:rPr>
          <w:rFonts w:ascii="Arial" w:eastAsiaTheme="minorEastAsia" w:hAnsi="Arial" w:cs="Arial"/>
          <w:sz w:val="20"/>
          <w:szCs w:val="20"/>
        </w:rPr>
        <w:t>5K USD</w:t>
      </w:r>
      <w:r w:rsidR="00A44B6E">
        <w:rPr>
          <w:rFonts w:ascii="Arial" w:eastAsiaTheme="minorEastAsia" w:hAnsi="Arial" w:cs="Arial"/>
          <w:sz w:val="20"/>
          <w:szCs w:val="20"/>
        </w:rPr>
        <w:t xml:space="preserve"> for </w:t>
      </w:r>
      <w:r w:rsidR="00774A89">
        <w:rPr>
          <w:rFonts w:ascii="Arial" w:eastAsiaTheme="minorEastAsia" w:hAnsi="Arial" w:cs="Arial"/>
          <w:sz w:val="20"/>
          <w:szCs w:val="20"/>
        </w:rPr>
        <w:t xml:space="preserve">the </w:t>
      </w:r>
      <w:r w:rsidR="00A44B6E">
        <w:rPr>
          <w:rFonts w:ascii="Arial" w:eastAsiaTheme="minorEastAsia" w:hAnsi="Arial" w:cs="Arial"/>
          <w:sz w:val="20"/>
          <w:szCs w:val="20"/>
        </w:rPr>
        <w:t>November meeting o</w:t>
      </w:r>
      <w:r w:rsidR="00774A89">
        <w:rPr>
          <w:rFonts w:ascii="Arial" w:eastAsiaTheme="minorEastAsia" w:hAnsi="Arial" w:cs="Arial"/>
          <w:sz w:val="20"/>
          <w:szCs w:val="20"/>
        </w:rPr>
        <w:t xml:space="preserve">f the OECD Network on </w:t>
      </w:r>
      <w:r w:rsidR="00A44B6E">
        <w:rPr>
          <w:rFonts w:ascii="Arial" w:eastAsiaTheme="minorEastAsia" w:hAnsi="Arial" w:cs="Arial"/>
          <w:sz w:val="20"/>
          <w:szCs w:val="20"/>
        </w:rPr>
        <w:t>Performance and Results</w:t>
      </w:r>
      <w:r w:rsidR="009E4B84">
        <w:rPr>
          <w:rFonts w:ascii="Arial" w:eastAsiaTheme="minorEastAsia" w:hAnsi="Arial" w:cs="Arial"/>
          <w:sz w:val="20"/>
          <w:szCs w:val="20"/>
        </w:rPr>
        <w:t xml:space="preserve">. </w:t>
      </w:r>
    </w:p>
    <w:p w14:paraId="18FAF22D" w14:textId="77777777" w:rsidR="00774A89" w:rsidRDefault="00774A89" w:rsidP="006D7109">
      <w:pPr>
        <w:pStyle w:val="NoSpacing"/>
        <w:jc w:val="both"/>
        <w:rPr>
          <w:rFonts w:ascii="Arial" w:eastAsiaTheme="minorEastAsia" w:hAnsi="Arial" w:cs="Arial"/>
          <w:sz w:val="20"/>
          <w:szCs w:val="20"/>
        </w:rPr>
      </w:pPr>
    </w:p>
    <w:p w14:paraId="2B990FE0" w14:textId="5E6FA78D" w:rsidR="00774A89" w:rsidRDefault="00774A89" w:rsidP="006D7109">
      <w:pPr>
        <w:pStyle w:val="NoSpacing"/>
        <w:jc w:val="both"/>
        <w:rPr>
          <w:rFonts w:ascii="Arial" w:eastAsiaTheme="minorEastAsia" w:hAnsi="Arial" w:cs="Arial"/>
          <w:sz w:val="20"/>
          <w:szCs w:val="20"/>
        </w:rPr>
      </w:pPr>
      <w:r>
        <w:rPr>
          <w:rFonts w:ascii="Arial" w:eastAsiaTheme="minorEastAsia" w:hAnsi="Arial" w:cs="Arial"/>
          <w:sz w:val="20"/>
          <w:szCs w:val="20"/>
        </w:rPr>
        <w:t xml:space="preserve">She drew attention of the Executive Committee on the higher than planned costs of videoconference meetings and translations. </w:t>
      </w:r>
      <w:r w:rsidR="00A44B6E">
        <w:rPr>
          <w:rFonts w:ascii="Arial" w:eastAsiaTheme="minorEastAsia" w:hAnsi="Arial" w:cs="Arial"/>
          <w:sz w:val="20"/>
          <w:szCs w:val="20"/>
        </w:rPr>
        <w:t xml:space="preserve">On the day of the meeting, translation cost </w:t>
      </w:r>
      <w:r>
        <w:rPr>
          <w:rFonts w:ascii="Arial" w:eastAsiaTheme="minorEastAsia" w:hAnsi="Arial" w:cs="Arial"/>
          <w:sz w:val="20"/>
          <w:szCs w:val="20"/>
        </w:rPr>
        <w:t xml:space="preserve">for </w:t>
      </w:r>
      <w:r w:rsidR="00A44B6E">
        <w:rPr>
          <w:rFonts w:ascii="Arial" w:eastAsiaTheme="minorEastAsia" w:hAnsi="Arial" w:cs="Arial"/>
          <w:sz w:val="20"/>
          <w:szCs w:val="20"/>
        </w:rPr>
        <w:t>P</w:t>
      </w:r>
      <w:r>
        <w:rPr>
          <w:rFonts w:ascii="Arial" w:eastAsiaTheme="minorEastAsia" w:hAnsi="Arial" w:cs="Arial"/>
          <w:sz w:val="20"/>
          <w:szCs w:val="20"/>
        </w:rPr>
        <w:t>P</w:t>
      </w:r>
      <w:r w:rsidR="00A44B6E">
        <w:rPr>
          <w:rFonts w:ascii="Arial" w:eastAsiaTheme="minorEastAsia" w:hAnsi="Arial" w:cs="Arial"/>
          <w:sz w:val="20"/>
          <w:szCs w:val="20"/>
        </w:rPr>
        <w:t xml:space="preserve">BWG </w:t>
      </w:r>
      <w:r>
        <w:rPr>
          <w:rFonts w:ascii="Arial" w:eastAsiaTheme="minorEastAsia" w:hAnsi="Arial" w:cs="Arial"/>
          <w:sz w:val="20"/>
          <w:szCs w:val="20"/>
        </w:rPr>
        <w:t xml:space="preserve">were </w:t>
      </w:r>
      <w:r w:rsidR="00A44B6E">
        <w:rPr>
          <w:rFonts w:ascii="Arial" w:eastAsiaTheme="minorEastAsia" w:hAnsi="Arial" w:cs="Arial"/>
          <w:sz w:val="20"/>
          <w:szCs w:val="20"/>
        </w:rPr>
        <w:t>about 12K USD</w:t>
      </w:r>
      <w:r>
        <w:rPr>
          <w:rFonts w:ascii="Arial" w:eastAsiaTheme="minorEastAsia" w:hAnsi="Arial" w:cs="Arial"/>
          <w:sz w:val="20"/>
          <w:szCs w:val="20"/>
        </w:rPr>
        <w:t>, which were spent on translation of collected performance indicators from member countries and translation of the draft knowledge product</w:t>
      </w:r>
      <w:r w:rsidR="00A44B6E">
        <w:rPr>
          <w:rFonts w:ascii="Arial" w:eastAsiaTheme="minorEastAsia" w:hAnsi="Arial" w:cs="Arial"/>
          <w:sz w:val="20"/>
          <w:szCs w:val="20"/>
        </w:rPr>
        <w:t xml:space="preserve">. </w:t>
      </w:r>
      <w:r>
        <w:rPr>
          <w:rFonts w:ascii="Arial" w:eastAsiaTheme="minorEastAsia" w:hAnsi="Arial" w:cs="Arial"/>
          <w:sz w:val="20"/>
          <w:szCs w:val="20"/>
        </w:rPr>
        <w:t xml:space="preserve">Thus, </w:t>
      </w:r>
      <w:r w:rsidR="00F81626">
        <w:rPr>
          <w:rFonts w:ascii="Arial" w:eastAsiaTheme="minorEastAsia" w:hAnsi="Arial" w:cs="Arial"/>
          <w:sz w:val="20"/>
          <w:szCs w:val="20"/>
        </w:rPr>
        <w:t>when</w:t>
      </w:r>
      <w:r w:rsidR="00A44B6E">
        <w:rPr>
          <w:rFonts w:ascii="Arial" w:eastAsiaTheme="minorEastAsia" w:hAnsi="Arial" w:cs="Arial"/>
          <w:sz w:val="20"/>
          <w:szCs w:val="20"/>
        </w:rPr>
        <w:t xml:space="preserve"> preparing budget for the next year, </w:t>
      </w:r>
      <w:r w:rsidR="00F81626">
        <w:rPr>
          <w:rFonts w:ascii="Arial" w:eastAsiaTheme="minorEastAsia" w:hAnsi="Arial" w:cs="Arial"/>
          <w:sz w:val="20"/>
          <w:szCs w:val="20"/>
        </w:rPr>
        <w:t>BCOP should plan higher translation costs.</w:t>
      </w:r>
    </w:p>
    <w:p w14:paraId="1175D974" w14:textId="77777777" w:rsidR="00774A89" w:rsidRDefault="00774A89" w:rsidP="006D7109">
      <w:pPr>
        <w:pStyle w:val="NoSpacing"/>
        <w:jc w:val="both"/>
        <w:rPr>
          <w:rFonts w:ascii="Arial" w:eastAsiaTheme="minorEastAsia" w:hAnsi="Arial" w:cs="Arial"/>
          <w:sz w:val="20"/>
          <w:szCs w:val="20"/>
        </w:rPr>
      </w:pPr>
    </w:p>
    <w:p w14:paraId="5CEE84DA" w14:textId="047D76E5" w:rsidR="00F30B41" w:rsidRDefault="00A44B6E" w:rsidP="006D7109">
      <w:pPr>
        <w:pStyle w:val="NoSpacing"/>
        <w:jc w:val="both"/>
        <w:rPr>
          <w:rFonts w:ascii="Arial" w:eastAsiaTheme="minorEastAsia" w:hAnsi="Arial" w:cs="Arial"/>
          <w:sz w:val="20"/>
          <w:szCs w:val="20"/>
        </w:rPr>
      </w:pPr>
      <w:r>
        <w:rPr>
          <w:rFonts w:ascii="Arial" w:eastAsiaTheme="minorEastAsia" w:hAnsi="Arial" w:cs="Arial"/>
          <w:sz w:val="20"/>
          <w:szCs w:val="20"/>
        </w:rPr>
        <w:t xml:space="preserve">As for the </w:t>
      </w:r>
      <w:r w:rsidR="00300FAD">
        <w:rPr>
          <w:rFonts w:ascii="Arial" w:eastAsiaTheme="minorEastAsia" w:hAnsi="Arial" w:cs="Arial"/>
          <w:sz w:val="20"/>
          <w:szCs w:val="20"/>
        </w:rPr>
        <w:t>budget for the 2018 p</w:t>
      </w:r>
      <w:r>
        <w:rPr>
          <w:rFonts w:ascii="Arial" w:eastAsiaTheme="minorEastAsia" w:hAnsi="Arial" w:cs="Arial"/>
          <w:sz w:val="20"/>
          <w:szCs w:val="20"/>
        </w:rPr>
        <w:t xml:space="preserve">lenary </w:t>
      </w:r>
      <w:r w:rsidR="00300FAD">
        <w:rPr>
          <w:rFonts w:ascii="Arial" w:eastAsiaTheme="minorEastAsia" w:hAnsi="Arial" w:cs="Arial"/>
          <w:sz w:val="20"/>
          <w:szCs w:val="20"/>
        </w:rPr>
        <w:t xml:space="preserve">meeting in Vienna, </w:t>
      </w:r>
      <w:r w:rsidR="008C13CB">
        <w:rPr>
          <w:rFonts w:ascii="Arial" w:eastAsiaTheme="minorEastAsia" w:hAnsi="Arial" w:cs="Arial"/>
          <w:sz w:val="20"/>
          <w:szCs w:val="20"/>
        </w:rPr>
        <w:t>details have</w:t>
      </w:r>
      <w:r w:rsidR="00300FAD">
        <w:rPr>
          <w:rFonts w:ascii="Arial" w:eastAsiaTheme="minorEastAsia" w:hAnsi="Arial" w:cs="Arial"/>
          <w:sz w:val="20"/>
          <w:szCs w:val="20"/>
        </w:rPr>
        <w:t xml:space="preserve"> </w:t>
      </w:r>
      <w:r w:rsidR="008C13CB">
        <w:rPr>
          <w:rFonts w:ascii="Arial" w:eastAsiaTheme="minorEastAsia" w:hAnsi="Arial" w:cs="Arial"/>
          <w:sz w:val="20"/>
          <w:szCs w:val="20"/>
        </w:rPr>
        <w:t>n</w:t>
      </w:r>
      <w:r w:rsidR="00300FAD">
        <w:rPr>
          <w:rFonts w:ascii="Arial" w:eastAsiaTheme="minorEastAsia" w:hAnsi="Arial" w:cs="Arial"/>
          <w:sz w:val="20"/>
          <w:szCs w:val="20"/>
        </w:rPr>
        <w:t>o</w:t>
      </w:r>
      <w:r w:rsidR="008C13CB">
        <w:rPr>
          <w:rFonts w:ascii="Arial" w:eastAsiaTheme="minorEastAsia" w:hAnsi="Arial" w:cs="Arial"/>
          <w:sz w:val="20"/>
          <w:szCs w:val="20"/>
        </w:rPr>
        <w:t>t been confirmed</w:t>
      </w:r>
      <w:r>
        <w:rPr>
          <w:rFonts w:ascii="Arial" w:eastAsiaTheme="minorEastAsia" w:hAnsi="Arial" w:cs="Arial"/>
          <w:sz w:val="20"/>
          <w:szCs w:val="20"/>
        </w:rPr>
        <w:t xml:space="preserve"> yet, but</w:t>
      </w:r>
      <w:r w:rsidR="00300FAD">
        <w:rPr>
          <w:rFonts w:ascii="Arial" w:eastAsiaTheme="minorEastAsia" w:hAnsi="Arial" w:cs="Arial"/>
          <w:sz w:val="20"/>
          <w:szCs w:val="20"/>
        </w:rPr>
        <w:t xml:space="preserve"> Ms Gusarova informed the Executive Committee that the </w:t>
      </w:r>
      <w:r>
        <w:rPr>
          <w:rFonts w:ascii="Arial" w:eastAsiaTheme="minorEastAsia" w:hAnsi="Arial" w:cs="Arial"/>
          <w:sz w:val="20"/>
          <w:szCs w:val="20"/>
        </w:rPr>
        <w:t>TCOP</w:t>
      </w:r>
      <w:r w:rsidR="00300FAD">
        <w:rPr>
          <w:rFonts w:ascii="Arial" w:eastAsiaTheme="minorEastAsia" w:hAnsi="Arial" w:cs="Arial"/>
          <w:sz w:val="20"/>
          <w:szCs w:val="20"/>
        </w:rPr>
        <w:t xml:space="preserve">’s event costed around </w:t>
      </w:r>
      <w:r>
        <w:rPr>
          <w:rFonts w:ascii="Arial" w:eastAsiaTheme="minorEastAsia" w:hAnsi="Arial" w:cs="Arial"/>
          <w:sz w:val="20"/>
          <w:szCs w:val="20"/>
        </w:rPr>
        <w:t>130K USD</w:t>
      </w:r>
      <w:r w:rsidR="00B56A84">
        <w:rPr>
          <w:rFonts w:ascii="Arial" w:eastAsiaTheme="minorEastAsia" w:hAnsi="Arial" w:cs="Arial"/>
          <w:sz w:val="20"/>
          <w:szCs w:val="20"/>
        </w:rPr>
        <w:t xml:space="preserve"> for the same city and type of the event</w:t>
      </w:r>
      <w:r>
        <w:rPr>
          <w:rFonts w:ascii="Arial" w:eastAsiaTheme="minorEastAsia" w:hAnsi="Arial" w:cs="Arial"/>
          <w:sz w:val="20"/>
          <w:szCs w:val="20"/>
        </w:rPr>
        <w:t xml:space="preserve">. </w:t>
      </w:r>
    </w:p>
    <w:p w14:paraId="52370075" w14:textId="167E967E" w:rsidR="003542E1" w:rsidRDefault="003542E1" w:rsidP="006D7109">
      <w:pPr>
        <w:pStyle w:val="NoSpacing"/>
        <w:jc w:val="both"/>
        <w:rPr>
          <w:rFonts w:ascii="Arial" w:eastAsiaTheme="minorEastAsia" w:hAnsi="Arial" w:cs="Arial"/>
          <w:sz w:val="20"/>
          <w:szCs w:val="20"/>
        </w:rPr>
      </w:pPr>
    </w:p>
    <w:p w14:paraId="11601A85" w14:textId="23958CC6" w:rsidR="003542E1" w:rsidRDefault="003542E1" w:rsidP="006D7109">
      <w:pPr>
        <w:pStyle w:val="NoSpacing"/>
        <w:jc w:val="both"/>
        <w:rPr>
          <w:rFonts w:ascii="Arial" w:eastAsiaTheme="minorEastAsia" w:hAnsi="Arial" w:cs="Arial"/>
          <w:sz w:val="20"/>
          <w:szCs w:val="20"/>
        </w:rPr>
      </w:pPr>
      <w:r>
        <w:rPr>
          <w:rFonts w:ascii="Arial" w:eastAsiaTheme="minorEastAsia" w:hAnsi="Arial" w:cs="Arial"/>
          <w:sz w:val="20"/>
          <w:szCs w:val="20"/>
        </w:rPr>
        <w:t xml:space="preserve">Ms Gusarova reminded that around 20K USD was saved from the last OECD meeting and </w:t>
      </w:r>
      <w:r w:rsidR="00300FAD">
        <w:rPr>
          <w:rFonts w:ascii="Arial" w:eastAsiaTheme="minorEastAsia" w:hAnsi="Arial" w:cs="Arial"/>
          <w:sz w:val="20"/>
          <w:szCs w:val="20"/>
        </w:rPr>
        <w:t>can be</w:t>
      </w:r>
      <w:r>
        <w:rPr>
          <w:rFonts w:ascii="Arial" w:eastAsiaTheme="minorEastAsia" w:hAnsi="Arial" w:cs="Arial"/>
          <w:sz w:val="20"/>
          <w:szCs w:val="20"/>
        </w:rPr>
        <w:t>y spent to the additional working group day in Austria.</w:t>
      </w:r>
      <w:r w:rsidR="000515B6">
        <w:rPr>
          <w:rFonts w:ascii="Arial" w:eastAsiaTheme="minorEastAsia" w:hAnsi="Arial" w:cs="Arial"/>
          <w:sz w:val="20"/>
          <w:szCs w:val="20"/>
        </w:rPr>
        <w:t xml:space="preserve"> </w:t>
      </w:r>
    </w:p>
    <w:p w14:paraId="4C596F32" w14:textId="0A80EFCE" w:rsidR="000515B6" w:rsidRDefault="000515B6" w:rsidP="006D7109">
      <w:pPr>
        <w:pStyle w:val="NoSpacing"/>
        <w:jc w:val="both"/>
        <w:rPr>
          <w:rFonts w:ascii="Arial" w:eastAsiaTheme="minorEastAsia" w:hAnsi="Arial" w:cs="Arial"/>
          <w:sz w:val="20"/>
          <w:szCs w:val="20"/>
        </w:rPr>
      </w:pPr>
    </w:p>
    <w:p w14:paraId="07D24183" w14:textId="64A579EE" w:rsidR="007D15AB" w:rsidRDefault="000515B6" w:rsidP="007D15AB">
      <w:pPr>
        <w:pStyle w:val="NoSpacing"/>
        <w:jc w:val="both"/>
        <w:rPr>
          <w:rFonts w:ascii="Arial" w:eastAsiaTheme="minorEastAsia" w:hAnsi="Arial" w:cs="Arial"/>
          <w:sz w:val="20"/>
          <w:szCs w:val="20"/>
        </w:rPr>
      </w:pPr>
      <w:r>
        <w:rPr>
          <w:rFonts w:ascii="Arial" w:eastAsiaTheme="minorEastAsia" w:hAnsi="Arial" w:cs="Arial"/>
          <w:sz w:val="20"/>
          <w:szCs w:val="20"/>
        </w:rPr>
        <w:t>Ms Gusarova presented an overview of the Action Plan for 2017-2018. Plenary in Vienna is confirmed for March 14-16, wh</w:t>
      </w:r>
      <w:r w:rsidR="00231A99">
        <w:rPr>
          <w:rFonts w:ascii="Arial" w:eastAsiaTheme="minorEastAsia" w:hAnsi="Arial" w:cs="Arial"/>
          <w:sz w:val="20"/>
          <w:szCs w:val="20"/>
        </w:rPr>
        <w:t>ere a back to back meeting, on M</w:t>
      </w:r>
      <w:r>
        <w:rPr>
          <w:rFonts w:ascii="Arial" w:eastAsiaTheme="minorEastAsia" w:hAnsi="Arial" w:cs="Arial"/>
          <w:sz w:val="20"/>
          <w:szCs w:val="20"/>
        </w:rPr>
        <w:t xml:space="preserve">arch 13, on Program Budgeting will be held. Budget literacy working </w:t>
      </w:r>
      <w:r>
        <w:rPr>
          <w:rFonts w:ascii="Arial" w:eastAsiaTheme="minorEastAsia" w:hAnsi="Arial" w:cs="Arial"/>
          <w:sz w:val="20"/>
          <w:szCs w:val="20"/>
        </w:rPr>
        <w:lastRenderedPageBreak/>
        <w:t xml:space="preserve">group preliminary discussed the possibility to organize a Study visit to Portugal. </w:t>
      </w:r>
      <w:r w:rsidR="008C13CB">
        <w:rPr>
          <w:rFonts w:ascii="Arial" w:eastAsiaTheme="minorEastAsia" w:hAnsi="Arial" w:cs="Arial"/>
          <w:sz w:val="20"/>
          <w:szCs w:val="20"/>
        </w:rPr>
        <w:t>The</w:t>
      </w:r>
      <w:r>
        <w:rPr>
          <w:rFonts w:ascii="Arial" w:eastAsiaTheme="minorEastAsia" w:hAnsi="Arial" w:cs="Arial"/>
          <w:sz w:val="20"/>
          <w:szCs w:val="20"/>
        </w:rPr>
        <w:t xml:space="preserve"> joint OECD SBO meeting scheduled for </w:t>
      </w:r>
      <w:r w:rsidR="00300FAD">
        <w:rPr>
          <w:rFonts w:ascii="Arial" w:eastAsiaTheme="minorEastAsia" w:hAnsi="Arial" w:cs="Arial"/>
          <w:sz w:val="20"/>
          <w:szCs w:val="20"/>
        </w:rPr>
        <w:t xml:space="preserve">May </w:t>
      </w:r>
      <w:r>
        <w:rPr>
          <w:rFonts w:ascii="Arial" w:eastAsiaTheme="minorEastAsia" w:hAnsi="Arial" w:cs="Arial"/>
          <w:sz w:val="20"/>
          <w:szCs w:val="20"/>
        </w:rPr>
        <w:t>2018</w:t>
      </w:r>
      <w:r w:rsidR="00300FAD">
        <w:rPr>
          <w:rFonts w:ascii="Arial" w:eastAsiaTheme="minorEastAsia" w:hAnsi="Arial" w:cs="Arial"/>
          <w:sz w:val="20"/>
          <w:szCs w:val="20"/>
        </w:rPr>
        <w:t xml:space="preserve"> in Croatia, with a possibility to perhaps organize a back to back meeting at the </w:t>
      </w:r>
      <w:r>
        <w:rPr>
          <w:rFonts w:ascii="Arial" w:eastAsiaTheme="minorEastAsia" w:hAnsi="Arial" w:cs="Arial"/>
          <w:sz w:val="20"/>
          <w:szCs w:val="20"/>
        </w:rPr>
        <w:t>Deputy Minister level</w:t>
      </w:r>
      <w:r w:rsidR="00B650F3">
        <w:rPr>
          <w:rFonts w:ascii="Arial" w:eastAsiaTheme="minorEastAsia" w:hAnsi="Arial" w:cs="Arial"/>
          <w:sz w:val="20"/>
          <w:szCs w:val="20"/>
        </w:rPr>
        <w:t xml:space="preserve"> </w:t>
      </w:r>
      <w:r w:rsidR="00300FAD">
        <w:rPr>
          <w:rFonts w:ascii="Arial" w:eastAsiaTheme="minorEastAsia" w:hAnsi="Arial" w:cs="Arial"/>
          <w:sz w:val="20"/>
          <w:szCs w:val="20"/>
        </w:rPr>
        <w:t>prior to that even</w:t>
      </w:r>
      <w:r>
        <w:rPr>
          <w:rFonts w:ascii="Arial" w:eastAsiaTheme="minorEastAsia" w:hAnsi="Arial" w:cs="Arial"/>
          <w:sz w:val="20"/>
          <w:szCs w:val="20"/>
        </w:rPr>
        <w:t xml:space="preserve">. </w:t>
      </w:r>
      <w:r w:rsidR="007D15AB">
        <w:rPr>
          <w:rFonts w:ascii="Arial" w:eastAsiaTheme="minorEastAsia" w:hAnsi="Arial" w:cs="Arial"/>
          <w:sz w:val="20"/>
          <w:szCs w:val="20"/>
        </w:rPr>
        <w:t xml:space="preserve">Ms Gusarova noted that BCOP could potentially share results of two working groups with Deputies. </w:t>
      </w:r>
      <w:r>
        <w:rPr>
          <w:rFonts w:ascii="Arial" w:eastAsiaTheme="minorEastAsia" w:hAnsi="Arial" w:cs="Arial"/>
          <w:sz w:val="20"/>
          <w:szCs w:val="20"/>
        </w:rPr>
        <w:t xml:space="preserve">The </w:t>
      </w:r>
      <w:r w:rsidR="00300FAD">
        <w:rPr>
          <w:rFonts w:ascii="Arial" w:eastAsiaTheme="minorEastAsia" w:hAnsi="Arial" w:cs="Arial"/>
          <w:sz w:val="20"/>
          <w:szCs w:val="20"/>
        </w:rPr>
        <w:t xml:space="preserve">Resource Team has asked the Executive Committee members to check initial interest of their Deputy Ministers for such an event </w:t>
      </w:r>
      <w:r w:rsidR="007D15AB">
        <w:rPr>
          <w:rFonts w:ascii="Arial" w:eastAsiaTheme="minorEastAsia" w:hAnsi="Arial" w:cs="Arial"/>
          <w:sz w:val="20"/>
          <w:szCs w:val="20"/>
        </w:rPr>
        <w:t xml:space="preserve">and its potential topics </w:t>
      </w:r>
      <w:r w:rsidR="00300FAD">
        <w:rPr>
          <w:rFonts w:ascii="Arial" w:eastAsiaTheme="minorEastAsia" w:hAnsi="Arial" w:cs="Arial"/>
          <w:sz w:val="20"/>
          <w:szCs w:val="20"/>
        </w:rPr>
        <w:t xml:space="preserve">so that the Executive Committee can further the discuss and make the final decision on this event during the Executive Committee meeting in March in Vienna. </w:t>
      </w:r>
    </w:p>
    <w:p w14:paraId="501E166E" w14:textId="77777777" w:rsidR="007D15AB" w:rsidRDefault="007D15AB" w:rsidP="007D15AB">
      <w:pPr>
        <w:pStyle w:val="NoSpacing"/>
        <w:jc w:val="both"/>
        <w:rPr>
          <w:rFonts w:ascii="Arial" w:eastAsiaTheme="minorEastAsia" w:hAnsi="Arial" w:cs="Arial"/>
          <w:sz w:val="20"/>
          <w:szCs w:val="20"/>
        </w:rPr>
      </w:pPr>
    </w:p>
    <w:p w14:paraId="0B5487CA" w14:textId="3B4384C4" w:rsidR="00A43860" w:rsidRDefault="00FF6796">
      <w:pPr>
        <w:pStyle w:val="NoSpacing"/>
        <w:jc w:val="both"/>
        <w:rPr>
          <w:rFonts w:ascii="Arial" w:eastAsiaTheme="minorEastAsia" w:hAnsi="Arial" w:cs="Arial"/>
          <w:sz w:val="20"/>
          <w:szCs w:val="20"/>
        </w:rPr>
      </w:pPr>
      <w:r>
        <w:rPr>
          <w:rFonts w:ascii="Arial" w:eastAsiaTheme="minorEastAsia" w:hAnsi="Arial" w:cs="Arial"/>
          <w:sz w:val="20"/>
          <w:szCs w:val="20"/>
        </w:rPr>
        <w:t>Invitations for the Plenary meeting will be circulated in the middle of January (after the 10</w:t>
      </w:r>
      <w:r w:rsidRPr="00FF6796">
        <w:rPr>
          <w:rFonts w:ascii="Arial" w:eastAsiaTheme="minorEastAsia" w:hAnsi="Arial" w:cs="Arial"/>
          <w:sz w:val="20"/>
          <w:szCs w:val="20"/>
          <w:vertAlign w:val="superscript"/>
        </w:rPr>
        <w:t>th</w:t>
      </w:r>
      <w:r>
        <w:rPr>
          <w:rFonts w:ascii="Arial" w:eastAsiaTheme="minorEastAsia" w:hAnsi="Arial" w:cs="Arial"/>
          <w:sz w:val="20"/>
          <w:szCs w:val="20"/>
        </w:rPr>
        <w:t xml:space="preserve">). </w:t>
      </w:r>
    </w:p>
    <w:p w14:paraId="4F601E2A" w14:textId="77777777" w:rsidR="007D15AB" w:rsidRDefault="007D15AB" w:rsidP="006D7109">
      <w:pPr>
        <w:pStyle w:val="NoSpacing"/>
        <w:jc w:val="both"/>
        <w:rPr>
          <w:rFonts w:ascii="Arial" w:eastAsiaTheme="minorEastAsia" w:hAnsi="Arial" w:cs="Arial"/>
          <w:sz w:val="20"/>
          <w:szCs w:val="20"/>
        </w:rPr>
      </w:pPr>
    </w:p>
    <w:p w14:paraId="5A4F78C1" w14:textId="38604866" w:rsidR="006D7109" w:rsidRDefault="007D15AB" w:rsidP="006D7109">
      <w:pPr>
        <w:pStyle w:val="NoSpacing"/>
        <w:jc w:val="both"/>
        <w:rPr>
          <w:rFonts w:ascii="Arial" w:eastAsiaTheme="minorEastAsia" w:hAnsi="Arial" w:cs="Arial"/>
          <w:sz w:val="20"/>
          <w:szCs w:val="20"/>
        </w:rPr>
      </w:pPr>
      <w:r>
        <w:rPr>
          <w:rFonts w:ascii="Arial" w:eastAsiaTheme="minorEastAsia" w:hAnsi="Arial" w:cs="Arial"/>
          <w:sz w:val="20"/>
          <w:szCs w:val="20"/>
        </w:rPr>
        <w:t>Ms Gusarova also informed the Executive Committee on progress i</w:t>
      </w:r>
      <w:r w:rsidR="00FF6796">
        <w:rPr>
          <w:rFonts w:ascii="Arial" w:eastAsiaTheme="minorEastAsia" w:hAnsi="Arial" w:cs="Arial"/>
          <w:sz w:val="20"/>
          <w:szCs w:val="20"/>
        </w:rPr>
        <w:t>n terms of</w:t>
      </w:r>
      <w:r>
        <w:rPr>
          <w:rFonts w:ascii="Arial" w:eastAsiaTheme="minorEastAsia" w:hAnsi="Arial" w:cs="Arial"/>
          <w:sz w:val="20"/>
          <w:szCs w:val="20"/>
        </w:rPr>
        <w:t xml:space="preserve"> overall</w:t>
      </w:r>
      <w:r w:rsidR="00FF6796">
        <w:rPr>
          <w:rFonts w:ascii="Arial" w:eastAsiaTheme="minorEastAsia" w:hAnsi="Arial" w:cs="Arial"/>
          <w:sz w:val="20"/>
          <w:szCs w:val="20"/>
        </w:rPr>
        <w:t xml:space="preserve"> PEMPAL program </w:t>
      </w:r>
      <w:r>
        <w:rPr>
          <w:rFonts w:ascii="Arial" w:eastAsiaTheme="minorEastAsia" w:hAnsi="Arial" w:cs="Arial"/>
          <w:sz w:val="20"/>
          <w:szCs w:val="20"/>
        </w:rPr>
        <w:t xml:space="preserve">budgets and plans for the next year. </w:t>
      </w:r>
      <w:r w:rsidR="00FF6796">
        <w:rPr>
          <w:rFonts w:ascii="Arial" w:eastAsiaTheme="minorEastAsia" w:hAnsi="Arial" w:cs="Arial"/>
          <w:sz w:val="20"/>
          <w:szCs w:val="20"/>
        </w:rPr>
        <w:t xml:space="preserve">Budget was fully confirmed and everything planned for this year </w:t>
      </w:r>
      <w:r>
        <w:rPr>
          <w:rFonts w:ascii="Arial" w:eastAsiaTheme="minorEastAsia" w:hAnsi="Arial" w:cs="Arial"/>
          <w:sz w:val="20"/>
          <w:szCs w:val="20"/>
        </w:rPr>
        <w:t xml:space="preserve">can </w:t>
      </w:r>
      <w:r w:rsidR="00FF6796">
        <w:rPr>
          <w:rFonts w:ascii="Arial" w:eastAsiaTheme="minorEastAsia" w:hAnsi="Arial" w:cs="Arial"/>
          <w:sz w:val="20"/>
          <w:szCs w:val="20"/>
        </w:rPr>
        <w:t xml:space="preserve">be realized. The further budget is still being t discussed and tentatively </w:t>
      </w:r>
      <w:r>
        <w:rPr>
          <w:rFonts w:ascii="Arial" w:eastAsiaTheme="minorEastAsia" w:hAnsi="Arial" w:cs="Arial"/>
          <w:sz w:val="20"/>
          <w:szCs w:val="20"/>
        </w:rPr>
        <w:t xml:space="preserve">COPs will have the same level of bufget available in 2018/2019 as in 2017/2018. </w:t>
      </w:r>
      <w:r w:rsidR="005B0890">
        <w:rPr>
          <w:rFonts w:ascii="Arial" w:eastAsiaTheme="minorEastAsia" w:hAnsi="Arial" w:cs="Arial"/>
          <w:sz w:val="20"/>
          <w:szCs w:val="20"/>
        </w:rPr>
        <w:t xml:space="preserve">The additional information will be coming during this year. </w:t>
      </w:r>
    </w:p>
    <w:p w14:paraId="06909EF5" w14:textId="4C118D74" w:rsidR="00176D06" w:rsidRDefault="00176D06" w:rsidP="006D7109">
      <w:pPr>
        <w:pStyle w:val="NoSpacing"/>
        <w:jc w:val="both"/>
        <w:rPr>
          <w:rFonts w:ascii="Arial" w:eastAsiaTheme="minorEastAsia" w:hAnsi="Arial" w:cs="Arial"/>
          <w:sz w:val="20"/>
          <w:szCs w:val="20"/>
        </w:rPr>
      </w:pPr>
    </w:p>
    <w:p w14:paraId="586C6D90" w14:textId="35DC545C" w:rsidR="00176D06" w:rsidRDefault="007D15AB" w:rsidP="006D7109">
      <w:pPr>
        <w:pStyle w:val="NoSpacing"/>
        <w:jc w:val="both"/>
        <w:rPr>
          <w:rFonts w:ascii="Arial" w:eastAsiaTheme="minorEastAsia" w:hAnsi="Arial" w:cs="Arial"/>
          <w:sz w:val="20"/>
          <w:szCs w:val="20"/>
        </w:rPr>
      </w:pPr>
      <w:r>
        <w:rPr>
          <w:rFonts w:ascii="Arial" w:eastAsiaTheme="minorEastAsia" w:hAnsi="Arial" w:cs="Arial"/>
          <w:sz w:val="20"/>
          <w:szCs w:val="20"/>
        </w:rPr>
        <w:t xml:space="preserve">Meeting was concluded with shared well wishes for upcoming holidays. </w:t>
      </w:r>
    </w:p>
    <w:p w14:paraId="2B5892E0" w14:textId="2F230C4E" w:rsidR="006936B2" w:rsidRDefault="006936B2" w:rsidP="006D7109">
      <w:pPr>
        <w:pStyle w:val="NoSpacing"/>
        <w:jc w:val="both"/>
        <w:rPr>
          <w:rFonts w:ascii="Arial" w:eastAsiaTheme="minorEastAsia" w:hAnsi="Arial" w:cs="Arial"/>
          <w:sz w:val="20"/>
          <w:szCs w:val="20"/>
        </w:rPr>
      </w:pPr>
    </w:p>
    <w:p w14:paraId="33A9A7A0" w14:textId="799AB225" w:rsidR="0034173E" w:rsidRPr="00812AC3" w:rsidRDefault="0034173E" w:rsidP="00A43860">
      <w:pPr>
        <w:pStyle w:val="NoSpacing"/>
        <w:jc w:val="both"/>
        <w:rPr>
          <w:rFonts w:ascii="Arial" w:eastAsiaTheme="minorEastAsia" w:hAnsi="Arial" w:cs="Arial"/>
          <w:sz w:val="20"/>
          <w:szCs w:val="20"/>
        </w:rPr>
      </w:pPr>
    </w:p>
    <w:sectPr w:rsidR="0034173E" w:rsidRPr="00812AC3"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CCE40" w14:textId="77777777" w:rsidR="009422BA" w:rsidRDefault="009422BA" w:rsidP="007D1C49">
      <w:pPr>
        <w:spacing w:after="0" w:line="240" w:lineRule="auto"/>
      </w:pPr>
      <w:r>
        <w:separator/>
      </w:r>
    </w:p>
  </w:endnote>
  <w:endnote w:type="continuationSeparator" w:id="0">
    <w:p w14:paraId="72786B29" w14:textId="77777777" w:rsidR="009422BA" w:rsidRDefault="009422BA"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8D98" w14:textId="77777777" w:rsidR="00300FAD" w:rsidRDefault="00300FAD"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300FAD" w:rsidRDefault="00300FAD"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7761" w14:textId="604C1DFC" w:rsidR="00300FAD" w:rsidRDefault="00300FAD"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981">
      <w:rPr>
        <w:rStyle w:val="PageNumber"/>
        <w:noProof/>
      </w:rPr>
      <w:t>1</w:t>
    </w:r>
    <w:r>
      <w:rPr>
        <w:rStyle w:val="PageNumber"/>
      </w:rPr>
      <w:fldChar w:fldCharType="end"/>
    </w:r>
  </w:p>
  <w:p w14:paraId="79CDB095" w14:textId="77777777" w:rsidR="00300FAD" w:rsidRDefault="00300FAD"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53695" w14:textId="77777777" w:rsidR="009422BA" w:rsidRDefault="009422BA" w:rsidP="007D1C49">
      <w:pPr>
        <w:spacing w:after="0" w:line="240" w:lineRule="auto"/>
      </w:pPr>
      <w:r>
        <w:separator/>
      </w:r>
    </w:p>
  </w:footnote>
  <w:footnote w:type="continuationSeparator" w:id="0">
    <w:p w14:paraId="379E1933" w14:textId="77777777" w:rsidR="009422BA" w:rsidRDefault="009422BA" w:rsidP="007D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ACFF" w14:textId="77777777" w:rsidR="00300FAD" w:rsidRDefault="00300FAD">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300FAD" w:rsidRDefault="00300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145"/>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9452E"/>
    <w:multiLevelType w:val="hybridMultilevel"/>
    <w:tmpl w:val="73B8E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7B0F03"/>
    <w:multiLevelType w:val="hybridMultilevel"/>
    <w:tmpl w:val="CF50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C1CD8"/>
    <w:multiLevelType w:val="hybridMultilevel"/>
    <w:tmpl w:val="A3E4F984"/>
    <w:lvl w:ilvl="0" w:tplc="7150A2E4">
      <w:start w:val="1"/>
      <w:numFmt w:val="lowerLetter"/>
      <w:lvlText w:val="%1."/>
      <w:lvlJc w:val="left"/>
      <w:pPr>
        <w:ind w:left="360" w:hanging="360"/>
      </w:pPr>
      <w:rPr>
        <w:rFonts w:ascii="Arial" w:eastAsiaTheme="minorEastAsia" w:hAnsi="Arial" w:cs="Arial"/>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0D680AD0"/>
    <w:multiLevelType w:val="hybridMultilevel"/>
    <w:tmpl w:val="DFA2DCCC"/>
    <w:lvl w:ilvl="0" w:tplc="FA507CAA">
      <w:start w:val="1"/>
      <w:numFmt w:val="decimal"/>
      <w:lvlText w:val="%1."/>
      <w:lvlJc w:val="left"/>
      <w:pPr>
        <w:tabs>
          <w:tab w:val="num" w:pos="720"/>
        </w:tabs>
        <w:ind w:left="720" w:hanging="360"/>
      </w:pPr>
    </w:lvl>
    <w:lvl w:ilvl="1" w:tplc="210AED3C">
      <w:start w:val="1"/>
      <w:numFmt w:val="decimal"/>
      <w:lvlText w:val="%2."/>
      <w:lvlJc w:val="left"/>
      <w:pPr>
        <w:tabs>
          <w:tab w:val="num" w:pos="1440"/>
        </w:tabs>
        <w:ind w:left="1440" w:hanging="360"/>
      </w:pPr>
    </w:lvl>
    <w:lvl w:ilvl="2" w:tplc="CDE419D8" w:tentative="1">
      <w:start w:val="1"/>
      <w:numFmt w:val="decimal"/>
      <w:lvlText w:val="%3."/>
      <w:lvlJc w:val="left"/>
      <w:pPr>
        <w:tabs>
          <w:tab w:val="num" w:pos="2160"/>
        </w:tabs>
        <w:ind w:left="2160" w:hanging="360"/>
      </w:pPr>
    </w:lvl>
    <w:lvl w:ilvl="3" w:tplc="E4620072" w:tentative="1">
      <w:start w:val="1"/>
      <w:numFmt w:val="decimal"/>
      <w:lvlText w:val="%4."/>
      <w:lvlJc w:val="left"/>
      <w:pPr>
        <w:tabs>
          <w:tab w:val="num" w:pos="2880"/>
        </w:tabs>
        <w:ind w:left="2880" w:hanging="360"/>
      </w:pPr>
    </w:lvl>
    <w:lvl w:ilvl="4" w:tplc="66A666C6" w:tentative="1">
      <w:start w:val="1"/>
      <w:numFmt w:val="decimal"/>
      <w:lvlText w:val="%5."/>
      <w:lvlJc w:val="left"/>
      <w:pPr>
        <w:tabs>
          <w:tab w:val="num" w:pos="3600"/>
        </w:tabs>
        <w:ind w:left="3600" w:hanging="360"/>
      </w:pPr>
    </w:lvl>
    <w:lvl w:ilvl="5" w:tplc="3BD6DDDA" w:tentative="1">
      <w:start w:val="1"/>
      <w:numFmt w:val="decimal"/>
      <w:lvlText w:val="%6."/>
      <w:lvlJc w:val="left"/>
      <w:pPr>
        <w:tabs>
          <w:tab w:val="num" w:pos="4320"/>
        </w:tabs>
        <w:ind w:left="4320" w:hanging="360"/>
      </w:pPr>
    </w:lvl>
    <w:lvl w:ilvl="6" w:tplc="95E86226" w:tentative="1">
      <w:start w:val="1"/>
      <w:numFmt w:val="decimal"/>
      <w:lvlText w:val="%7."/>
      <w:lvlJc w:val="left"/>
      <w:pPr>
        <w:tabs>
          <w:tab w:val="num" w:pos="5040"/>
        </w:tabs>
        <w:ind w:left="5040" w:hanging="360"/>
      </w:pPr>
    </w:lvl>
    <w:lvl w:ilvl="7" w:tplc="C7D83D78" w:tentative="1">
      <w:start w:val="1"/>
      <w:numFmt w:val="decimal"/>
      <w:lvlText w:val="%8."/>
      <w:lvlJc w:val="left"/>
      <w:pPr>
        <w:tabs>
          <w:tab w:val="num" w:pos="5760"/>
        </w:tabs>
        <w:ind w:left="5760" w:hanging="360"/>
      </w:pPr>
    </w:lvl>
    <w:lvl w:ilvl="8" w:tplc="6F0E0EE6" w:tentative="1">
      <w:start w:val="1"/>
      <w:numFmt w:val="decimal"/>
      <w:lvlText w:val="%9."/>
      <w:lvlJc w:val="left"/>
      <w:pPr>
        <w:tabs>
          <w:tab w:val="num" w:pos="6480"/>
        </w:tabs>
        <w:ind w:left="6480" w:hanging="360"/>
      </w:pPr>
    </w:lvl>
  </w:abstractNum>
  <w:abstractNum w:abstractNumId="5" w15:restartNumberingAfterBreak="0">
    <w:nsid w:val="107924B3"/>
    <w:multiLevelType w:val="hybridMultilevel"/>
    <w:tmpl w:val="5D66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82072F"/>
    <w:multiLevelType w:val="hybridMultilevel"/>
    <w:tmpl w:val="88F6D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41D5388"/>
    <w:multiLevelType w:val="hybridMultilevel"/>
    <w:tmpl w:val="BE821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B76233"/>
    <w:multiLevelType w:val="hybridMultilevel"/>
    <w:tmpl w:val="F39EAC6E"/>
    <w:lvl w:ilvl="0" w:tplc="6C0C6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D7B74"/>
    <w:multiLevelType w:val="hybridMultilevel"/>
    <w:tmpl w:val="A8067A32"/>
    <w:lvl w:ilvl="0" w:tplc="6E5C2D5A">
      <w:start w:val="1"/>
      <w:numFmt w:val="decimal"/>
      <w:lvlText w:val="%1."/>
      <w:lvlJc w:val="left"/>
      <w:pPr>
        <w:ind w:left="1440" w:hanging="360"/>
      </w:pPr>
      <w:rPr>
        <w:rFonts w:ascii="Arial" w:eastAsiaTheme="minorEastAsia" w:hAnsi="Arial" w:cs="Arial"/>
      </w:rPr>
    </w:lvl>
    <w:lvl w:ilvl="1" w:tplc="3028E014">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A24FD5"/>
    <w:multiLevelType w:val="hybridMultilevel"/>
    <w:tmpl w:val="CC6E1EFA"/>
    <w:lvl w:ilvl="0" w:tplc="E5822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C18D0"/>
    <w:multiLevelType w:val="hybridMultilevel"/>
    <w:tmpl w:val="CD76D988"/>
    <w:lvl w:ilvl="0" w:tplc="08F4F2EA">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D7638"/>
    <w:multiLevelType w:val="hybridMultilevel"/>
    <w:tmpl w:val="CF3CBB8A"/>
    <w:lvl w:ilvl="0" w:tplc="63D6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368EC"/>
    <w:multiLevelType w:val="hybridMultilevel"/>
    <w:tmpl w:val="D5A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762E6"/>
    <w:multiLevelType w:val="hybridMultilevel"/>
    <w:tmpl w:val="C55AB160"/>
    <w:lvl w:ilvl="0" w:tplc="BF34A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B7880"/>
    <w:multiLevelType w:val="hybridMultilevel"/>
    <w:tmpl w:val="96A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81D18"/>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876412"/>
    <w:multiLevelType w:val="hybridMultilevel"/>
    <w:tmpl w:val="64A0DDC6"/>
    <w:lvl w:ilvl="0" w:tplc="47888C9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165D6A"/>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6C3A72"/>
    <w:multiLevelType w:val="hybridMultilevel"/>
    <w:tmpl w:val="D2908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351354"/>
    <w:multiLevelType w:val="hybridMultilevel"/>
    <w:tmpl w:val="6EF42946"/>
    <w:lvl w:ilvl="0" w:tplc="AD2260CA">
      <w:start w:val="1"/>
      <w:numFmt w:val="decimal"/>
      <w:lvlText w:val="%1."/>
      <w:lvlJc w:val="left"/>
      <w:pPr>
        <w:ind w:left="1440" w:hanging="360"/>
      </w:pPr>
      <w:rPr>
        <w:rFonts w:ascii="Arial" w:eastAsiaTheme="minorEastAsia" w:hAnsi="Arial" w:cs="Arial"/>
        <w:b/>
      </w:rPr>
    </w:lvl>
    <w:lvl w:ilvl="1" w:tplc="7150A2E4">
      <w:start w:val="1"/>
      <w:numFmt w:val="lowerLetter"/>
      <w:lvlText w:val="%2."/>
      <w:lvlJc w:val="left"/>
      <w:pPr>
        <w:ind w:left="2160" w:hanging="360"/>
      </w:pPr>
      <w:rPr>
        <w:rFonts w:ascii="Arial" w:eastAsiaTheme="minorEastAsia" w:hAnsi="Arial" w:cs="Arial"/>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A55E31"/>
    <w:multiLevelType w:val="hybridMultilevel"/>
    <w:tmpl w:val="A69AE154"/>
    <w:lvl w:ilvl="0" w:tplc="D1E01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403602"/>
    <w:multiLevelType w:val="hybridMultilevel"/>
    <w:tmpl w:val="A69AE154"/>
    <w:lvl w:ilvl="0" w:tplc="D1E01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5C1EC9"/>
    <w:multiLevelType w:val="hybridMultilevel"/>
    <w:tmpl w:val="3190A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31ABB"/>
    <w:multiLevelType w:val="hybridMultilevel"/>
    <w:tmpl w:val="FC1A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41710"/>
    <w:multiLevelType w:val="hybridMultilevel"/>
    <w:tmpl w:val="D39224FA"/>
    <w:lvl w:ilvl="0" w:tplc="6C489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410C48"/>
    <w:multiLevelType w:val="hybridMultilevel"/>
    <w:tmpl w:val="CC6E1EFA"/>
    <w:lvl w:ilvl="0" w:tplc="E5822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A2D7B"/>
    <w:multiLevelType w:val="hybridMultilevel"/>
    <w:tmpl w:val="E77C143E"/>
    <w:lvl w:ilvl="0" w:tplc="1A56AC7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980067F"/>
    <w:multiLevelType w:val="hybridMultilevel"/>
    <w:tmpl w:val="027E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80331"/>
    <w:multiLevelType w:val="hybridMultilevel"/>
    <w:tmpl w:val="12688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495790"/>
    <w:multiLevelType w:val="hybridMultilevel"/>
    <w:tmpl w:val="B1024984"/>
    <w:lvl w:ilvl="0" w:tplc="1096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0923D0"/>
    <w:multiLevelType w:val="hybridMultilevel"/>
    <w:tmpl w:val="5C36FB14"/>
    <w:lvl w:ilvl="0" w:tplc="4FC47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6971AE"/>
    <w:multiLevelType w:val="hybridMultilevel"/>
    <w:tmpl w:val="944EE5D2"/>
    <w:lvl w:ilvl="0" w:tplc="25F8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6B2B31"/>
    <w:multiLevelType w:val="hybridMultilevel"/>
    <w:tmpl w:val="492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B5F3B"/>
    <w:multiLevelType w:val="hybridMultilevel"/>
    <w:tmpl w:val="538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A281D"/>
    <w:multiLevelType w:val="hybridMultilevel"/>
    <w:tmpl w:val="44D65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CA6A07"/>
    <w:multiLevelType w:val="hybridMultilevel"/>
    <w:tmpl w:val="B71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F1E64"/>
    <w:multiLevelType w:val="hybridMultilevel"/>
    <w:tmpl w:val="3038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70373D"/>
    <w:multiLevelType w:val="hybridMultilevel"/>
    <w:tmpl w:val="C96E0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2365252"/>
    <w:multiLevelType w:val="hybridMultilevel"/>
    <w:tmpl w:val="0F92B6FC"/>
    <w:lvl w:ilvl="0" w:tplc="226612D0">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8291499"/>
    <w:multiLevelType w:val="hybridMultilevel"/>
    <w:tmpl w:val="6548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25D52"/>
    <w:multiLevelType w:val="hybridMultilevel"/>
    <w:tmpl w:val="AE3E18AC"/>
    <w:lvl w:ilvl="0" w:tplc="E1BEDDB8">
      <w:start w:val="1"/>
      <w:numFmt w:val="decimal"/>
      <w:lvlText w:val="%1."/>
      <w:lvlJc w:val="left"/>
      <w:pPr>
        <w:tabs>
          <w:tab w:val="num" w:pos="720"/>
        </w:tabs>
        <w:ind w:left="720" w:hanging="360"/>
      </w:pPr>
    </w:lvl>
    <w:lvl w:ilvl="1" w:tplc="62D863F8">
      <w:start w:val="1"/>
      <w:numFmt w:val="decimal"/>
      <w:lvlText w:val="%2."/>
      <w:lvlJc w:val="left"/>
      <w:pPr>
        <w:tabs>
          <w:tab w:val="num" w:pos="1440"/>
        </w:tabs>
        <w:ind w:left="1440" w:hanging="360"/>
      </w:pPr>
    </w:lvl>
    <w:lvl w:ilvl="2" w:tplc="8F3A0DE8" w:tentative="1">
      <w:start w:val="1"/>
      <w:numFmt w:val="decimal"/>
      <w:lvlText w:val="%3."/>
      <w:lvlJc w:val="left"/>
      <w:pPr>
        <w:tabs>
          <w:tab w:val="num" w:pos="2160"/>
        </w:tabs>
        <w:ind w:left="2160" w:hanging="360"/>
      </w:pPr>
    </w:lvl>
    <w:lvl w:ilvl="3" w:tplc="EBD01166" w:tentative="1">
      <w:start w:val="1"/>
      <w:numFmt w:val="decimal"/>
      <w:lvlText w:val="%4."/>
      <w:lvlJc w:val="left"/>
      <w:pPr>
        <w:tabs>
          <w:tab w:val="num" w:pos="2880"/>
        </w:tabs>
        <w:ind w:left="2880" w:hanging="360"/>
      </w:pPr>
    </w:lvl>
    <w:lvl w:ilvl="4" w:tplc="EA1859B0" w:tentative="1">
      <w:start w:val="1"/>
      <w:numFmt w:val="decimal"/>
      <w:lvlText w:val="%5."/>
      <w:lvlJc w:val="left"/>
      <w:pPr>
        <w:tabs>
          <w:tab w:val="num" w:pos="3600"/>
        </w:tabs>
        <w:ind w:left="3600" w:hanging="360"/>
      </w:pPr>
    </w:lvl>
    <w:lvl w:ilvl="5" w:tplc="5212E902" w:tentative="1">
      <w:start w:val="1"/>
      <w:numFmt w:val="decimal"/>
      <w:lvlText w:val="%6."/>
      <w:lvlJc w:val="left"/>
      <w:pPr>
        <w:tabs>
          <w:tab w:val="num" w:pos="4320"/>
        </w:tabs>
        <w:ind w:left="4320" w:hanging="360"/>
      </w:pPr>
    </w:lvl>
    <w:lvl w:ilvl="6" w:tplc="71BE2582" w:tentative="1">
      <w:start w:val="1"/>
      <w:numFmt w:val="decimal"/>
      <w:lvlText w:val="%7."/>
      <w:lvlJc w:val="left"/>
      <w:pPr>
        <w:tabs>
          <w:tab w:val="num" w:pos="5040"/>
        </w:tabs>
        <w:ind w:left="5040" w:hanging="360"/>
      </w:pPr>
    </w:lvl>
    <w:lvl w:ilvl="7" w:tplc="3D3EC124" w:tentative="1">
      <w:start w:val="1"/>
      <w:numFmt w:val="decimal"/>
      <w:lvlText w:val="%8."/>
      <w:lvlJc w:val="left"/>
      <w:pPr>
        <w:tabs>
          <w:tab w:val="num" w:pos="5760"/>
        </w:tabs>
        <w:ind w:left="5760" w:hanging="360"/>
      </w:pPr>
    </w:lvl>
    <w:lvl w:ilvl="8" w:tplc="FD9870D2" w:tentative="1">
      <w:start w:val="1"/>
      <w:numFmt w:val="decimal"/>
      <w:lvlText w:val="%9."/>
      <w:lvlJc w:val="left"/>
      <w:pPr>
        <w:tabs>
          <w:tab w:val="num" w:pos="6480"/>
        </w:tabs>
        <w:ind w:left="6480" w:hanging="360"/>
      </w:pPr>
    </w:lvl>
  </w:abstractNum>
  <w:abstractNum w:abstractNumId="43" w15:restartNumberingAfterBreak="0">
    <w:nsid w:val="7D5503EA"/>
    <w:multiLevelType w:val="hybridMultilevel"/>
    <w:tmpl w:val="AC1A02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36"/>
  </w:num>
  <w:num w:numId="3">
    <w:abstractNumId w:val="33"/>
  </w:num>
  <w:num w:numId="4">
    <w:abstractNumId w:val="20"/>
  </w:num>
  <w:num w:numId="5">
    <w:abstractNumId w:val="30"/>
  </w:num>
  <w:num w:numId="6">
    <w:abstractNumId w:val="9"/>
  </w:num>
  <w:num w:numId="7">
    <w:abstractNumId w:val="29"/>
  </w:num>
  <w:num w:numId="8">
    <w:abstractNumId w:val="34"/>
  </w:num>
  <w:num w:numId="9">
    <w:abstractNumId w:val="31"/>
  </w:num>
  <w:num w:numId="10">
    <w:abstractNumId w:val="28"/>
  </w:num>
  <w:num w:numId="11">
    <w:abstractNumId w:val="41"/>
  </w:num>
  <w:num w:numId="12">
    <w:abstractNumId w:val="4"/>
  </w:num>
  <w:num w:numId="13">
    <w:abstractNumId w:val="42"/>
  </w:num>
  <w:num w:numId="14">
    <w:abstractNumId w:val="3"/>
  </w:num>
  <w:num w:numId="15">
    <w:abstractNumId w:val="17"/>
  </w:num>
  <w:num w:numId="16">
    <w:abstractNumId w:val="27"/>
  </w:num>
  <w:num w:numId="17">
    <w:abstractNumId w:val="5"/>
  </w:num>
  <w:num w:numId="18">
    <w:abstractNumId w:val="38"/>
  </w:num>
  <w:num w:numId="19">
    <w:abstractNumId w:val="2"/>
  </w:num>
  <w:num w:numId="20">
    <w:abstractNumId w:val="35"/>
  </w:num>
  <w:num w:numId="21">
    <w:abstractNumId w:val="13"/>
  </w:num>
  <w:num w:numId="22">
    <w:abstractNumId w:val="39"/>
  </w:num>
  <w:num w:numId="23">
    <w:abstractNumId w:val="37"/>
  </w:num>
  <w:num w:numId="24">
    <w:abstractNumId w:val="19"/>
  </w:num>
  <w:num w:numId="25">
    <w:abstractNumId w:val="10"/>
  </w:num>
  <w:num w:numId="26">
    <w:abstractNumId w:val="25"/>
  </w:num>
  <w:num w:numId="27">
    <w:abstractNumId w:val="1"/>
  </w:num>
  <w:num w:numId="28">
    <w:abstractNumId w:val="6"/>
  </w:num>
  <w:num w:numId="29">
    <w:abstractNumId w:val="43"/>
  </w:num>
  <w:num w:numId="30">
    <w:abstractNumId w:val="21"/>
  </w:num>
  <w:num w:numId="31">
    <w:abstractNumId w:val="0"/>
  </w:num>
  <w:num w:numId="32">
    <w:abstractNumId w:val="16"/>
  </w:num>
  <w:num w:numId="33">
    <w:abstractNumId w:val="32"/>
  </w:num>
  <w:num w:numId="34">
    <w:abstractNumId w:val="18"/>
  </w:num>
  <w:num w:numId="35">
    <w:abstractNumId w:val="22"/>
  </w:num>
  <w:num w:numId="36">
    <w:abstractNumId w:val="40"/>
  </w:num>
  <w:num w:numId="37">
    <w:abstractNumId w:val="26"/>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2"/>
  </w:num>
  <w:num w:numId="42">
    <w:abstractNumId w:val="23"/>
  </w:num>
  <w:num w:numId="43">
    <w:abstractNumId w:val="15"/>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9"/>
    <w:rsid w:val="000045B8"/>
    <w:rsid w:val="00005A10"/>
    <w:rsid w:val="00010A4C"/>
    <w:rsid w:val="00014296"/>
    <w:rsid w:val="00022B8B"/>
    <w:rsid w:val="000301CA"/>
    <w:rsid w:val="000302F9"/>
    <w:rsid w:val="000352C8"/>
    <w:rsid w:val="000358C7"/>
    <w:rsid w:val="00040989"/>
    <w:rsid w:val="00042726"/>
    <w:rsid w:val="00042DE5"/>
    <w:rsid w:val="000440C0"/>
    <w:rsid w:val="000515B6"/>
    <w:rsid w:val="00052449"/>
    <w:rsid w:val="00054012"/>
    <w:rsid w:val="0005439F"/>
    <w:rsid w:val="00062E07"/>
    <w:rsid w:val="000704E4"/>
    <w:rsid w:val="0007099E"/>
    <w:rsid w:val="00072E0E"/>
    <w:rsid w:val="00074B20"/>
    <w:rsid w:val="00075AA9"/>
    <w:rsid w:val="00085859"/>
    <w:rsid w:val="000951D8"/>
    <w:rsid w:val="00096255"/>
    <w:rsid w:val="00097D0F"/>
    <w:rsid w:val="000A17FC"/>
    <w:rsid w:val="000A56A0"/>
    <w:rsid w:val="000A6E52"/>
    <w:rsid w:val="000B69F2"/>
    <w:rsid w:val="000D02EA"/>
    <w:rsid w:val="000D1CCB"/>
    <w:rsid w:val="000D3651"/>
    <w:rsid w:val="000D5AD7"/>
    <w:rsid w:val="000E0670"/>
    <w:rsid w:val="000E5DBE"/>
    <w:rsid w:val="000F1E4F"/>
    <w:rsid w:val="00120253"/>
    <w:rsid w:val="0012133B"/>
    <w:rsid w:val="001216CE"/>
    <w:rsid w:val="0012550C"/>
    <w:rsid w:val="00127DD4"/>
    <w:rsid w:val="001312D6"/>
    <w:rsid w:val="0013192A"/>
    <w:rsid w:val="00133148"/>
    <w:rsid w:val="0013412A"/>
    <w:rsid w:val="00141092"/>
    <w:rsid w:val="0014477F"/>
    <w:rsid w:val="0014573E"/>
    <w:rsid w:val="0016137B"/>
    <w:rsid w:val="00164F5B"/>
    <w:rsid w:val="0016796B"/>
    <w:rsid w:val="00170C0F"/>
    <w:rsid w:val="00172C2C"/>
    <w:rsid w:val="00176BCA"/>
    <w:rsid w:val="00176D06"/>
    <w:rsid w:val="00197989"/>
    <w:rsid w:val="001A0473"/>
    <w:rsid w:val="001A16FB"/>
    <w:rsid w:val="001A7BC4"/>
    <w:rsid w:val="001B141D"/>
    <w:rsid w:val="001C7ACA"/>
    <w:rsid w:val="001D2927"/>
    <w:rsid w:val="001D5ED5"/>
    <w:rsid w:val="001E1D09"/>
    <w:rsid w:val="001E4CB8"/>
    <w:rsid w:val="001F2058"/>
    <w:rsid w:val="001F2FB3"/>
    <w:rsid w:val="001F693F"/>
    <w:rsid w:val="002018A0"/>
    <w:rsid w:val="002026AB"/>
    <w:rsid w:val="00202B6B"/>
    <w:rsid w:val="00215D22"/>
    <w:rsid w:val="002247E2"/>
    <w:rsid w:val="00231A99"/>
    <w:rsid w:val="00234EA6"/>
    <w:rsid w:val="00247BFC"/>
    <w:rsid w:val="00252887"/>
    <w:rsid w:val="002533B3"/>
    <w:rsid w:val="00261B98"/>
    <w:rsid w:val="00261F8C"/>
    <w:rsid w:val="00262817"/>
    <w:rsid w:val="0026618B"/>
    <w:rsid w:val="00266CD7"/>
    <w:rsid w:val="0026768B"/>
    <w:rsid w:val="002708A8"/>
    <w:rsid w:val="00275B1E"/>
    <w:rsid w:val="00277B20"/>
    <w:rsid w:val="00282B17"/>
    <w:rsid w:val="002834A4"/>
    <w:rsid w:val="00285E3C"/>
    <w:rsid w:val="00290186"/>
    <w:rsid w:val="002A353A"/>
    <w:rsid w:val="002B5C4D"/>
    <w:rsid w:val="002C00D5"/>
    <w:rsid w:val="002D3142"/>
    <w:rsid w:val="002D5964"/>
    <w:rsid w:val="002D7A67"/>
    <w:rsid w:val="002E00C0"/>
    <w:rsid w:val="002E56B1"/>
    <w:rsid w:val="002F36D2"/>
    <w:rsid w:val="002F3922"/>
    <w:rsid w:val="002F4B00"/>
    <w:rsid w:val="002F567C"/>
    <w:rsid w:val="00300FAD"/>
    <w:rsid w:val="00303D8B"/>
    <w:rsid w:val="00305A3E"/>
    <w:rsid w:val="00311E18"/>
    <w:rsid w:val="003141F9"/>
    <w:rsid w:val="00315E8E"/>
    <w:rsid w:val="003208C3"/>
    <w:rsid w:val="00320ED7"/>
    <w:rsid w:val="00323140"/>
    <w:rsid w:val="00331808"/>
    <w:rsid w:val="0034173E"/>
    <w:rsid w:val="00347E67"/>
    <w:rsid w:val="003542E1"/>
    <w:rsid w:val="00355923"/>
    <w:rsid w:val="00355F1D"/>
    <w:rsid w:val="00363094"/>
    <w:rsid w:val="00366FF3"/>
    <w:rsid w:val="003724E1"/>
    <w:rsid w:val="0037449D"/>
    <w:rsid w:val="003754C4"/>
    <w:rsid w:val="00377226"/>
    <w:rsid w:val="0038046D"/>
    <w:rsid w:val="00387C63"/>
    <w:rsid w:val="00390596"/>
    <w:rsid w:val="003907ED"/>
    <w:rsid w:val="00391D13"/>
    <w:rsid w:val="00394304"/>
    <w:rsid w:val="003A05EC"/>
    <w:rsid w:val="003A4ADB"/>
    <w:rsid w:val="003A56DA"/>
    <w:rsid w:val="003A64FD"/>
    <w:rsid w:val="003A659C"/>
    <w:rsid w:val="003B3AAD"/>
    <w:rsid w:val="003E1F0F"/>
    <w:rsid w:val="003E35A8"/>
    <w:rsid w:val="003E4510"/>
    <w:rsid w:val="003E48D7"/>
    <w:rsid w:val="003E775E"/>
    <w:rsid w:val="003F1306"/>
    <w:rsid w:val="003F153A"/>
    <w:rsid w:val="003F1E91"/>
    <w:rsid w:val="003F568C"/>
    <w:rsid w:val="003F57A7"/>
    <w:rsid w:val="00403AA7"/>
    <w:rsid w:val="00406076"/>
    <w:rsid w:val="00411755"/>
    <w:rsid w:val="00412C00"/>
    <w:rsid w:val="00414E4E"/>
    <w:rsid w:val="004315AB"/>
    <w:rsid w:val="004363B4"/>
    <w:rsid w:val="004379F4"/>
    <w:rsid w:val="004404A7"/>
    <w:rsid w:val="004436EE"/>
    <w:rsid w:val="004439A6"/>
    <w:rsid w:val="0045282B"/>
    <w:rsid w:val="00454CF0"/>
    <w:rsid w:val="0045770C"/>
    <w:rsid w:val="00467C3D"/>
    <w:rsid w:val="00470BF5"/>
    <w:rsid w:val="00475669"/>
    <w:rsid w:val="004776B5"/>
    <w:rsid w:val="00483A71"/>
    <w:rsid w:val="00485CE4"/>
    <w:rsid w:val="00491119"/>
    <w:rsid w:val="00495844"/>
    <w:rsid w:val="004976E3"/>
    <w:rsid w:val="004B059C"/>
    <w:rsid w:val="004B7101"/>
    <w:rsid w:val="004C236B"/>
    <w:rsid w:val="004C6E79"/>
    <w:rsid w:val="004D0B0D"/>
    <w:rsid w:val="004D4ADE"/>
    <w:rsid w:val="004D5FE7"/>
    <w:rsid w:val="004F0C16"/>
    <w:rsid w:val="004F518D"/>
    <w:rsid w:val="004F70B6"/>
    <w:rsid w:val="00504B95"/>
    <w:rsid w:val="00512038"/>
    <w:rsid w:val="005205AD"/>
    <w:rsid w:val="005217FF"/>
    <w:rsid w:val="00524A51"/>
    <w:rsid w:val="00525C37"/>
    <w:rsid w:val="00526451"/>
    <w:rsid w:val="0052760F"/>
    <w:rsid w:val="00532B54"/>
    <w:rsid w:val="005409EA"/>
    <w:rsid w:val="005411E8"/>
    <w:rsid w:val="005437DB"/>
    <w:rsid w:val="005438F6"/>
    <w:rsid w:val="00544F82"/>
    <w:rsid w:val="005501AB"/>
    <w:rsid w:val="00552D81"/>
    <w:rsid w:val="0055436A"/>
    <w:rsid w:val="005654B3"/>
    <w:rsid w:val="005660A9"/>
    <w:rsid w:val="00567577"/>
    <w:rsid w:val="00571DFD"/>
    <w:rsid w:val="005741AB"/>
    <w:rsid w:val="00577169"/>
    <w:rsid w:val="00581107"/>
    <w:rsid w:val="00586C54"/>
    <w:rsid w:val="005942E9"/>
    <w:rsid w:val="00595FDE"/>
    <w:rsid w:val="005A2E51"/>
    <w:rsid w:val="005A4EC4"/>
    <w:rsid w:val="005A5BFF"/>
    <w:rsid w:val="005A700E"/>
    <w:rsid w:val="005B075F"/>
    <w:rsid w:val="005B0890"/>
    <w:rsid w:val="005B3A39"/>
    <w:rsid w:val="005C36EC"/>
    <w:rsid w:val="005C47D7"/>
    <w:rsid w:val="005C69FD"/>
    <w:rsid w:val="005D1CF0"/>
    <w:rsid w:val="005E3CAC"/>
    <w:rsid w:val="005E7682"/>
    <w:rsid w:val="005F36BC"/>
    <w:rsid w:val="006056DB"/>
    <w:rsid w:val="00605FBE"/>
    <w:rsid w:val="00606E5D"/>
    <w:rsid w:val="006078F2"/>
    <w:rsid w:val="006141F7"/>
    <w:rsid w:val="006149C9"/>
    <w:rsid w:val="00615397"/>
    <w:rsid w:val="006225C4"/>
    <w:rsid w:val="00623B95"/>
    <w:rsid w:val="00626B47"/>
    <w:rsid w:val="00635DCB"/>
    <w:rsid w:val="0064308F"/>
    <w:rsid w:val="00643BD8"/>
    <w:rsid w:val="0065061B"/>
    <w:rsid w:val="0065267A"/>
    <w:rsid w:val="00656BEB"/>
    <w:rsid w:val="00663D43"/>
    <w:rsid w:val="006712B9"/>
    <w:rsid w:val="006904E6"/>
    <w:rsid w:val="0069156B"/>
    <w:rsid w:val="006936B2"/>
    <w:rsid w:val="006A1F35"/>
    <w:rsid w:val="006A4B89"/>
    <w:rsid w:val="006A715D"/>
    <w:rsid w:val="006A7997"/>
    <w:rsid w:val="006B0233"/>
    <w:rsid w:val="006B4971"/>
    <w:rsid w:val="006B509F"/>
    <w:rsid w:val="006C11BE"/>
    <w:rsid w:val="006D3521"/>
    <w:rsid w:val="006D4087"/>
    <w:rsid w:val="006D7109"/>
    <w:rsid w:val="006D785A"/>
    <w:rsid w:val="006E32CE"/>
    <w:rsid w:val="006E455A"/>
    <w:rsid w:val="006E74A1"/>
    <w:rsid w:val="006F1E5E"/>
    <w:rsid w:val="006F7F14"/>
    <w:rsid w:val="00702900"/>
    <w:rsid w:val="007101DF"/>
    <w:rsid w:val="00715249"/>
    <w:rsid w:val="00717386"/>
    <w:rsid w:val="00722B75"/>
    <w:rsid w:val="00726303"/>
    <w:rsid w:val="007270A6"/>
    <w:rsid w:val="00741156"/>
    <w:rsid w:val="0074329F"/>
    <w:rsid w:val="00743A8E"/>
    <w:rsid w:val="00743B00"/>
    <w:rsid w:val="0074538E"/>
    <w:rsid w:val="00750C40"/>
    <w:rsid w:val="00752AA8"/>
    <w:rsid w:val="00753D73"/>
    <w:rsid w:val="00760F7F"/>
    <w:rsid w:val="007615D6"/>
    <w:rsid w:val="00765F8F"/>
    <w:rsid w:val="00766981"/>
    <w:rsid w:val="007740F9"/>
    <w:rsid w:val="00774A89"/>
    <w:rsid w:val="00784B4A"/>
    <w:rsid w:val="00786A6E"/>
    <w:rsid w:val="00787B54"/>
    <w:rsid w:val="007919D7"/>
    <w:rsid w:val="007A0EDD"/>
    <w:rsid w:val="007B01C4"/>
    <w:rsid w:val="007B0E60"/>
    <w:rsid w:val="007C59A9"/>
    <w:rsid w:val="007C5DF2"/>
    <w:rsid w:val="007C5E98"/>
    <w:rsid w:val="007D15AB"/>
    <w:rsid w:val="007D1C49"/>
    <w:rsid w:val="007D3AA4"/>
    <w:rsid w:val="007E67C5"/>
    <w:rsid w:val="007E6A63"/>
    <w:rsid w:val="007F0093"/>
    <w:rsid w:val="007F1C02"/>
    <w:rsid w:val="007F1E91"/>
    <w:rsid w:val="007F40FA"/>
    <w:rsid w:val="00804E5D"/>
    <w:rsid w:val="008107F9"/>
    <w:rsid w:val="008126F8"/>
    <w:rsid w:val="00812AC3"/>
    <w:rsid w:val="00814294"/>
    <w:rsid w:val="00814531"/>
    <w:rsid w:val="00820772"/>
    <w:rsid w:val="008215FF"/>
    <w:rsid w:val="008218DD"/>
    <w:rsid w:val="00822262"/>
    <w:rsid w:val="00823A87"/>
    <w:rsid w:val="008276B6"/>
    <w:rsid w:val="0083364A"/>
    <w:rsid w:val="00840601"/>
    <w:rsid w:val="00841052"/>
    <w:rsid w:val="00843110"/>
    <w:rsid w:val="00843128"/>
    <w:rsid w:val="008434E3"/>
    <w:rsid w:val="00845EAD"/>
    <w:rsid w:val="00847414"/>
    <w:rsid w:val="00863DE3"/>
    <w:rsid w:val="00865A42"/>
    <w:rsid w:val="00867FBC"/>
    <w:rsid w:val="00874919"/>
    <w:rsid w:val="0087637A"/>
    <w:rsid w:val="0088029A"/>
    <w:rsid w:val="00885488"/>
    <w:rsid w:val="008A0CFF"/>
    <w:rsid w:val="008A1DCD"/>
    <w:rsid w:val="008A2032"/>
    <w:rsid w:val="008A2FCD"/>
    <w:rsid w:val="008B01B4"/>
    <w:rsid w:val="008B63CD"/>
    <w:rsid w:val="008C0608"/>
    <w:rsid w:val="008C13CB"/>
    <w:rsid w:val="008C2B9A"/>
    <w:rsid w:val="008C30D9"/>
    <w:rsid w:val="008C4D5C"/>
    <w:rsid w:val="008C5116"/>
    <w:rsid w:val="008D1F3D"/>
    <w:rsid w:val="008D5533"/>
    <w:rsid w:val="008E1B40"/>
    <w:rsid w:val="008E4E00"/>
    <w:rsid w:val="008F6E9E"/>
    <w:rsid w:val="008F744B"/>
    <w:rsid w:val="009030C9"/>
    <w:rsid w:val="00913661"/>
    <w:rsid w:val="00914A20"/>
    <w:rsid w:val="00920B2F"/>
    <w:rsid w:val="00932EDF"/>
    <w:rsid w:val="00932F1D"/>
    <w:rsid w:val="0093397A"/>
    <w:rsid w:val="00936564"/>
    <w:rsid w:val="009422BA"/>
    <w:rsid w:val="009429D5"/>
    <w:rsid w:val="0095151D"/>
    <w:rsid w:val="00962195"/>
    <w:rsid w:val="00975342"/>
    <w:rsid w:val="00976CD5"/>
    <w:rsid w:val="00985298"/>
    <w:rsid w:val="00993290"/>
    <w:rsid w:val="009959EA"/>
    <w:rsid w:val="009A31C0"/>
    <w:rsid w:val="009A794C"/>
    <w:rsid w:val="009B0F51"/>
    <w:rsid w:val="009B513F"/>
    <w:rsid w:val="009B5472"/>
    <w:rsid w:val="009C351C"/>
    <w:rsid w:val="009D2BC0"/>
    <w:rsid w:val="009D52CD"/>
    <w:rsid w:val="009D630F"/>
    <w:rsid w:val="009D74B0"/>
    <w:rsid w:val="009E3E36"/>
    <w:rsid w:val="009E4B84"/>
    <w:rsid w:val="009F325C"/>
    <w:rsid w:val="009F634A"/>
    <w:rsid w:val="009F6761"/>
    <w:rsid w:val="009F763F"/>
    <w:rsid w:val="00A031F5"/>
    <w:rsid w:val="00A04CA6"/>
    <w:rsid w:val="00A06859"/>
    <w:rsid w:val="00A11DDB"/>
    <w:rsid w:val="00A14183"/>
    <w:rsid w:val="00A179A9"/>
    <w:rsid w:val="00A212D8"/>
    <w:rsid w:val="00A21B84"/>
    <w:rsid w:val="00A2509B"/>
    <w:rsid w:val="00A27E3C"/>
    <w:rsid w:val="00A30B64"/>
    <w:rsid w:val="00A3361C"/>
    <w:rsid w:val="00A34A91"/>
    <w:rsid w:val="00A3578D"/>
    <w:rsid w:val="00A414D0"/>
    <w:rsid w:val="00A42331"/>
    <w:rsid w:val="00A43860"/>
    <w:rsid w:val="00A44364"/>
    <w:rsid w:val="00A44B6E"/>
    <w:rsid w:val="00A47144"/>
    <w:rsid w:val="00A476C9"/>
    <w:rsid w:val="00A51A54"/>
    <w:rsid w:val="00A51E25"/>
    <w:rsid w:val="00A552D7"/>
    <w:rsid w:val="00A554BE"/>
    <w:rsid w:val="00A56A74"/>
    <w:rsid w:val="00A5736E"/>
    <w:rsid w:val="00A65A43"/>
    <w:rsid w:val="00A673B0"/>
    <w:rsid w:val="00A700DA"/>
    <w:rsid w:val="00A70250"/>
    <w:rsid w:val="00A70529"/>
    <w:rsid w:val="00A71670"/>
    <w:rsid w:val="00A72DEA"/>
    <w:rsid w:val="00A75157"/>
    <w:rsid w:val="00A75AC0"/>
    <w:rsid w:val="00A8061D"/>
    <w:rsid w:val="00A80B84"/>
    <w:rsid w:val="00A80D6C"/>
    <w:rsid w:val="00A82A63"/>
    <w:rsid w:val="00A8311F"/>
    <w:rsid w:val="00A850B2"/>
    <w:rsid w:val="00A85DED"/>
    <w:rsid w:val="00A90F68"/>
    <w:rsid w:val="00A9144F"/>
    <w:rsid w:val="00A94163"/>
    <w:rsid w:val="00AA4246"/>
    <w:rsid w:val="00AB31E7"/>
    <w:rsid w:val="00AB5C1C"/>
    <w:rsid w:val="00AC07E5"/>
    <w:rsid w:val="00AC4196"/>
    <w:rsid w:val="00AD74F9"/>
    <w:rsid w:val="00AE2400"/>
    <w:rsid w:val="00AE4D07"/>
    <w:rsid w:val="00AE7803"/>
    <w:rsid w:val="00AF04E4"/>
    <w:rsid w:val="00AF5295"/>
    <w:rsid w:val="00AF6075"/>
    <w:rsid w:val="00AF7ACB"/>
    <w:rsid w:val="00B1002C"/>
    <w:rsid w:val="00B10496"/>
    <w:rsid w:val="00B10806"/>
    <w:rsid w:val="00B21963"/>
    <w:rsid w:val="00B369D3"/>
    <w:rsid w:val="00B41912"/>
    <w:rsid w:val="00B42ED0"/>
    <w:rsid w:val="00B505AA"/>
    <w:rsid w:val="00B56A84"/>
    <w:rsid w:val="00B62B61"/>
    <w:rsid w:val="00B63153"/>
    <w:rsid w:val="00B650F3"/>
    <w:rsid w:val="00B655AB"/>
    <w:rsid w:val="00B6681B"/>
    <w:rsid w:val="00B7161B"/>
    <w:rsid w:val="00B777E9"/>
    <w:rsid w:val="00B77E3E"/>
    <w:rsid w:val="00B80C6A"/>
    <w:rsid w:val="00B8262A"/>
    <w:rsid w:val="00B82D82"/>
    <w:rsid w:val="00B830A3"/>
    <w:rsid w:val="00B9067A"/>
    <w:rsid w:val="00B91D6C"/>
    <w:rsid w:val="00B93371"/>
    <w:rsid w:val="00BA430C"/>
    <w:rsid w:val="00BA496C"/>
    <w:rsid w:val="00BC10FB"/>
    <w:rsid w:val="00BD040F"/>
    <w:rsid w:val="00BD424A"/>
    <w:rsid w:val="00BE1081"/>
    <w:rsid w:val="00BE3845"/>
    <w:rsid w:val="00BF3F52"/>
    <w:rsid w:val="00C02D08"/>
    <w:rsid w:val="00C070BD"/>
    <w:rsid w:val="00C10553"/>
    <w:rsid w:val="00C12016"/>
    <w:rsid w:val="00C121AF"/>
    <w:rsid w:val="00C144D2"/>
    <w:rsid w:val="00C14B6F"/>
    <w:rsid w:val="00C23E20"/>
    <w:rsid w:val="00C31B9C"/>
    <w:rsid w:val="00C321AC"/>
    <w:rsid w:val="00C36AB8"/>
    <w:rsid w:val="00C433F8"/>
    <w:rsid w:val="00C45330"/>
    <w:rsid w:val="00C462A2"/>
    <w:rsid w:val="00C47867"/>
    <w:rsid w:val="00C51173"/>
    <w:rsid w:val="00C54AFD"/>
    <w:rsid w:val="00C57B50"/>
    <w:rsid w:val="00C655CF"/>
    <w:rsid w:val="00C65DFA"/>
    <w:rsid w:val="00C71CD1"/>
    <w:rsid w:val="00C72C33"/>
    <w:rsid w:val="00C76744"/>
    <w:rsid w:val="00C7799F"/>
    <w:rsid w:val="00C84E4A"/>
    <w:rsid w:val="00C857FC"/>
    <w:rsid w:val="00C8640C"/>
    <w:rsid w:val="00C874A8"/>
    <w:rsid w:val="00C946FF"/>
    <w:rsid w:val="00C972AA"/>
    <w:rsid w:val="00CA07C9"/>
    <w:rsid w:val="00CA287C"/>
    <w:rsid w:val="00CA45B7"/>
    <w:rsid w:val="00CA52B9"/>
    <w:rsid w:val="00CA620F"/>
    <w:rsid w:val="00CB0F7C"/>
    <w:rsid w:val="00CB79CD"/>
    <w:rsid w:val="00CC18E4"/>
    <w:rsid w:val="00CC24F9"/>
    <w:rsid w:val="00CC5D47"/>
    <w:rsid w:val="00CC6B40"/>
    <w:rsid w:val="00CD3DFF"/>
    <w:rsid w:val="00CD5B50"/>
    <w:rsid w:val="00CD68EC"/>
    <w:rsid w:val="00CE456A"/>
    <w:rsid w:val="00D0530B"/>
    <w:rsid w:val="00D23DAD"/>
    <w:rsid w:val="00D316F2"/>
    <w:rsid w:val="00D31EA6"/>
    <w:rsid w:val="00D32DF4"/>
    <w:rsid w:val="00D32FC4"/>
    <w:rsid w:val="00D36155"/>
    <w:rsid w:val="00D368D3"/>
    <w:rsid w:val="00D43A64"/>
    <w:rsid w:val="00D47B23"/>
    <w:rsid w:val="00D50F43"/>
    <w:rsid w:val="00D52B6F"/>
    <w:rsid w:val="00D530FF"/>
    <w:rsid w:val="00D55AE6"/>
    <w:rsid w:val="00D5633A"/>
    <w:rsid w:val="00D60320"/>
    <w:rsid w:val="00D63971"/>
    <w:rsid w:val="00D729DA"/>
    <w:rsid w:val="00D754D0"/>
    <w:rsid w:val="00D75617"/>
    <w:rsid w:val="00D75687"/>
    <w:rsid w:val="00D76FCB"/>
    <w:rsid w:val="00D778E7"/>
    <w:rsid w:val="00D84D46"/>
    <w:rsid w:val="00D91927"/>
    <w:rsid w:val="00D94452"/>
    <w:rsid w:val="00DA06CB"/>
    <w:rsid w:val="00DA2555"/>
    <w:rsid w:val="00DA73BA"/>
    <w:rsid w:val="00DC364B"/>
    <w:rsid w:val="00DD197F"/>
    <w:rsid w:val="00DE0841"/>
    <w:rsid w:val="00DE20EB"/>
    <w:rsid w:val="00DE2BDA"/>
    <w:rsid w:val="00DE3D0A"/>
    <w:rsid w:val="00DE51A2"/>
    <w:rsid w:val="00DF2AAA"/>
    <w:rsid w:val="00DF312C"/>
    <w:rsid w:val="00DF6E63"/>
    <w:rsid w:val="00E021BF"/>
    <w:rsid w:val="00E0258A"/>
    <w:rsid w:val="00E045AB"/>
    <w:rsid w:val="00E049F3"/>
    <w:rsid w:val="00E0509F"/>
    <w:rsid w:val="00E1370A"/>
    <w:rsid w:val="00E23E7D"/>
    <w:rsid w:val="00E24800"/>
    <w:rsid w:val="00E24C7D"/>
    <w:rsid w:val="00E3756C"/>
    <w:rsid w:val="00E40F95"/>
    <w:rsid w:val="00E45AD7"/>
    <w:rsid w:val="00E5197A"/>
    <w:rsid w:val="00E5324B"/>
    <w:rsid w:val="00E71CD7"/>
    <w:rsid w:val="00E76126"/>
    <w:rsid w:val="00E77707"/>
    <w:rsid w:val="00E81027"/>
    <w:rsid w:val="00E82306"/>
    <w:rsid w:val="00E91EA4"/>
    <w:rsid w:val="00E94447"/>
    <w:rsid w:val="00E9490F"/>
    <w:rsid w:val="00EA42C9"/>
    <w:rsid w:val="00EA68D3"/>
    <w:rsid w:val="00EA79BF"/>
    <w:rsid w:val="00EB3BD8"/>
    <w:rsid w:val="00EB44EA"/>
    <w:rsid w:val="00EC0E7D"/>
    <w:rsid w:val="00EC1B1F"/>
    <w:rsid w:val="00EC5A87"/>
    <w:rsid w:val="00ED50BE"/>
    <w:rsid w:val="00ED74A3"/>
    <w:rsid w:val="00EE168E"/>
    <w:rsid w:val="00EE1DAE"/>
    <w:rsid w:val="00EF078D"/>
    <w:rsid w:val="00EF4D4C"/>
    <w:rsid w:val="00EF5981"/>
    <w:rsid w:val="00F040EB"/>
    <w:rsid w:val="00F04501"/>
    <w:rsid w:val="00F04D1E"/>
    <w:rsid w:val="00F06135"/>
    <w:rsid w:val="00F07E79"/>
    <w:rsid w:val="00F16974"/>
    <w:rsid w:val="00F20B6C"/>
    <w:rsid w:val="00F22244"/>
    <w:rsid w:val="00F26166"/>
    <w:rsid w:val="00F2747C"/>
    <w:rsid w:val="00F30B41"/>
    <w:rsid w:val="00F31E19"/>
    <w:rsid w:val="00F43510"/>
    <w:rsid w:val="00F4390B"/>
    <w:rsid w:val="00F448F0"/>
    <w:rsid w:val="00F463EB"/>
    <w:rsid w:val="00F5496B"/>
    <w:rsid w:val="00F60FCD"/>
    <w:rsid w:val="00F6209B"/>
    <w:rsid w:val="00F634CB"/>
    <w:rsid w:val="00F65BF5"/>
    <w:rsid w:val="00F665B9"/>
    <w:rsid w:val="00F734EE"/>
    <w:rsid w:val="00F74369"/>
    <w:rsid w:val="00F81626"/>
    <w:rsid w:val="00F85901"/>
    <w:rsid w:val="00F8691C"/>
    <w:rsid w:val="00F86A5E"/>
    <w:rsid w:val="00FA21E9"/>
    <w:rsid w:val="00FA2EA1"/>
    <w:rsid w:val="00FB109A"/>
    <w:rsid w:val="00FB2C9F"/>
    <w:rsid w:val="00FB5581"/>
    <w:rsid w:val="00FB5F87"/>
    <w:rsid w:val="00FC06C7"/>
    <w:rsid w:val="00FC2BD2"/>
    <w:rsid w:val="00FD11E3"/>
    <w:rsid w:val="00FD20C6"/>
    <w:rsid w:val="00FD2F8A"/>
    <w:rsid w:val="00FE1B0E"/>
    <w:rsid w:val="00FF2D33"/>
    <w:rsid w:val="00FF32DD"/>
    <w:rsid w:val="00FF4B1A"/>
    <w:rsid w:val="00FF6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9C1EE"/>
  <w15:docId w15:val="{797A5428-D870-4411-AF1B-072FB6CE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7D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line="240" w:lineRule="auto"/>
    </w:pPr>
    <w:rPr>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C0F"/>
    <w:pPr>
      <w:spacing w:after="0" w:line="240" w:lineRule="auto"/>
    </w:pPr>
  </w:style>
  <w:style w:type="character" w:customStyle="1" w:styleId="tx">
    <w:name w:val="tx"/>
    <w:basedOn w:val="DefaultParagraphFont"/>
    <w:rsid w:val="00B7161B"/>
  </w:style>
  <w:style w:type="paragraph" w:customStyle="1" w:styleId="xxmsonormal">
    <w:name w:val="x_xmsonormal"/>
    <w:basedOn w:val="Normal"/>
    <w:rsid w:val="00387C63"/>
    <w:pPr>
      <w:spacing w:before="100" w:beforeAutospacing="1" w:after="100" w:afterAutospacing="1" w:line="240" w:lineRule="auto"/>
    </w:pPr>
    <w:rPr>
      <w:rFonts w:ascii="Times New Roman" w:hAnsi="Times New Roman" w:cs="Times New Roman"/>
      <w:sz w:val="24"/>
      <w:szCs w:val="24"/>
    </w:rPr>
  </w:style>
  <w:style w:type="paragraph" w:customStyle="1" w:styleId="xxgmail-msolistparagraph">
    <w:name w:val="x_xgmail-msolistparagraph"/>
    <w:basedOn w:val="Normal"/>
    <w:rsid w:val="00387C63"/>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387C63"/>
  </w:style>
  <w:style w:type="character" w:styleId="Strong">
    <w:name w:val="Strong"/>
    <w:basedOn w:val="DefaultParagraphFont"/>
    <w:uiPriority w:val="22"/>
    <w:qFormat/>
    <w:rsid w:val="00752AA8"/>
    <w:rPr>
      <w:b/>
      <w:bCs/>
    </w:rPr>
  </w:style>
  <w:style w:type="character" w:customStyle="1" w:styleId="apple-converted-space">
    <w:name w:val="apple-converted-space"/>
    <w:basedOn w:val="DefaultParagraphFont"/>
    <w:rsid w:val="00752AA8"/>
  </w:style>
  <w:style w:type="paragraph" w:styleId="FootnoteText">
    <w:name w:val="footnote text"/>
    <w:basedOn w:val="Normal"/>
    <w:link w:val="FootnoteTextChar"/>
    <w:uiPriority w:val="99"/>
    <w:unhideWhenUsed/>
    <w:rsid w:val="00390596"/>
    <w:pPr>
      <w:spacing w:after="0" w:line="240" w:lineRule="auto"/>
    </w:pPr>
    <w:rPr>
      <w:sz w:val="24"/>
      <w:szCs w:val="24"/>
    </w:rPr>
  </w:style>
  <w:style w:type="character" w:customStyle="1" w:styleId="FootnoteTextChar">
    <w:name w:val="Footnote Text Char"/>
    <w:basedOn w:val="DefaultParagraphFont"/>
    <w:link w:val="FootnoteText"/>
    <w:uiPriority w:val="99"/>
    <w:rsid w:val="00390596"/>
    <w:rPr>
      <w:sz w:val="24"/>
      <w:szCs w:val="24"/>
    </w:rPr>
  </w:style>
  <w:style w:type="character" w:styleId="FootnoteReference">
    <w:name w:val="footnote reference"/>
    <w:basedOn w:val="DefaultParagraphFont"/>
    <w:uiPriority w:val="99"/>
    <w:unhideWhenUsed/>
    <w:rsid w:val="00390596"/>
    <w:rPr>
      <w:vertAlign w:val="superscript"/>
    </w:rPr>
  </w:style>
  <w:style w:type="character" w:customStyle="1" w:styleId="normaltextrun">
    <w:name w:val="normaltextrun"/>
    <w:basedOn w:val="DefaultParagraphFont"/>
    <w:rsid w:val="00A8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513959606">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7275159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104574816">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520074547">
      <w:bodyDiv w:val="1"/>
      <w:marLeft w:val="0"/>
      <w:marRight w:val="0"/>
      <w:marTop w:val="0"/>
      <w:marBottom w:val="0"/>
      <w:divBdr>
        <w:top w:val="none" w:sz="0" w:space="0" w:color="auto"/>
        <w:left w:val="none" w:sz="0" w:space="0" w:color="auto"/>
        <w:bottom w:val="none" w:sz="0" w:space="0" w:color="auto"/>
        <w:right w:val="none" w:sz="0" w:space="0" w:color="auto"/>
      </w:divBdr>
    </w:div>
    <w:div w:id="1592395740">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8533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D29E-EC6D-4787-95BE-1EDDDAA8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BCOP Executive Committee Agenda - 2016 December VC</vt:lpstr>
    </vt:vector>
  </TitlesOfParts>
  <Manager/>
  <Company>World Bank</Company>
  <LinksUpToDate>false</LinksUpToDate>
  <CharactersWithSpaces>11765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- 2016 December VC</dc:title>
  <dc:subject/>
  <dc:creator>Deanna Aubrey</dc:creator>
  <cp:keywords/>
  <dc:description/>
  <cp:lastModifiedBy>Ksenia Galantsova</cp:lastModifiedBy>
  <cp:revision>2</cp:revision>
  <cp:lastPrinted>2017-12-21T06:03:00Z</cp:lastPrinted>
  <dcterms:created xsi:type="dcterms:W3CDTF">2018-01-25T09:28:00Z</dcterms:created>
  <dcterms:modified xsi:type="dcterms:W3CDTF">2018-01-25T09:28:00Z</dcterms:modified>
  <cp:category/>
</cp:coreProperties>
</file>