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C13F" w14:textId="77777777" w:rsidR="00223E71" w:rsidRPr="00D57D28" w:rsidRDefault="00223E71" w:rsidP="00384D71">
      <w:pPr>
        <w:jc w:val="right"/>
        <w:rPr>
          <w:rFonts w:ascii="Cambria" w:hAnsi="Cambria"/>
          <w:b/>
        </w:rPr>
      </w:pPr>
    </w:p>
    <w:p w14:paraId="25EA9057" w14:textId="77777777" w:rsidR="0074604A" w:rsidRPr="00D57D28" w:rsidRDefault="0074604A" w:rsidP="00223E71">
      <w:pPr>
        <w:jc w:val="center"/>
        <w:rPr>
          <w:rFonts w:ascii="Cambria" w:hAnsi="Cambria"/>
          <w:b/>
        </w:rPr>
      </w:pPr>
    </w:p>
    <w:p w14:paraId="32B01639" w14:textId="77777777" w:rsidR="00D57D28" w:rsidRPr="00DE7334" w:rsidRDefault="00D57D28" w:rsidP="00D57D28">
      <w:pPr>
        <w:ind w:left="90"/>
        <w:jc w:val="center"/>
        <w:rPr>
          <w:rFonts w:ascii="Cambria" w:hAnsi="Cambria" w:cs="Calibri"/>
          <w:b/>
          <w:color w:val="000000"/>
          <w:sz w:val="22"/>
          <w:szCs w:val="22"/>
        </w:rPr>
      </w:pPr>
      <w:r w:rsidRPr="00DE7334">
        <w:rPr>
          <w:rFonts w:ascii="Cambria" w:hAnsi="Cambria"/>
          <w:b/>
          <w:color w:val="000000"/>
          <w:sz w:val="22"/>
          <w:szCs w:val="22"/>
        </w:rPr>
        <w:t>BCOP Working Group</w:t>
      </w:r>
      <w:r w:rsidR="00272D0D" w:rsidRPr="00DE7334">
        <w:rPr>
          <w:rFonts w:ascii="Cambria" w:hAnsi="Cambria"/>
          <w:b/>
          <w:color w:val="000000"/>
          <w:sz w:val="22"/>
          <w:szCs w:val="22"/>
        </w:rPr>
        <w:t xml:space="preserve"> (WG)</w:t>
      </w:r>
      <w:r w:rsidRPr="00DE7334">
        <w:rPr>
          <w:rFonts w:ascii="Cambria" w:hAnsi="Cambria"/>
          <w:b/>
          <w:color w:val="000000"/>
          <w:sz w:val="22"/>
          <w:szCs w:val="22"/>
        </w:rPr>
        <w:t xml:space="preserve"> on</w:t>
      </w:r>
      <w:r w:rsidRPr="00DE7334">
        <w:rPr>
          <w:rFonts w:ascii="Cambria" w:hAnsi="Cambria" w:cs="Calibri"/>
          <w:b/>
          <w:color w:val="000000"/>
          <w:sz w:val="22"/>
          <w:szCs w:val="22"/>
        </w:rPr>
        <w:t xml:space="preserve"> </w:t>
      </w:r>
      <w:r w:rsidR="00204B89" w:rsidRPr="00DE7334">
        <w:rPr>
          <w:rFonts w:ascii="Cambria" w:hAnsi="Cambria" w:cs="Calibri"/>
          <w:b/>
          <w:color w:val="000000"/>
          <w:sz w:val="22"/>
          <w:szCs w:val="22"/>
        </w:rPr>
        <w:t xml:space="preserve">Program and Performance Budgeting </w:t>
      </w:r>
    </w:p>
    <w:p w14:paraId="28516086" w14:textId="77777777" w:rsidR="00D95DC7" w:rsidRPr="00DE7334" w:rsidRDefault="00D95DC7" w:rsidP="00D95DC7">
      <w:pPr>
        <w:jc w:val="center"/>
        <w:rPr>
          <w:rFonts w:ascii="Cambria" w:hAnsi="Cambria"/>
          <w:b/>
          <w:sz w:val="22"/>
          <w:szCs w:val="22"/>
        </w:rPr>
      </w:pPr>
    </w:p>
    <w:p w14:paraId="54F0CA06" w14:textId="77777777" w:rsidR="00612E59" w:rsidRPr="00DE7334" w:rsidRDefault="00F91711" w:rsidP="00F91711">
      <w:pPr>
        <w:jc w:val="center"/>
        <w:rPr>
          <w:rFonts w:ascii="Cambria" w:hAnsi="Cambria"/>
          <w:b/>
          <w:sz w:val="22"/>
          <w:szCs w:val="22"/>
        </w:rPr>
      </w:pPr>
      <w:r w:rsidRPr="00DE7334">
        <w:rPr>
          <w:rFonts w:ascii="Cambria" w:hAnsi="Cambria"/>
          <w:b/>
          <w:sz w:val="22"/>
          <w:szCs w:val="22"/>
        </w:rPr>
        <w:t xml:space="preserve">Meeting of the WG to </w:t>
      </w:r>
    </w:p>
    <w:p w14:paraId="34831DC0" w14:textId="2B189AC2" w:rsidR="00204B89" w:rsidRPr="00DE7334" w:rsidRDefault="00204B89" w:rsidP="00F91711">
      <w:pPr>
        <w:jc w:val="center"/>
        <w:rPr>
          <w:rFonts w:ascii="Cambria" w:hAnsi="Cambria"/>
          <w:b/>
          <w:sz w:val="22"/>
          <w:szCs w:val="22"/>
        </w:rPr>
      </w:pPr>
      <w:r w:rsidRPr="00DE7334">
        <w:rPr>
          <w:rFonts w:ascii="Cambria" w:hAnsi="Cambria"/>
          <w:b/>
          <w:sz w:val="22"/>
          <w:szCs w:val="22"/>
        </w:rPr>
        <w:t xml:space="preserve">Review </w:t>
      </w:r>
      <w:r w:rsidR="00612E59" w:rsidRPr="00DE7334">
        <w:rPr>
          <w:rFonts w:ascii="Cambria" w:hAnsi="Cambria"/>
          <w:b/>
          <w:sz w:val="22"/>
          <w:szCs w:val="22"/>
        </w:rPr>
        <w:t xml:space="preserve">Countries </w:t>
      </w:r>
      <w:r w:rsidRPr="00DE7334">
        <w:rPr>
          <w:rFonts w:ascii="Cambria" w:hAnsi="Cambria"/>
          <w:b/>
          <w:sz w:val="22"/>
          <w:szCs w:val="22"/>
        </w:rPr>
        <w:t>Example</w:t>
      </w:r>
      <w:r w:rsidR="00612E59" w:rsidRPr="00DE7334">
        <w:rPr>
          <w:rFonts w:ascii="Cambria" w:hAnsi="Cambria"/>
          <w:b/>
          <w:sz w:val="22"/>
          <w:szCs w:val="22"/>
        </w:rPr>
        <w:t>s</w:t>
      </w:r>
      <w:r w:rsidRPr="00DE7334">
        <w:rPr>
          <w:rFonts w:ascii="Cambria" w:hAnsi="Cambria"/>
          <w:b/>
          <w:sz w:val="22"/>
          <w:szCs w:val="22"/>
        </w:rPr>
        <w:t xml:space="preserve"> of Performance Indicators and </w:t>
      </w:r>
      <w:r w:rsidR="00612E59" w:rsidRPr="00DE7334">
        <w:rPr>
          <w:rFonts w:ascii="Cambria" w:hAnsi="Cambria"/>
          <w:b/>
          <w:sz w:val="22"/>
          <w:szCs w:val="22"/>
        </w:rPr>
        <w:t xml:space="preserve">Agree </w:t>
      </w:r>
      <w:r w:rsidRPr="00DE7334">
        <w:rPr>
          <w:rFonts w:ascii="Cambria" w:hAnsi="Cambria"/>
          <w:b/>
          <w:sz w:val="22"/>
          <w:szCs w:val="22"/>
        </w:rPr>
        <w:t xml:space="preserve">on </w:t>
      </w:r>
      <w:r w:rsidR="00612E59" w:rsidRPr="00DE7334">
        <w:rPr>
          <w:rFonts w:ascii="Cambria" w:hAnsi="Cambria"/>
          <w:b/>
          <w:sz w:val="22"/>
          <w:szCs w:val="22"/>
        </w:rPr>
        <w:t xml:space="preserve">the </w:t>
      </w:r>
      <w:r w:rsidRPr="00DE7334">
        <w:rPr>
          <w:rFonts w:ascii="Cambria" w:hAnsi="Cambria"/>
          <w:b/>
          <w:sz w:val="22"/>
          <w:szCs w:val="22"/>
        </w:rPr>
        <w:t xml:space="preserve">Future Work </w:t>
      </w:r>
      <w:r w:rsidR="00612E59" w:rsidRPr="00DE7334">
        <w:rPr>
          <w:rFonts w:ascii="Cambria" w:hAnsi="Cambria"/>
          <w:b/>
          <w:sz w:val="22"/>
          <w:szCs w:val="22"/>
        </w:rPr>
        <w:t>in this Area</w:t>
      </w:r>
      <w:r w:rsidRPr="00DE7334">
        <w:rPr>
          <w:rFonts w:ascii="Cambria" w:hAnsi="Cambria"/>
          <w:b/>
          <w:sz w:val="22"/>
          <w:szCs w:val="22"/>
        </w:rPr>
        <w:t xml:space="preserve"> </w:t>
      </w:r>
    </w:p>
    <w:p w14:paraId="251912DD" w14:textId="77777777" w:rsidR="00D95DC7" w:rsidRPr="00DE7334" w:rsidRDefault="00D95DC7" w:rsidP="00204B89">
      <w:pPr>
        <w:rPr>
          <w:rFonts w:ascii="Cambria" w:hAnsi="Cambria"/>
          <w:b/>
          <w:sz w:val="22"/>
          <w:szCs w:val="22"/>
        </w:rPr>
      </w:pPr>
    </w:p>
    <w:p w14:paraId="4DF56008" w14:textId="77777777" w:rsidR="00D95DC7" w:rsidRPr="00DE7334" w:rsidRDefault="00D95DC7" w:rsidP="00D95DC7">
      <w:pPr>
        <w:jc w:val="center"/>
        <w:rPr>
          <w:rFonts w:ascii="Cambria" w:hAnsi="Cambria"/>
          <w:b/>
          <w:sz w:val="22"/>
          <w:szCs w:val="22"/>
        </w:rPr>
      </w:pPr>
    </w:p>
    <w:p w14:paraId="5971F224" w14:textId="77777777" w:rsidR="0074604A" w:rsidRPr="00DE7334" w:rsidRDefault="00D57D28" w:rsidP="00D95DC7">
      <w:pPr>
        <w:jc w:val="center"/>
        <w:rPr>
          <w:rFonts w:ascii="Cambria" w:hAnsi="Cambria"/>
          <w:b/>
          <w:sz w:val="22"/>
          <w:szCs w:val="22"/>
        </w:rPr>
      </w:pPr>
      <w:r w:rsidRPr="00DE7334">
        <w:rPr>
          <w:rFonts w:ascii="Cambria" w:hAnsi="Cambria"/>
          <w:b/>
          <w:sz w:val="22"/>
          <w:szCs w:val="22"/>
        </w:rPr>
        <w:t xml:space="preserve">September </w:t>
      </w:r>
      <w:r w:rsidR="00636629" w:rsidRPr="00DE7334">
        <w:rPr>
          <w:rFonts w:ascii="Cambria" w:hAnsi="Cambria"/>
          <w:b/>
          <w:sz w:val="22"/>
          <w:szCs w:val="22"/>
        </w:rPr>
        <w:t>2</w:t>
      </w:r>
      <w:r w:rsidR="00204B89" w:rsidRPr="00DE7334">
        <w:rPr>
          <w:rFonts w:ascii="Cambria" w:hAnsi="Cambria"/>
          <w:b/>
          <w:sz w:val="22"/>
          <w:szCs w:val="22"/>
        </w:rPr>
        <w:t>0</w:t>
      </w:r>
      <w:r w:rsidR="00D95DC7" w:rsidRPr="00DE7334">
        <w:rPr>
          <w:rFonts w:ascii="Cambria" w:hAnsi="Cambria"/>
          <w:b/>
          <w:sz w:val="22"/>
          <w:szCs w:val="22"/>
        </w:rPr>
        <w:t xml:space="preserve">, </w:t>
      </w:r>
      <w:r w:rsidR="009F3A4F" w:rsidRPr="00DE7334">
        <w:rPr>
          <w:rFonts w:ascii="Cambria" w:hAnsi="Cambria"/>
          <w:b/>
          <w:sz w:val="22"/>
          <w:szCs w:val="22"/>
        </w:rPr>
        <w:t>1</w:t>
      </w:r>
      <w:r w:rsidR="00963AE1" w:rsidRPr="00DE7334">
        <w:rPr>
          <w:rFonts w:ascii="Cambria" w:hAnsi="Cambria"/>
          <w:b/>
          <w:sz w:val="22"/>
          <w:szCs w:val="22"/>
        </w:rPr>
        <w:t>2</w:t>
      </w:r>
      <w:r w:rsidR="00204B89" w:rsidRPr="00DE7334">
        <w:rPr>
          <w:rFonts w:ascii="Cambria" w:hAnsi="Cambria"/>
          <w:b/>
          <w:sz w:val="22"/>
          <w:szCs w:val="22"/>
        </w:rPr>
        <w:t>.00-1</w:t>
      </w:r>
      <w:r w:rsidR="00963AE1" w:rsidRPr="00DE7334">
        <w:rPr>
          <w:rFonts w:ascii="Cambria" w:hAnsi="Cambria"/>
          <w:b/>
          <w:sz w:val="22"/>
          <w:szCs w:val="22"/>
        </w:rPr>
        <w:t>4</w:t>
      </w:r>
      <w:r w:rsidR="009F3A4F" w:rsidRPr="00DE7334">
        <w:rPr>
          <w:rFonts w:ascii="Cambria" w:hAnsi="Cambria"/>
          <w:b/>
          <w:sz w:val="22"/>
          <w:szCs w:val="22"/>
        </w:rPr>
        <w:t>.00</w:t>
      </w:r>
      <w:r w:rsidR="00963AE1" w:rsidRPr="00DE7334">
        <w:rPr>
          <w:rFonts w:ascii="Cambria" w:hAnsi="Cambria"/>
          <w:b/>
          <w:sz w:val="22"/>
          <w:szCs w:val="22"/>
        </w:rPr>
        <w:t xml:space="preserve"> </w:t>
      </w:r>
      <w:r w:rsidR="001E3711" w:rsidRPr="00DE7334">
        <w:rPr>
          <w:rFonts w:ascii="Cambria" w:hAnsi="Cambria"/>
          <w:b/>
          <w:sz w:val="22"/>
          <w:szCs w:val="22"/>
        </w:rPr>
        <w:t xml:space="preserve">Moscow time </w:t>
      </w:r>
      <w:r w:rsidR="00963AE1" w:rsidRPr="00DE7334">
        <w:rPr>
          <w:rFonts w:ascii="Cambria" w:hAnsi="Cambria"/>
          <w:b/>
          <w:sz w:val="22"/>
          <w:szCs w:val="22"/>
        </w:rPr>
        <w:t>(11:00-13:00 CET)</w:t>
      </w:r>
    </w:p>
    <w:p w14:paraId="036323C0" w14:textId="69F5C729" w:rsidR="00D95DC7" w:rsidRPr="00DE7334" w:rsidRDefault="00D57D28" w:rsidP="00D95DC7">
      <w:pPr>
        <w:jc w:val="center"/>
        <w:rPr>
          <w:rFonts w:ascii="Cambria" w:hAnsi="Cambria"/>
          <w:b/>
          <w:sz w:val="22"/>
          <w:szCs w:val="22"/>
        </w:rPr>
      </w:pPr>
      <w:r w:rsidRPr="00DE7334">
        <w:rPr>
          <w:rFonts w:ascii="Cambria" w:hAnsi="Cambria"/>
          <w:b/>
          <w:sz w:val="22"/>
          <w:szCs w:val="22"/>
        </w:rPr>
        <w:t xml:space="preserve">World Bank </w:t>
      </w:r>
      <w:r w:rsidR="00612E59" w:rsidRPr="00DE7334">
        <w:rPr>
          <w:rFonts w:ascii="Cambria" w:hAnsi="Cambria"/>
          <w:b/>
          <w:sz w:val="22"/>
          <w:szCs w:val="22"/>
        </w:rPr>
        <w:t>Office</w:t>
      </w:r>
      <w:r w:rsidRPr="00DE7334">
        <w:rPr>
          <w:rFonts w:ascii="Cambria" w:hAnsi="Cambria"/>
          <w:b/>
          <w:sz w:val="22"/>
          <w:szCs w:val="22"/>
        </w:rPr>
        <w:t>, room</w:t>
      </w:r>
      <w:r w:rsidR="004E3B7A" w:rsidRPr="00DE7334">
        <w:rPr>
          <w:rFonts w:ascii="Cambria" w:hAnsi="Cambria"/>
          <w:b/>
          <w:sz w:val="22"/>
          <w:szCs w:val="22"/>
        </w:rPr>
        <w:t xml:space="preserve"> 108</w:t>
      </w:r>
    </w:p>
    <w:p w14:paraId="0D5F39F8" w14:textId="14E66310" w:rsidR="009F3A4F" w:rsidRPr="00DE7334" w:rsidRDefault="00D57D28" w:rsidP="00D95DC7">
      <w:pPr>
        <w:jc w:val="center"/>
        <w:rPr>
          <w:rFonts w:ascii="Cambria" w:hAnsi="Cambria"/>
          <w:b/>
          <w:sz w:val="22"/>
          <w:szCs w:val="22"/>
        </w:rPr>
      </w:pPr>
      <w:r w:rsidRPr="00DE7334">
        <w:rPr>
          <w:rFonts w:ascii="Cambria" w:hAnsi="Cambria"/>
          <w:b/>
          <w:sz w:val="22"/>
          <w:szCs w:val="22"/>
        </w:rPr>
        <w:t xml:space="preserve">Moscow, Bolshaya Molchanovka st., </w:t>
      </w:r>
      <w:r w:rsidR="009F3A4F" w:rsidRPr="00DE7334">
        <w:rPr>
          <w:rFonts w:ascii="Cambria" w:hAnsi="Cambria"/>
          <w:b/>
          <w:sz w:val="22"/>
          <w:szCs w:val="22"/>
        </w:rPr>
        <w:t>36/1</w:t>
      </w:r>
    </w:p>
    <w:p w14:paraId="193FA1EF" w14:textId="77777777" w:rsidR="00D95DC7" w:rsidRPr="00DE7334" w:rsidRDefault="00D95DC7" w:rsidP="00D95DC7">
      <w:pPr>
        <w:rPr>
          <w:rFonts w:ascii="Cambria" w:hAnsi="Cambria"/>
          <w:sz w:val="22"/>
          <w:szCs w:val="22"/>
        </w:rPr>
      </w:pPr>
    </w:p>
    <w:p w14:paraId="39340233" w14:textId="77777777" w:rsidR="0074604A" w:rsidRPr="00DE7334" w:rsidRDefault="0074604A" w:rsidP="00D95DC7">
      <w:pPr>
        <w:rPr>
          <w:rFonts w:ascii="Cambria" w:hAnsi="Cambria"/>
          <w:sz w:val="22"/>
          <w:szCs w:val="22"/>
        </w:rPr>
      </w:pPr>
    </w:p>
    <w:p w14:paraId="1B453718" w14:textId="77777777" w:rsidR="00D95DC7" w:rsidRPr="00DE7334" w:rsidRDefault="00D57D28" w:rsidP="00D95DC7">
      <w:pPr>
        <w:rPr>
          <w:rFonts w:ascii="Cambria" w:hAnsi="Cambria"/>
          <w:b/>
          <w:sz w:val="22"/>
          <w:szCs w:val="22"/>
        </w:rPr>
      </w:pPr>
      <w:r w:rsidRPr="00DE7334">
        <w:rPr>
          <w:rFonts w:ascii="Cambria" w:hAnsi="Cambria"/>
          <w:b/>
          <w:sz w:val="22"/>
          <w:szCs w:val="22"/>
        </w:rPr>
        <w:t>Background and context</w:t>
      </w:r>
    </w:p>
    <w:p w14:paraId="495F6205" w14:textId="77777777" w:rsidR="00D95DC7" w:rsidRPr="00DE7334" w:rsidRDefault="00D95DC7" w:rsidP="00D95DC7">
      <w:pPr>
        <w:jc w:val="both"/>
        <w:rPr>
          <w:rFonts w:ascii="Cambria" w:hAnsi="Cambria"/>
          <w:b/>
          <w:sz w:val="22"/>
          <w:szCs w:val="22"/>
        </w:rPr>
      </w:pPr>
    </w:p>
    <w:p w14:paraId="6B402C89" w14:textId="508E20BE" w:rsidR="00D57D28" w:rsidRPr="00DE7334" w:rsidRDefault="00D57D28" w:rsidP="00B12AED">
      <w:pPr>
        <w:jc w:val="both"/>
        <w:rPr>
          <w:rFonts w:ascii="Cambria" w:hAnsi="Cambria" w:cs="Calibri"/>
          <w:color w:val="000000"/>
        </w:rPr>
      </w:pPr>
      <w:r w:rsidRPr="00DE7334">
        <w:rPr>
          <w:rFonts w:ascii="Cambria" w:hAnsi="Cambria"/>
          <w:b/>
          <w:sz w:val="22"/>
          <w:szCs w:val="22"/>
        </w:rPr>
        <w:t xml:space="preserve">This workshop is a part of the Working Group on </w:t>
      </w:r>
      <w:r w:rsidR="00B541DA" w:rsidRPr="00DE7334">
        <w:rPr>
          <w:rFonts w:ascii="Cambria" w:hAnsi="Cambria"/>
          <w:b/>
          <w:sz w:val="22"/>
          <w:szCs w:val="22"/>
        </w:rPr>
        <w:t>Program and Performance Budgeting</w:t>
      </w:r>
      <w:r w:rsidRPr="00DE7334">
        <w:rPr>
          <w:rStyle w:val="FootnoteReference"/>
          <w:rFonts w:ascii="Cambria" w:hAnsi="Cambria"/>
          <w:b/>
          <w:sz w:val="22"/>
          <w:szCs w:val="22"/>
        </w:rPr>
        <w:footnoteReference w:id="1"/>
      </w:r>
      <w:r w:rsidRPr="00DE7334">
        <w:rPr>
          <w:rFonts w:ascii="Cambria" w:hAnsi="Cambria"/>
          <w:b/>
          <w:sz w:val="22"/>
          <w:szCs w:val="22"/>
        </w:rPr>
        <w:t xml:space="preserve"> </w:t>
      </w:r>
      <w:r w:rsidR="008711F9" w:rsidRPr="00DE7334">
        <w:rPr>
          <w:rFonts w:ascii="Cambria" w:hAnsi="Cambria"/>
          <w:sz w:val="22"/>
          <w:szCs w:val="22"/>
        </w:rPr>
        <w:t xml:space="preserve">of </w:t>
      </w:r>
      <w:r w:rsidRPr="00DE7334">
        <w:rPr>
          <w:rFonts w:ascii="Cambria" w:hAnsi="Cambria"/>
          <w:sz w:val="22"/>
          <w:szCs w:val="22"/>
        </w:rPr>
        <w:t>Budget Community of Practice (BCOP) under its Action Plan for FY1</w:t>
      </w:r>
      <w:r w:rsidR="008711F9" w:rsidRPr="00DE7334">
        <w:rPr>
          <w:rFonts w:ascii="Cambria" w:hAnsi="Cambria"/>
          <w:sz w:val="22"/>
          <w:szCs w:val="22"/>
        </w:rPr>
        <w:t>8</w:t>
      </w:r>
      <w:r w:rsidRPr="00DE7334">
        <w:rPr>
          <w:rFonts w:ascii="Cambria" w:hAnsi="Cambria"/>
          <w:sz w:val="22"/>
          <w:szCs w:val="22"/>
        </w:rPr>
        <w:t xml:space="preserve">. </w:t>
      </w:r>
      <w:r w:rsidR="00D95DC7" w:rsidRPr="00DE7334">
        <w:rPr>
          <w:rFonts w:ascii="Cambria" w:hAnsi="Cambria"/>
          <w:sz w:val="22"/>
          <w:szCs w:val="22"/>
        </w:rPr>
        <w:t xml:space="preserve"> </w:t>
      </w:r>
      <w:r w:rsidRPr="00DE7334">
        <w:rPr>
          <w:rFonts w:ascii="Cambria" w:hAnsi="Cambria"/>
          <w:sz w:val="22"/>
          <w:szCs w:val="22"/>
        </w:rPr>
        <w:t>The Working Group is led by BCOP Executive Committee members from the Ministry of Finance of the Russian Federation</w:t>
      </w:r>
      <w:r w:rsidR="0053469B" w:rsidRPr="00DE7334">
        <w:rPr>
          <w:rFonts w:ascii="Cambria" w:hAnsi="Cambria"/>
          <w:sz w:val="22"/>
          <w:szCs w:val="22"/>
        </w:rPr>
        <w:t xml:space="preserve"> andt</w:t>
      </w:r>
      <w:r w:rsidRPr="00DE7334">
        <w:rPr>
          <w:rFonts w:ascii="Cambria" w:hAnsi="Cambria"/>
          <w:sz w:val="22"/>
          <w:szCs w:val="22"/>
        </w:rPr>
        <w:t xml:space="preserve">ts activities are supported by the World Bank resource team. </w:t>
      </w:r>
      <w:r w:rsidR="008711F9" w:rsidRPr="00DE7334">
        <w:rPr>
          <w:rFonts w:ascii="Cambria" w:hAnsi="Cambria" w:cs="Calibri"/>
          <w:color w:val="000000"/>
          <w:sz w:val="22"/>
          <w:szCs w:val="22"/>
        </w:rPr>
        <w:t xml:space="preserve">The objectives of this WG are: </w:t>
      </w:r>
      <w:r w:rsidR="008711F9" w:rsidRPr="00DE7334">
        <w:rPr>
          <w:rFonts w:ascii="Cambria" w:hAnsi="Cambria" w:cs="Calibri"/>
          <w:color w:val="000000"/>
        </w:rPr>
        <w:t>to identify key trends in program budgeting impl</w:t>
      </w:r>
      <w:r w:rsidR="00B12AED" w:rsidRPr="00DE7334">
        <w:rPr>
          <w:rFonts w:ascii="Cambria" w:hAnsi="Cambria" w:cs="Calibri"/>
          <w:color w:val="000000"/>
        </w:rPr>
        <w:t xml:space="preserve">ementation and spending reviews and to </w:t>
      </w:r>
      <w:r w:rsidR="008711F9" w:rsidRPr="00DE7334">
        <w:rPr>
          <w:rFonts w:ascii="Cambria" w:hAnsi="Cambria" w:cs="Calibri"/>
          <w:color w:val="000000"/>
        </w:rPr>
        <w:t>learn from specific PEMPAL and international country examples in these areas</w:t>
      </w:r>
      <w:r w:rsidR="00B12AED" w:rsidRPr="00DE7334">
        <w:rPr>
          <w:rFonts w:ascii="Cambria" w:hAnsi="Cambria" w:cs="Calibri"/>
          <w:color w:val="000000"/>
        </w:rPr>
        <w:t>.</w:t>
      </w:r>
    </w:p>
    <w:p w14:paraId="17F971FE" w14:textId="77777777"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 </w:t>
      </w:r>
    </w:p>
    <w:p w14:paraId="5796D83E" w14:textId="77777777"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Within the work of this WG, in 2016 thirteen countries have participated in the OECD Performance Budgeting survey including participating in explanatory survey workshops arranged through PEMPAL with OECD to facilitate documenting and benchmarking practices with those across the OECD region. Moreover, the WG has held in-depth discussions have also been held with representatives from the French Ministry of Finance, the World Bank, and the OECD SBO Performance and Results network on the use of spending reviews and other tools to strengthen performance.</w:t>
      </w:r>
    </w:p>
    <w:p w14:paraId="50F29A7D" w14:textId="77777777"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 </w:t>
      </w:r>
    </w:p>
    <w:p w14:paraId="061D90B2" w14:textId="2D15258F"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 xml:space="preserve">The findings of the Performance Budgeting Survey indicate that PEMPAL countries have a common challenge in defining and tracking performance indicators. In addition, the overall PEMPAL country reform priorities collected in April 2017 also clearly indicate that performance indicators are one of the top overall priorities for BCOP countries. Thus, based on further WG discussions during BCOP’s plenary meeting in Bishkek in April 2017 and in the Executive Committee meeting in Paris in July 2017, the WG decided to focus in its future work on program budgeting performance indicators. </w:t>
      </w:r>
      <w:r w:rsidR="0053469B" w:rsidRPr="00DE7334">
        <w:rPr>
          <w:rFonts w:ascii="Cambria" w:hAnsi="Cambria"/>
          <w:sz w:val="22"/>
          <w:szCs w:val="22"/>
        </w:rPr>
        <w:t>By the time of the meeting announcement t</w:t>
      </w:r>
      <w:r w:rsidRPr="00DE7334">
        <w:rPr>
          <w:rFonts w:ascii="Cambria" w:hAnsi="Cambria"/>
          <w:sz w:val="22"/>
          <w:szCs w:val="22"/>
        </w:rPr>
        <w:t>he WG has collected performance indicators from</w:t>
      </w:r>
      <w:r w:rsidR="00DE7334" w:rsidRPr="00DE7334">
        <w:rPr>
          <w:rFonts w:ascii="Cambria" w:hAnsi="Cambria"/>
          <w:sz w:val="22"/>
          <w:szCs w:val="22"/>
        </w:rPr>
        <w:t xml:space="preserve"> </w:t>
      </w:r>
      <w:r w:rsidR="00DE7334">
        <w:rPr>
          <w:rFonts w:ascii="Cambria" w:hAnsi="Cambria"/>
          <w:sz w:val="22"/>
          <w:szCs w:val="22"/>
        </w:rPr>
        <w:t xml:space="preserve">nine </w:t>
      </w:r>
      <w:r w:rsidR="001E3711" w:rsidRPr="00DE7334">
        <w:rPr>
          <w:rFonts w:ascii="Cambria" w:hAnsi="Cambria"/>
          <w:sz w:val="22"/>
          <w:szCs w:val="22"/>
        </w:rPr>
        <w:t xml:space="preserve">member countries. </w:t>
      </w:r>
    </w:p>
    <w:p w14:paraId="3744A3A1" w14:textId="77777777" w:rsidR="008711F9" w:rsidRPr="00DE7334" w:rsidRDefault="008711F9" w:rsidP="008711F9">
      <w:pPr>
        <w:shd w:val="clear" w:color="auto" w:fill="FFFFFF"/>
        <w:jc w:val="both"/>
        <w:rPr>
          <w:rFonts w:ascii="Cambria" w:hAnsi="Cambria"/>
          <w:sz w:val="22"/>
          <w:szCs w:val="22"/>
        </w:rPr>
      </w:pPr>
    </w:p>
    <w:p w14:paraId="5F461C59" w14:textId="73589771"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 xml:space="preserve">This VC meeting is being held to review and discuss the submitted indicators, to </w:t>
      </w:r>
      <w:r w:rsidR="0053469B" w:rsidRPr="00DE7334">
        <w:rPr>
          <w:rFonts w:ascii="Cambria" w:hAnsi="Cambria"/>
          <w:sz w:val="22"/>
          <w:szCs w:val="22"/>
        </w:rPr>
        <w:t>identify general trends</w:t>
      </w:r>
      <w:r w:rsidRPr="00DE7334">
        <w:rPr>
          <w:rFonts w:ascii="Cambria" w:hAnsi="Cambria"/>
          <w:sz w:val="22"/>
          <w:szCs w:val="22"/>
        </w:rPr>
        <w:t xml:space="preserve">, and to </w:t>
      </w:r>
      <w:r w:rsidR="0053469B" w:rsidRPr="00DE7334">
        <w:rPr>
          <w:rFonts w:ascii="Cambria" w:hAnsi="Cambria"/>
          <w:sz w:val="22"/>
          <w:szCs w:val="22"/>
        </w:rPr>
        <w:t xml:space="preserve">discuss and agree what aspects of performance indicators the WG could continue working on in the future. </w:t>
      </w:r>
      <w:r w:rsidRPr="00DE7334">
        <w:rPr>
          <w:rFonts w:ascii="Cambria" w:hAnsi="Cambria"/>
          <w:sz w:val="22"/>
          <w:szCs w:val="22"/>
        </w:rPr>
        <w:t xml:space="preserve"> </w:t>
      </w:r>
    </w:p>
    <w:p w14:paraId="1FBA5967" w14:textId="77777777"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 </w:t>
      </w:r>
    </w:p>
    <w:p w14:paraId="4B047A71" w14:textId="28B6BFEA"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Moreover, as WG lead Mr. Nikolay Begchin was invited to hold a presentation on performance indicators in PEMPAL countries at the November 2017 meeting of the OECD Performance Network, this VC meeting will be used to prepare for this presentation. </w:t>
      </w:r>
    </w:p>
    <w:p w14:paraId="05DA1978" w14:textId="77777777" w:rsidR="000A6729" w:rsidRPr="00DE7334" w:rsidRDefault="000A6729" w:rsidP="00D95DC7">
      <w:pPr>
        <w:jc w:val="both"/>
        <w:rPr>
          <w:rFonts w:ascii="Cambria" w:hAnsi="Cambria"/>
          <w:sz w:val="22"/>
          <w:szCs w:val="22"/>
        </w:rPr>
      </w:pPr>
    </w:p>
    <w:p w14:paraId="1B0FD0F6" w14:textId="77777777" w:rsidR="00D57D28" w:rsidRPr="00DE7334" w:rsidRDefault="00D57D28" w:rsidP="00D57D28">
      <w:pPr>
        <w:rPr>
          <w:rFonts w:ascii="Cambria" w:hAnsi="Cambria"/>
          <w:b/>
          <w:sz w:val="22"/>
          <w:szCs w:val="22"/>
        </w:rPr>
      </w:pPr>
      <w:r w:rsidRPr="00DE7334">
        <w:rPr>
          <w:rFonts w:ascii="Cambria" w:hAnsi="Cambria"/>
          <w:b/>
          <w:sz w:val="22"/>
          <w:szCs w:val="22"/>
        </w:rPr>
        <w:lastRenderedPageBreak/>
        <w:t>Participants</w:t>
      </w:r>
    </w:p>
    <w:p w14:paraId="48D021F7" w14:textId="77777777" w:rsidR="00D95DC7" w:rsidRPr="00DE7334" w:rsidRDefault="00D95DC7" w:rsidP="00D95DC7">
      <w:pPr>
        <w:jc w:val="both"/>
        <w:rPr>
          <w:rFonts w:ascii="Cambria" w:hAnsi="Cambria" w:cs="Calibri"/>
          <w:sz w:val="22"/>
          <w:szCs w:val="22"/>
        </w:rPr>
      </w:pPr>
    </w:p>
    <w:p w14:paraId="73B3EE33" w14:textId="7A3821DD" w:rsidR="00D95DC7" w:rsidRPr="00DE7334" w:rsidRDefault="00D57D28" w:rsidP="00D95DC7">
      <w:pPr>
        <w:jc w:val="both"/>
        <w:rPr>
          <w:rFonts w:asciiTheme="minorHAnsi" w:hAnsiTheme="minorHAnsi"/>
          <w:sz w:val="22"/>
          <w:szCs w:val="22"/>
        </w:rPr>
      </w:pPr>
      <w:r w:rsidRPr="00DE7334">
        <w:rPr>
          <w:rFonts w:ascii="Cambria" w:hAnsi="Cambria" w:cs="Calibri"/>
          <w:b/>
          <w:sz w:val="22"/>
          <w:szCs w:val="22"/>
        </w:rPr>
        <w:t xml:space="preserve">The 15 member countries of the working group </w:t>
      </w:r>
      <w:r w:rsidR="0053469B" w:rsidRPr="00DE7334">
        <w:rPr>
          <w:rFonts w:ascii="Cambria" w:hAnsi="Cambria" w:cs="Calibri"/>
          <w:b/>
          <w:sz w:val="22"/>
          <w:szCs w:val="22"/>
        </w:rPr>
        <w:t>are</w:t>
      </w:r>
      <w:r w:rsidRPr="00DE7334">
        <w:rPr>
          <w:rFonts w:ascii="Cambria" w:hAnsi="Cambria" w:cs="Calibri"/>
          <w:b/>
          <w:sz w:val="22"/>
          <w:szCs w:val="22"/>
        </w:rPr>
        <w:t xml:space="preserve"> invited to the workshop</w:t>
      </w:r>
      <w:r w:rsidRPr="00DE7334">
        <w:rPr>
          <w:rFonts w:ascii="Cambria" w:hAnsi="Cambria" w:cs="Calibri"/>
          <w:sz w:val="22"/>
          <w:szCs w:val="22"/>
        </w:rPr>
        <w:t xml:space="preserve">: </w:t>
      </w:r>
      <w:r w:rsidR="008711F9" w:rsidRPr="00DE7334">
        <w:rPr>
          <w:rFonts w:ascii="Cambria" w:hAnsi="Cambria" w:cs="Calibri"/>
          <w:sz w:val="22"/>
          <w:szCs w:val="22"/>
        </w:rPr>
        <w:t>Albania, Armenia, Belarus, Bulgaria, Bosnia and Herzegovina, Croatia, Georgia, Kosovo, Kyrgyz R, Moldova, Russian Federation, Serbia, Turkey, Ukraine, and Uzbekistan</w:t>
      </w:r>
      <w:r w:rsidRPr="00DE7334">
        <w:rPr>
          <w:rFonts w:ascii="Cambria" w:hAnsi="Cambria" w:cs="Calibri"/>
          <w:sz w:val="22"/>
          <w:szCs w:val="22"/>
        </w:rPr>
        <w:t>.</w:t>
      </w:r>
      <w:r w:rsidR="000A6729" w:rsidRPr="00DE7334">
        <w:rPr>
          <w:rFonts w:asciiTheme="minorHAnsi" w:hAnsiTheme="minorHAnsi" w:cs="Calibri"/>
          <w:sz w:val="22"/>
          <w:szCs w:val="22"/>
        </w:rPr>
        <w:t xml:space="preserve"> </w:t>
      </w:r>
      <w:r w:rsidR="000C0FB5" w:rsidRPr="00DE7334">
        <w:rPr>
          <w:rFonts w:asciiTheme="minorHAnsi" w:hAnsiTheme="minorHAnsi" w:cs="Calibri"/>
          <w:sz w:val="22"/>
          <w:szCs w:val="22"/>
        </w:rPr>
        <w:t xml:space="preserve"> </w:t>
      </w:r>
      <w:r w:rsidR="009D31C5" w:rsidRPr="00DE7334">
        <w:rPr>
          <w:rFonts w:asciiTheme="minorHAnsi" w:hAnsiTheme="minorHAnsi" w:cs="Calibri"/>
          <w:sz w:val="22"/>
          <w:szCs w:val="22"/>
        </w:rPr>
        <w:t xml:space="preserve">The meeting will be attended by the WB Resource Team. The moderator, </w:t>
      </w:r>
      <w:r w:rsidR="009D31C5" w:rsidRPr="00DE7334">
        <w:rPr>
          <w:rFonts w:ascii="Cambria" w:hAnsi="Cambria"/>
          <w:sz w:val="22"/>
          <w:szCs w:val="22"/>
        </w:rPr>
        <w:t xml:space="preserve">Lead for Working Group from the Ministry of Finance, Russian Federation, </w:t>
      </w:r>
      <w:r w:rsidR="008711F9" w:rsidRPr="00DE7334">
        <w:rPr>
          <w:rFonts w:ascii="Cambria" w:hAnsi="Cambria"/>
          <w:sz w:val="22"/>
          <w:szCs w:val="22"/>
        </w:rPr>
        <w:t>Nikolay Begchin</w:t>
      </w:r>
      <w:r w:rsidR="009D31C5" w:rsidRPr="00DE7334">
        <w:rPr>
          <w:rFonts w:ascii="Cambria" w:hAnsi="Cambria"/>
          <w:sz w:val="22"/>
          <w:szCs w:val="22"/>
        </w:rPr>
        <w:t>, will participate from the W</w:t>
      </w:r>
      <w:r w:rsidR="0053469B" w:rsidRPr="00DE7334">
        <w:rPr>
          <w:rFonts w:ascii="Cambria" w:hAnsi="Cambria"/>
          <w:sz w:val="22"/>
          <w:szCs w:val="22"/>
        </w:rPr>
        <w:t xml:space="preserve">orld </w:t>
      </w:r>
      <w:r w:rsidR="009D31C5" w:rsidRPr="00DE7334">
        <w:rPr>
          <w:rFonts w:ascii="Cambria" w:hAnsi="Cambria"/>
          <w:sz w:val="22"/>
          <w:szCs w:val="22"/>
        </w:rPr>
        <w:t>B</w:t>
      </w:r>
      <w:r w:rsidR="0053469B" w:rsidRPr="00DE7334">
        <w:rPr>
          <w:rFonts w:ascii="Cambria" w:hAnsi="Cambria"/>
          <w:sz w:val="22"/>
          <w:szCs w:val="22"/>
        </w:rPr>
        <w:t>ank</w:t>
      </w:r>
      <w:r w:rsidR="009D31C5" w:rsidRPr="00DE7334">
        <w:rPr>
          <w:rFonts w:ascii="Cambria" w:hAnsi="Cambria"/>
          <w:sz w:val="22"/>
          <w:szCs w:val="22"/>
        </w:rPr>
        <w:t xml:space="preserve"> </w:t>
      </w:r>
      <w:r w:rsidR="0053469B" w:rsidRPr="00DE7334">
        <w:rPr>
          <w:rFonts w:ascii="Cambria" w:hAnsi="Cambria"/>
          <w:sz w:val="22"/>
          <w:szCs w:val="22"/>
        </w:rPr>
        <w:t xml:space="preserve">Office </w:t>
      </w:r>
      <w:r w:rsidR="009D31C5" w:rsidRPr="00DE7334">
        <w:rPr>
          <w:rFonts w:ascii="Cambria" w:hAnsi="Cambria"/>
          <w:sz w:val="22"/>
          <w:szCs w:val="22"/>
        </w:rPr>
        <w:t>in Moscow.</w:t>
      </w:r>
      <w:r w:rsidR="001D5A28" w:rsidRPr="00DE7334">
        <w:rPr>
          <w:rFonts w:asciiTheme="minorHAnsi" w:hAnsiTheme="minorHAnsi"/>
          <w:sz w:val="22"/>
          <w:szCs w:val="22"/>
        </w:rPr>
        <w:t xml:space="preserve"> </w:t>
      </w:r>
    </w:p>
    <w:p w14:paraId="58C602D4" w14:textId="77777777" w:rsidR="001D5A28" w:rsidRPr="00DE7334" w:rsidRDefault="001D5A28" w:rsidP="00D95DC7">
      <w:pPr>
        <w:jc w:val="both"/>
        <w:rPr>
          <w:rFonts w:asciiTheme="minorHAnsi" w:hAnsiTheme="minorHAnsi"/>
          <w:sz w:val="22"/>
          <w:szCs w:val="22"/>
        </w:rPr>
      </w:pPr>
    </w:p>
    <w:p w14:paraId="3F6752DC" w14:textId="77777777" w:rsidR="001D5A28" w:rsidRPr="00DE7334" w:rsidRDefault="001D5A28" w:rsidP="00D95DC7">
      <w:pPr>
        <w:jc w:val="both"/>
        <w:rPr>
          <w:rFonts w:asciiTheme="minorHAnsi" w:hAnsiTheme="minorHAnsi"/>
          <w:sz w:val="22"/>
          <w:szCs w:val="22"/>
        </w:rPr>
      </w:pPr>
    </w:p>
    <w:p w14:paraId="79E2A593" w14:textId="77777777" w:rsidR="00D95DC7" w:rsidRPr="00DE7334" w:rsidRDefault="00D95DC7" w:rsidP="00D95DC7">
      <w:pPr>
        <w:rPr>
          <w:rFonts w:asciiTheme="minorHAnsi" w:hAnsiTheme="minorHAnsi"/>
          <w:sz w:val="22"/>
          <w:szCs w:val="22"/>
        </w:rPr>
      </w:pPr>
    </w:p>
    <w:p w14:paraId="06F6E893" w14:textId="77777777" w:rsidR="00D57D28" w:rsidRPr="00DE7334" w:rsidRDefault="00D57D28" w:rsidP="00D57D28">
      <w:pPr>
        <w:jc w:val="center"/>
        <w:rPr>
          <w:rFonts w:ascii="Cambria" w:hAnsi="Cambria"/>
          <w:b/>
          <w:sz w:val="22"/>
          <w:szCs w:val="22"/>
        </w:rPr>
      </w:pPr>
      <w:r w:rsidRPr="00DE7334">
        <w:rPr>
          <w:rFonts w:ascii="Cambria" w:hAnsi="Cambria"/>
          <w:b/>
          <w:sz w:val="22"/>
          <w:szCs w:val="22"/>
        </w:rPr>
        <w:t>AGENDA</w:t>
      </w:r>
    </w:p>
    <w:p w14:paraId="4944FFBB" w14:textId="77777777" w:rsidR="00D57D28" w:rsidRPr="00DE7334" w:rsidRDefault="00D57D28" w:rsidP="00D57D28">
      <w:pPr>
        <w:rPr>
          <w:rFonts w:ascii="Cambria" w:hAnsi="Cambria"/>
          <w:b/>
          <w:sz w:val="22"/>
          <w:szCs w:val="22"/>
        </w:rPr>
      </w:pPr>
    </w:p>
    <w:p w14:paraId="771388D7" w14:textId="6743B013" w:rsidR="00D57D28" w:rsidRPr="00DE7334" w:rsidRDefault="00D57D28" w:rsidP="00D57D28">
      <w:pPr>
        <w:jc w:val="both"/>
        <w:rPr>
          <w:rFonts w:ascii="Cambria" w:hAnsi="Cambria"/>
          <w:sz w:val="22"/>
          <w:szCs w:val="22"/>
        </w:rPr>
      </w:pPr>
      <w:r w:rsidRPr="00DE7334">
        <w:rPr>
          <w:rFonts w:ascii="Cambria" w:hAnsi="Cambria"/>
          <w:sz w:val="22"/>
          <w:szCs w:val="22"/>
        </w:rPr>
        <w:t xml:space="preserve">Moderator: </w:t>
      </w:r>
      <w:r w:rsidR="0053469B" w:rsidRPr="00DE7334">
        <w:rPr>
          <w:rFonts w:ascii="Cambria" w:hAnsi="Cambria"/>
          <w:sz w:val="22"/>
          <w:szCs w:val="22"/>
        </w:rPr>
        <w:t xml:space="preserve">Nikolay Begchin, </w:t>
      </w:r>
      <w:r w:rsidRPr="00DE7334">
        <w:rPr>
          <w:rFonts w:ascii="Cambria" w:hAnsi="Cambria"/>
          <w:sz w:val="22"/>
          <w:szCs w:val="22"/>
        </w:rPr>
        <w:t>Lead for Working Group</w:t>
      </w:r>
      <w:r w:rsidR="0053469B" w:rsidRPr="00DE7334">
        <w:rPr>
          <w:rFonts w:ascii="Cambria" w:hAnsi="Cambria"/>
          <w:sz w:val="22"/>
          <w:szCs w:val="22"/>
        </w:rPr>
        <w:t>,</w:t>
      </w:r>
      <w:r w:rsidRPr="00DE7334">
        <w:rPr>
          <w:rFonts w:ascii="Cambria" w:hAnsi="Cambria"/>
          <w:sz w:val="22"/>
          <w:szCs w:val="22"/>
        </w:rPr>
        <w:t xml:space="preserve"> Ministry of Finance</w:t>
      </w:r>
      <w:r w:rsidR="0053469B" w:rsidRPr="00DE7334">
        <w:rPr>
          <w:rFonts w:ascii="Cambria" w:hAnsi="Cambria"/>
          <w:sz w:val="22"/>
          <w:szCs w:val="22"/>
        </w:rPr>
        <w:t xml:space="preserve"> of the</w:t>
      </w:r>
      <w:r w:rsidRPr="00DE7334">
        <w:rPr>
          <w:rFonts w:ascii="Cambria" w:hAnsi="Cambria"/>
          <w:sz w:val="22"/>
          <w:szCs w:val="22"/>
        </w:rPr>
        <w:t xml:space="preserve"> Russian Federation</w:t>
      </w:r>
    </w:p>
    <w:p w14:paraId="43758D20" w14:textId="77777777" w:rsidR="00943525" w:rsidRPr="00DE7334" w:rsidRDefault="00943525" w:rsidP="00D57D28">
      <w:pPr>
        <w:jc w:val="both"/>
        <w:rPr>
          <w:rFonts w:ascii="Cambria" w:hAnsi="Cambria"/>
          <w:sz w:val="22"/>
          <w:szCs w:val="22"/>
        </w:rPr>
      </w:pPr>
    </w:p>
    <w:p w14:paraId="0FB3E98F" w14:textId="77777777" w:rsidR="00D95DC7" w:rsidRPr="00DE7334" w:rsidRDefault="00D95DC7" w:rsidP="00D95DC7">
      <w:pPr>
        <w:rPr>
          <w:rFonts w:ascii="Cambria" w:hAnsi="Cambria"/>
          <w:sz w:val="22"/>
          <w:szCs w:val="22"/>
        </w:rPr>
      </w:pPr>
      <w:r w:rsidRPr="00DE7334">
        <w:rPr>
          <w:rFonts w:ascii="Cambria" w:hAnsi="Cambria"/>
          <w:sz w:val="22"/>
          <w:szCs w:val="22"/>
        </w:rPr>
        <w:t xml:space="preserve">  </w:t>
      </w:r>
    </w:p>
    <w:tbl>
      <w:tblPr>
        <w:tblW w:w="0" w:type="auto"/>
        <w:tblLook w:val="04A0" w:firstRow="1" w:lastRow="0" w:firstColumn="1" w:lastColumn="0" w:noHBand="0" w:noVBand="1"/>
      </w:tblPr>
      <w:tblGrid>
        <w:gridCol w:w="1890"/>
        <w:gridCol w:w="7182"/>
      </w:tblGrid>
      <w:tr w:rsidR="00D95DC7" w:rsidRPr="00DE7334" w14:paraId="2662EBC7" w14:textId="77777777" w:rsidTr="008711F9">
        <w:tc>
          <w:tcPr>
            <w:tcW w:w="1890" w:type="dxa"/>
            <w:shd w:val="clear" w:color="auto" w:fill="auto"/>
          </w:tcPr>
          <w:p w14:paraId="0413B9C4" w14:textId="77777777" w:rsidR="00D95DC7" w:rsidRPr="00DE7334" w:rsidRDefault="00A10C9F" w:rsidP="005A64D7">
            <w:pPr>
              <w:rPr>
                <w:rFonts w:ascii="Cambria" w:hAnsi="Cambria"/>
                <w:sz w:val="22"/>
                <w:szCs w:val="22"/>
              </w:rPr>
            </w:pPr>
            <w:r w:rsidRPr="00DE7334">
              <w:rPr>
                <w:rFonts w:ascii="Cambria" w:hAnsi="Cambria"/>
                <w:sz w:val="22"/>
                <w:szCs w:val="22"/>
              </w:rPr>
              <w:t>1</w:t>
            </w:r>
            <w:r w:rsidR="001E3711" w:rsidRPr="00DE7334">
              <w:rPr>
                <w:rFonts w:ascii="Cambria" w:hAnsi="Cambria"/>
                <w:sz w:val="22"/>
                <w:szCs w:val="22"/>
              </w:rPr>
              <w:t>2</w:t>
            </w:r>
            <w:r w:rsidR="008711F9" w:rsidRPr="00DE7334">
              <w:rPr>
                <w:rFonts w:ascii="Cambria" w:hAnsi="Cambria"/>
                <w:sz w:val="22"/>
                <w:szCs w:val="22"/>
              </w:rPr>
              <w:t>.00-1</w:t>
            </w:r>
            <w:r w:rsidR="001E3711" w:rsidRPr="00DE7334">
              <w:rPr>
                <w:rFonts w:ascii="Cambria" w:hAnsi="Cambria"/>
                <w:sz w:val="22"/>
                <w:szCs w:val="22"/>
              </w:rPr>
              <w:t>2</w:t>
            </w:r>
            <w:r w:rsidRPr="00DE7334">
              <w:rPr>
                <w:rFonts w:ascii="Cambria" w:hAnsi="Cambria"/>
                <w:sz w:val="22"/>
                <w:szCs w:val="22"/>
              </w:rPr>
              <w:t>.</w:t>
            </w:r>
            <w:r w:rsidR="005A64D7" w:rsidRPr="00DE7334">
              <w:rPr>
                <w:rFonts w:ascii="Cambria" w:hAnsi="Cambria"/>
                <w:sz w:val="22"/>
                <w:szCs w:val="22"/>
                <w:lang w:val="ru-RU"/>
              </w:rPr>
              <w:t>15</w:t>
            </w:r>
            <w:r w:rsidR="001E3711" w:rsidRPr="00DE7334">
              <w:rPr>
                <w:rFonts w:ascii="Cambria" w:hAnsi="Cambria"/>
                <w:sz w:val="22"/>
                <w:szCs w:val="22"/>
              </w:rPr>
              <w:t xml:space="preserve"> </w:t>
            </w:r>
          </w:p>
        </w:tc>
        <w:tc>
          <w:tcPr>
            <w:tcW w:w="7182" w:type="dxa"/>
            <w:shd w:val="clear" w:color="auto" w:fill="auto"/>
          </w:tcPr>
          <w:p w14:paraId="03CA4B21" w14:textId="77777777" w:rsidR="00D57D28" w:rsidRPr="00DE7334" w:rsidRDefault="00D57D28" w:rsidP="00D57D28">
            <w:pPr>
              <w:rPr>
                <w:rFonts w:ascii="Cambria" w:hAnsi="Cambria"/>
                <w:b/>
                <w:i/>
                <w:sz w:val="22"/>
                <w:szCs w:val="22"/>
              </w:rPr>
            </w:pPr>
            <w:r w:rsidRPr="00DE7334">
              <w:rPr>
                <w:rFonts w:ascii="Cambria" w:hAnsi="Cambria"/>
                <w:b/>
                <w:i/>
                <w:sz w:val="22"/>
                <w:szCs w:val="22"/>
              </w:rPr>
              <w:t>Welcoming of the participants</w:t>
            </w:r>
          </w:p>
          <w:p w14:paraId="02B0E9F0" w14:textId="77777777" w:rsidR="00D57D28" w:rsidRPr="00DE7334" w:rsidRDefault="008711F9" w:rsidP="00D57D28">
            <w:pPr>
              <w:rPr>
                <w:rFonts w:ascii="Cambria" w:hAnsi="Cambria"/>
                <w:sz w:val="22"/>
                <w:szCs w:val="22"/>
              </w:rPr>
            </w:pPr>
            <w:r w:rsidRPr="00DE7334">
              <w:rPr>
                <w:rFonts w:ascii="Cambria" w:hAnsi="Cambria"/>
                <w:sz w:val="22"/>
                <w:szCs w:val="22"/>
              </w:rPr>
              <w:t>Naida Carsimamovic</w:t>
            </w:r>
            <w:r w:rsidR="00D57D28" w:rsidRPr="00DE7334">
              <w:rPr>
                <w:rFonts w:ascii="Cambria" w:hAnsi="Cambria"/>
                <w:sz w:val="22"/>
                <w:szCs w:val="22"/>
              </w:rPr>
              <w:t>, BCOP Resource Team, World Bank</w:t>
            </w:r>
          </w:p>
          <w:p w14:paraId="580B5176" w14:textId="77777777" w:rsidR="00D95DC7" w:rsidRPr="00DE7334" w:rsidRDefault="00D95DC7" w:rsidP="00965552">
            <w:pPr>
              <w:rPr>
                <w:rFonts w:ascii="Cambria" w:hAnsi="Cambria"/>
                <w:sz w:val="22"/>
                <w:szCs w:val="22"/>
              </w:rPr>
            </w:pPr>
          </w:p>
          <w:p w14:paraId="4540FB54" w14:textId="77777777" w:rsidR="00D57D28" w:rsidRPr="00DE7334" w:rsidRDefault="00D57D28" w:rsidP="00D57D28">
            <w:pPr>
              <w:rPr>
                <w:rFonts w:ascii="Cambria" w:hAnsi="Cambria"/>
                <w:b/>
                <w:i/>
                <w:sz w:val="22"/>
                <w:szCs w:val="22"/>
              </w:rPr>
            </w:pPr>
            <w:r w:rsidRPr="00DE7334">
              <w:rPr>
                <w:rFonts w:ascii="Cambria" w:hAnsi="Cambria"/>
                <w:b/>
                <w:i/>
                <w:sz w:val="22"/>
                <w:szCs w:val="22"/>
              </w:rPr>
              <w:t>Introduction of the agenda</w:t>
            </w:r>
          </w:p>
          <w:p w14:paraId="68F69FBA" w14:textId="77777777" w:rsidR="00D57D28" w:rsidRPr="00DE7334" w:rsidRDefault="008711F9" w:rsidP="00D57D28">
            <w:pPr>
              <w:rPr>
                <w:rFonts w:ascii="Cambria" w:hAnsi="Cambria"/>
                <w:sz w:val="22"/>
                <w:szCs w:val="22"/>
              </w:rPr>
            </w:pPr>
            <w:r w:rsidRPr="00DE7334">
              <w:rPr>
                <w:rFonts w:ascii="Cambria" w:hAnsi="Cambria"/>
                <w:sz w:val="22"/>
                <w:szCs w:val="22"/>
              </w:rPr>
              <w:t>Nikolay Begchin</w:t>
            </w:r>
            <w:r w:rsidR="00D57D28" w:rsidRPr="00DE7334">
              <w:rPr>
                <w:rFonts w:ascii="Cambria" w:hAnsi="Cambria"/>
                <w:sz w:val="22"/>
                <w:szCs w:val="22"/>
              </w:rPr>
              <w:t xml:space="preserve">, </w:t>
            </w:r>
            <w:r w:rsidRPr="00DE7334">
              <w:rPr>
                <w:rFonts w:ascii="Cambria" w:hAnsi="Cambria"/>
                <w:sz w:val="22"/>
                <w:szCs w:val="22"/>
              </w:rPr>
              <w:t>Working Group Lead, Mi</w:t>
            </w:r>
            <w:r w:rsidR="00D57D28" w:rsidRPr="00DE7334">
              <w:rPr>
                <w:rFonts w:ascii="Cambria" w:hAnsi="Cambria"/>
                <w:sz w:val="22"/>
                <w:szCs w:val="22"/>
              </w:rPr>
              <w:t xml:space="preserve">nistry of Finance of Russian Federation </w:t>
            </w:r>
          </w:p>
          <w:p w14:paraId="585A9715" w14:textId="77777777" w:rsidR="00D95DC7" w:rsidRPr="00DE7334" w:rsidRDefault="00D95DC7" w:rsidP="008711F9">
            <w:pPr>
              <w:rPr>
                <w:rFonts w:ascii="Cambria" w:hAnsi="Cambria"/>
                <w:sz w:val="22"/>
                <w:szCs w:val="22"/>
              </w:rPr>
            </w:pPr>
          </w:p>
        </w:tc>
      </w:tr>
      <w:tr w:rsidR="00D95DC7" w:rsidRPr="00DE7334" w14:paraId="6D130163" w14:textId="77777777" w:rsidTr="008711F9">
        <w:tc>
          <w:tcPr>
            <w:tcW w:w="1890" w:type="dxa"/>
            <w:shd w:val="clear" w:color="auto" w:fill="auto"/>
          </w:tcPr>
          <w:p w14:paraId="3BFC0164" w14:textId="77777777" w:rsidR="00D95DC7" w:rsidRPr="00DE7334" w:rsidRDefault="005A64D7" w:rsidP="001D07F3">
            <w:pPr>
              <w:rPr>
                <w:rFonts w:ascii="Cambria" w:hAnsi="Cambria"/>
                <w:sz w:val="22"/>
                <w:szCs w:val="22"/>
              </w:rPr>
            </w:pPr>
            <w:r w:rsidRPr="00DE7334">
              <w:rPr>
                <w:rFonts w:ascii="Cambria" w:hAnsi="Cambria"/>
                <w:sz w:val="22"/>
                <w:szCs w:val="22"/>
                <w:lang w:val="ru-RU"/>
              </w:rPr>
              <w:t>1</w:t>
            </w:r>
            <w:r w:rsidR="001E3711" w:rsidRPr="00DE7334">
              <w:rPr>
                <w:rFonts w:ascii="Cambria" w:hAnsi="Cambria"/>
                <w:sz w:val="22"/>
                <w:szCs w:val="22"/>
              </w:rPr>
              <w:t>2</w:t>
            </w:r>
            <w:r w:rsidRPr="00DE7334">
              <w:rPr>
                <w:rFonts w:ascii="Cambria" w:hAnsi="Cambria"/>
                <w:sz w:val="22"/>
                <w:szCs w:val="22"/>
                <w:lang w:val="ru-RU"/>
              </w:rPr>
              <w:t>.15 -1</w:t>
            </w:r>
            <w:r w:rsidR="001E3711" w:rsidRPr="00DE7334">
              <w:rPr>
                <w:rFonts w:ascii="Cambria" w:hAnsi="Cambria"/>
                <w:sz w:val="22"/>
                <w:szCs w:val="22"/>
              </w:rPr>
              <w:t>3</w:t>
            </w:r>
            <w:r w:rsidR="008711F9" w:rsidRPr="00DE7334">
              <w:rPr>
                <w:rFonts w:ascii="Cambria" w:hAnsi="Cambria"/>
                <w:sz w:val="22"/>
                <w:szCs w:val="22"/>
                <w:lang w:val="ru-RU"/>
              </w:rPr>
              <w:t>.00</w:t>
            </w:r>
          </w:p>
        </w:tc>
        <w:tc>
          <w:tcPr>
            <w:tcW w:w="7182" w:type="dxa"/>
            <w:shd w:val="clear" w:color="auto" w:fill="auto"/>
          </w:tcPr>
          <w:p w14:paraId="4DCE39D6" w14:textId="3B0C6C11" w:rsidR="008711F9" w:rsidRPr="00DE7334" w:rsidRDefault="008711F9" w:rsidP="00965552">
            <w:pPr>
              <w:rPr>
                <w:rFonts w:ascii="Cambria" w:hAnsi="Cambria"/>
                <w:b/>
                <w:i/>
                <w:sz w:val="22"/>
                <w:szCs w:val="22"/>
              </w:rPr>
            </w:pPr>
            <w:r w:rsidRPr="00DE7334">
              <w:rPr>
                <w:rFonts w:ascii="Cambria" w:hAnsi="Cambria"/>
                <w:b/>
                <w:i/>
                <w:sz w:val="22"/>
                <w:szCs w:val="22"/>
              </w:rPr>
              <w:t>Brief p</w:t>
            </w:r>
            <w:r w:rsidR="009D31C5" w:rsidRPr="00DE7334">
              <w:rPr>
                <w:rFonts w:ascii="Cambria" w:hAnsi="Cambria"/>
                <w:b/>
                <w:i/>
                <w:sz w:val="22"/>
                <w:szCs w:val="22"/>
              </w:rPr>
              <w:t>resentation of</w:t>
            </w:r>
            <w:r w:rsidRPr="00DE7334">
              <w:rPr>
                <w:rFonts w:ascii="Cambria" w:hAnsi="Cambria"/>
                <w:b/>
                <w:i/>
                <w:sz w:val="22"/>
                <w:szCs w:val="22"/>
              </w:rPr>
              <w:t xml:space="preserve"> each country’s submission of performance indicators</w:t>
            </w:r>
          </w:p>
          <w:p w14:paraId="7B8D9EC8" w14:textId="145CA30D" w:rsidR="008711F9" w:rsidRPr="00DE7334" w:rsidRDefault="00DE7334" w:rsidP="008711F9">
            <w:pPr>
              <w:rPr>
                <w:rFonts w:ascii="Cambria" w:hAnsi="Cambria"/>
                <w:sz w:val="22"/>
                <w:szCs w:val="22"/>
              </w:rPr>
            </w:pPr>
            <w:r w:rsidRPr="00DE7334">
              <w:rPr>
                <w:rFonts w:ascii="Cambria" w:hAnsi="Cambria"/>
                <w:sz w:val="22"/>
                <w:szCs w:val="22"/>
              </w:rPr>
              <w:t xml:space="preserve">Participants from the countries that submitted indicators </w:t>
            </w:r>
            <w:r w:rsidR="008711F9" w:rsidRPr="00DE7334">
              <w:rPr>
                <w:rFonts w:ascii="Cambria" w:hAnsi="Cambria"/>
                <w:sz w:val="22"/>
                <w:szCs w:val="22"/>
              </w:rPr>
              <w:t>(one presentation per country</w:t>
            </w:r>
            <w:r w:rsidR="0053469B" w:rsidRPr="00DE7334">
              <w:rPr>
                <w:rFonts w:ascii="Cambria" w:hAnsi="Cambria"/>
                <w:sz w:val="22"/>
                <w:szCs w:val="22"/>
              </w:rPr>
              <w:t xml:space="preserve">, </w:t>
            </w:r>
            <w:r w:rsidR="008E0D28" w:rsidRPr="00DE7334">
              <w:rPr>
                <w:rFonts w:ascii="Cambria" w:hAnsi="Cambria"/>
                <w:sz w:val="22"/>
                <w:szCs w:val="22"/>
              </w:rPr>
              <w:t>3</w:t>
            </w:r>
            <w:r w:rsidRPr="00DE7334">
              <w:rPr>
                <w:rFonts w:ascii="Cambria" w:hAnsi="Cambria"/>
                <w:sz w:val="22"/>
                <w:szCs w:val="22"/>
              </w:rPr>
              <w:t xml:space="preserve"> minutes</w:t>
            </w:r>
            <w:r w:rsidR="0053469B" w:rsidRPr="00DE7334">
              <w:rPr>
                <w:rFonts w:ascii="Cambria" w:hAnsi="Cambria"/>
                <w:sz w:val="22"/>
                <w:szCs w:val="22"/>
              </w:rPr>
              <w:t xml:space="preserve"> each</w:t>
            </w:r>
            <w:r w:rsidR="008711F9" w:rsidRPr="00DE7334">
              <w:rPr>
                <w:rFonts w:ascii="Cambria" w:hAnsi="Cambria"/>
                <w:sz w:val="22"/>
                <w:szCs w:val="22"/>
              </w:rPr>
              <w:t>)</w:t>
            </w:r>
          </w:p>
          <w:p w14:paraId="031148E9" w14:textId="77777777" w:rsidR="008711F9" w:rsidRPr="00DE7334" w:rsidRDefault="008711F9" w:rsidP="008711F9">
            <w:pPr>
              <w:rPr>
                <w:rFonts w:ascii="Cambria" w:hAnsi="Cambria"/>
                <w:sz w:val="22"/>
                <w:szCs w:val="22"/>
              </w:rPr>
            </w:pPr>
            <w:r w:rsidRPr="00DE7334">
              <w:rPr>
                <w:rFonts w:ascii="Cambria" w:hAnsi="Cambria"/>
                <w:sz w:val="22"/>
                <w:szCs w:val="22"/>
              </w:rPr>
              <w:t>Moderator: Naida Carsimamovic, BCOP Resource Team, World Bank</w:t>
            </w:r>
          </w:p>
          <w:p w14:paraId="4926B5A3" w14:textId="77777777" w:rsidR="005D5BF7" w:rsidRPr="00DE7334" w:rsidRDefault="005D5BF7" w:rsidP="008711F9">
            <w:pPr>
              <w:rPr>
                <w:rFonts w:ascii="Cambria" w:hAnsi="Cambria"/>
                <w:sz w:val="22"/>
                <w:szCs w:val="22"/>
              </w:rPr>
            </w:pPr>
          </w:p>
        </w:tc>
      </w:tr>
      <w:tr w:rsidR="00D95DC7" w:rsidRPr="00DE7334" w14:paraId="5474D2AF" w14:textId="77777777" w:rsidTr="008711F9">
        <w:trPr>
          <w:trHeight w:val="579"/>
        </w:trPr>
        <w:tc>
          <w:tcPr>
            <w:tcW w:w="1890" w:type="dxa"/>
            <w:shd w:val="clear" w:color="auto" w:fill="auto"/>
          </w:tcPr>
          <w:p w14:paraId="0D291546" w14:textId="77777777" w:rsidR="00D95DC7" w:rsidRPr="00DE7334" w:rsidRDefault="005A64D7" w:rsidP="005A64D7">
            <w:pPr>
              <w:rPr>
                <w:rFonts w:ascii="Cambria" w:hAnsi="Cambria"/>
                <w:sz w:val="22"/>
                <w:szCs w:val="22"/>
              </w:rPr>
            </w:pPr>
            <w:r w:rsidRPr="00DE7334">
              <w:rPr>
                <w:rFonts w:ascii="Cambria" w:hAnsi="Cambria"/>
                <w:sz w:val="22"/>
                <w:szCs w:val="22"/>
                <w:lang w:val="ru-RU"/>
              </w:rPr>
              <w:t>1</w:t>
            </w:r>
            <w:r w:rsidR="001E3711" w:rsidRPr="00DE7334">
              <w:rPr>
                <w:rFonts w:ascii="Cambria" w:hAnsi="Cambria"/>
                <w:sz w:val="22"/>
                <w:szCs w:val="22"/>
              </w:rPr>
              <w:t>3</w:t>
            </w:r>
            <w:r w:rsidR="00943525" w:rsidRPr="00DE7334">
              <w:rPr>
                <w:rFonts w:ascii="Cambria" w:hAnsi="Cambria"/>
                <w:sz w:val="22"/>
                <w:szCs w:val="22"/>
                <w:lang w:val="ru-RU"/>
              </w:rPr>
              <w:t>.00</w:t>
            </w:r>
            <w:r w:rsidR="00D95DC7" w:rsidRPr="00DE7334">
              <w:rPr>
                <w:rFonts w:ascii="Cambria" w:hAnsi="Cambria"/>
                <w:sz w:val="22"/>
                <w:szCs w:val="22"/>
              </w:rPr>
              <w:t>-</w:t>
            </w:r>
            <w:r w:rsidR="00943525" w:rsidRPr="00DE7334">
              <w:rPr>
                <w:rFonts w:ascii="Cambria" w:hAnsi="Cambria"/>
                <w:sz w:val="22"/>
                <w:szCs w:val="22"/>
                <w:lang w:val="ru-RU"/>
              </w:rPr>
              <w:t>1</w:t>
            </w:r>
            <w:r w:rsidR="001E3711" w:rsidRPr="00DE7334">
              <w:rPr>
                <w:rFonts w:ascii="Cambria" w:hAnsi="Cambria"/>
                <w:sz w:val="22"/>
                <w:szCs w:val="22"/>
              </w:rPr>
              <w:t>3</w:t>
            </w:r>
            <w:r w:rsidR="00943525" w:rsidRPr="00DE7334">
              <w:rPr>
                <w:rFonts w:ascii="Cambria" w:hAnsi="Cambria"/>
                <w:sz w:val="22"/>
                <w:szCs w:val="22"/>
                <w:lang w:val="ru-RU"/>
              </w:rPr>
              <w:t>.</w:t>
            </w:r>
            <w:r w:rsidR="00943525" w:rsidRPr="00DE7334">
              <w:rPr>
                <w:rFonts w:ascii="Cambria" w:hAnsi="Cambria"/>
                <w:sz w:val="22"/>
                <w:szCs w:val="22"/>
              </w:rPr>
              <w:t>30</w:t>
            </w:r>
          </w:p>
        </w:tc>
        <w:tc>
          <w:tcPr>
            <w:tcW w:w="7182" w:type="dxa"/>
            <w:shd w:val="clear" w:color="auto" w:fill="auto"/>
          </w:tcPr>
          <w:p w14:paraId="7C21DDE4" w14:textId="25F03E7B" w:rsidR="00943525" w:rsidRPr="00DE7334" w:rsidRDefault="00D57D28" w:rsidP="005A64D7">
            <w:pPr>
              <w:jc w:val="both"/>
              <w:rPr>
                <w:rFonts w:ascii="Cambria" w:hAnsi="Cambria"/>
                <w:b/>
                <w:i/>
                <w:sz w:val="22"/>
                <w:szCs w:val="22"/>
              </w:rPr>
            </w:pPr>
            <w:r w:rsidRPr="00DE7334">
              <w:rPr>
                <w:rFonts w:ascii="Cambria" w:hAnsi="Cambria"/>
                <w:b/>
                <w:i/>
                <w:sz w:val="22"/>
                <w:szCs w:val="22"/>
              </w:rPr>
              <w:t xml:space="preserve">Discussion: </w:t>
            </w:r>
            <w:r w:rsidR="005C1860" w:rsidRPr="00DE7334">
              <w:rPr>
                <w:rFonts w:ascii="Cambria" w:hAnsi="Cambria"/>
                <w:b/>
                <w:i/>
                <w:sz w:val="22"/>
                <w:szCs w:val="22"/>
              </w:rPr>
              <w:t xml:space="preserve">Identifying common features </w:t>
            </w:r>
            <w:r w:rsidR="00943525" w:rsidRPr="00DE7334">
              <w:rPr>
                <w:rFonts w:ascii="Cambria" w:hAnsi="Cambria"/>
                <w:b/>
                <w:i/>
                <w:sz w:val="22"/>
                <w:szCs w:val="22"/>
              </w:rPr>
              <w:t xml:space="preserve">and joint challenges in performance indicators in </w:t>
            </w:r>
            <w:r w:rsidR="00DE7334">
              <w:rPr>
                <w:rFonts w:ascii="Cambria" w:hAnsi="Cambria"/>
                <w:b/>
                <w:i/>
                <w:sz w:val="22"/>
                <w:szCs w:val="22"/>
              </w:rPr>
              <w:t>PEMPAL</w:t>
            </w:r>
            <w:r w:rsidR="005C1860" w:rsidRPr="00DE7334">
              <w:rPr>
                <w:rFonts w:ascii="Cambria" w:hAnsi="Cambria"/>
                <w:b/>
                <w:i/>
                <w:sz w:val="22"/>
                <w:szCs w:val="22"/>
              </w:rPr>
              <w:t xml:space="preserve"> </w:t>
            </w:r>
            <w:r w:rsidR="00943525" w:rsidRPr="00DE7334">
              <w:rPr>
                <w:rFonts w:ascii="Cambria" w:hAnsi="Cambria"/>
                <w:b/>
                <w:i/>
                <w:sz w:val="22"/>
                <w:szCs w:val="22"/>
              </w:rPr>
              <w:t>countries and di</w:t>
            </w:r>
            <w:r w:rsidR="00583355" w:rsidRPr="00DE7334">
              <w:rPr>
                <w:rFonts w:ascii="Cambria" w:hAnsi="Cambria"/>
                <w:b/>
                <w:i/>
                <w:sz w:val="22"/>
                <w:szCs w:val="22"/>
              </w:rPr>
              <w:t>scussing the WG’s future plans</w:t>
            </w:r>
            <w:r w:rsidR="005C1860" w:rsidRPr="00DE7334">
              <w:rPr>
                <w:rFonts w:ascii="Cambria" w:hAnsi="Cambria"/>
                <w:b/>
                <w:i/>
                <w:sz w:val="22"/>
                <w:szCs w:val="22"/>
              </w:rPr>
              <w:t xml:space="preserve"> in this area</w:t>
            </w:r>
          </w:p>
          <w:p w14:paraId="3A4A6E43" w14:textId="77777777" w:rsidR="00F72DB5" w:rsidRPr="00DE7334" w:rsidRDefault="00F72DB5" w:rsidP="00943525">
            <w:pPr>
              <w:jc w:val="both"/>
              <w:rPr>
                <w:rFonts w:ascii="Cambria" w:hAnsi="Cambria"/>
                <w:sz w:val="22"/>
                <w:szCs w:val="22"/>
              </w:rPr>
            </w:pPr>
          </w:p>
        </w:tc>
      </w:tr>
      <w:tr w:rsidR="00D95DC7" w:rsidRPr="00DE7334" w14:paraId="2D6ECF5B" w14:textId="77777777" w:rsidTr="008711F9">
        <w:trPr>
          <w:trHeight w:val="507"/>
        </w:trPr>
        <w:tc>
          <w:tcPr>
            <w:tcW w:w="1890" w:type="dxa"/>
            <w:shd w:val="clear" w:color="auto" w:fill="auto"/>
          </w:tcPr>
          <w:p w14:paraId="20C37551" w14:textId="77777777" w:rsidR="00D95DC7" w:rsidRPr="00DE7334" w:rsidRDefault="00D95DC7" w:rsidP="005A64D7">
            <w:pPr>
              <w:rPr>
                <w:rFonts w:ascii="Cambria" w:hAnsi="Cambria"/>
                <w:sz w:val="22"/>
                <w:szCs w:val="22"/>
              </w:rPr>
            </w:pPr>
          </w:p>
        </w:tc>
        <w:tc>
          <w:tcPr>
            <w:tcW w:w="7182" w:type="dxa"/>
            <w:shd w:val="clear" w:color="auto" w:fill="auto"/>
          </w:tcPr>
          <w:p w14:paraId="057873EE" w14:textId="77777777" w:rsidR="008711F9" w:rsidRPr="00DE7334" w:rsidRDefault="008711F9" w:rsidP="008711F9">
            <w:pPr>
              <w:rPr>
                <w:rFonts w:ascii="Cambria" w:hAnsi="Cambria"/>
                <w:sz w:val="22"/>
                <w:szCs w:val="22"/>
              </w:rPr>
            </w:pPr>
            <w:r w:rsidRPr="00DE7334">
              <w:rPr>
                <w:rFonts w:ascii="Cambria" w:hAnsi="Cambria"/>
                <w:sz w:val="22"/>
                <w:szCs w:val="22"/>
              </w:rPr>
              <w:t xml:space="preserve">Nikolay Begchin, Working Group Lead, Ministry of Finance of </w:t>
            </w:r>
            <w:r w:rsidR="005C1860" w:rsidRPr="00DE7334">
              <w:rPr>
                <w:rFonts w:ascii="Cambria" w:hAnsi="Cambria"/>
                <w:sz w:val="22"/>
                <w:szCs w:val="22"/>
              </w:rPr>
              <w:t xml:space="preserve">the </w:t>
            </w:r>
            <w:r w:rsidRPr="00DE7334">
              <w:rPr>
                <w:rFonts w:ascii="Cambria" w:hAnsi="Cambria"/>
                <w:sz w:val="22"/>
                <w:szCs w:val="22"/>
              </w:rPr>
              <w:t xml:space="preserve">Russian Federation </w:t>
            </w:r>
          </w:p>
          <w:p w14:paraId="79041A38" w14:textId="77777777" w:rsidR="005A64D7" w:rsidRPr="00DE7334" w:rsidRDefault="005A64D7" w:rsidP="00965552">
            <w:pPr>
              <w:rPr>
                <w:rFonts w:ascii="Cambria" w:hAnsi="Cambria"/>
                <w:sz w:val="22"/>
                <w:szCs w:val="22"/>
              </w:rPr>
            </w:pPr>
          </w:p>
        </w:tc>
      </w:tr>
    </w:tbl>
    <w:p w14:paraId="0F159706" w14:textId="77777777" w:rsidR="00D95DC7" w:rsidRPr="00DE7334" w:rsidRDefault="00D95DC7" w:rsidP="00D95DC7">
      <w:pPr>
        <w:rPr>
          <w:rFonts w:ascii="Cambria" w:hAnsi="Cambria"/>
          <w:sz w:val="22"/>
          <w:szCs w:val="22"/>
        </w:rPr>
      </w:pPr>
    </w:p>
    <w:p w14:paraId="4A4F872A" w14:textId="77777777" w:rsidR="00D95DC7" w:rsidRPr="00DE7334" w:rsidRDefault="00D95DC7" w:rsidP="00D95DC7">
      <w:pPr>
        <w:rPr>
          <w:rFonts w:ascii="Cambria" w:hAnsi="Cambria"/>
          <w:sz w:val="22"/>
          <w:szCs w:val="22"/>
        </w:rPr>
      </w:pPr>
    </w:p>
    <w:p w14:paraId="680122C2" w14:textId="77777777" w:rsidR="00943525" w:rsidRPr="00DE7334" w:rsidRDefault="00943525" w:rsidP="00943525">
      <w:pPr>
        <w:rPr>
          <w:rFonts w:ascii="Cambria" w:hAnsi="Cambria"/>
          <w:sz w:val="22"/>
          <w:szCs w:val="22"/>
        </w:rPr>
      </w:pPr>
    </w:p>
    <w:p w14:paraId="0E9F57C7" w14:textId="77777777" w:rsidR="00D57D28" w:rsidRPr="00DE7334" w:rsidRDefault="00D57D28" w:rsidP="00D57D28">
      <w:pPr>
        <w:rPr>
          <w:rFonts w:ascii="Cambria" w:hAnsi="Cambria"/>
          <w:sz w:val="22"/>
          <w:szCs w:val="22"/>
        </w:rPr>
      </w:pPr>
      <w:r w:rsidRPr="00DE7334">
        <w:rPr>
          <w:rFonts w:ascii="Cambria" w:hAnsi="Cambria"/>
          <w:sz w:val="22"/>
          <w:szCs w:val="22"/>
          <w:u w:val="single"/>
        </w:rPr>
        <w:t>Background documents to be circulated</w:t>
      </w:r>
      <w:r w:rsidRPr="00DE7334">
        <w:rPr>
          <w:rFonts w:ascii="Cambria" w:hAnsi="Cambria"/>
          <w:sz w:val="22"/>
          <w:szCs w:val="22"/>
        </w:rPr>
        <w:t>:</w:t>
      </w:r>
    </w:p>
    <w:p w14:paraId="11F724F8" w14:textId="77777777" w:rsidR="00D95DC7" w:rsidRPr="00DE7334" w:rsidRDefault="00D95DC7" w:rsidP="00D95DC7">
      <w:pPr>
        <w:rPr>
          <w:rFonts w:ascii="Cambria" w:hAnsi="Cambria"/>
          <w:sz w:val="22"/>
          <w:szCs w:val="22"/>
        </w:rPr>
      </w:pPr>
    </w:p>
    <w:p w14:paraId="5151EFFF" w14:textId="61BC314F" w:rsidR="00F72DB5" w:rsidRPr="00DE7334" w:rsidRDefault="00DE7334" w:rsidP="00943525">
      <w:pPr>
        <w:pStyle w:val="ListParagraph"/>
        <w:numPr>
          <w:ilvl w:val="0"/>
          <w:numId w:val="14"/>
        </w:numPr>
        <w:rPr>
          <w:rFonts w:ascii="Cambria" w:hAnsi="Cambria"/>
          <w:b/>
        </w:rPr>
      </w:pPr>
      <w:r>
        <w:rPr>
          <w:rFonts w:ascii="Cambria" w:hAnsi="Cambria"/>
        </w:rPr>
        <w:t>O</w:t>
      </w:r>
      <w:bookmarkStart w:id="0" w:name="_GoBack"/>
      <w:bookmarkEnd w:id="0"/>
      <w:r w:rsidR="005C1860" w:rsidRPr="00DE7334">
        <w:rPr>
          <w:rFonts w:ascii="Cambria" w:hAnsi="Cambria"/>
        </w:rPr>
        <w:t>ffsets of performance</w:t>
      </w:r>
      <w:r w:rsidR="00943525" w:rsidRPr="00DE7334">
        <w:rPr>
          <w:rFonts w:ascii="Cambria" w:hAnsi="Cambria"/>
        </w:rPr>
        <w:t xml:space="preserve"> indicators </w:t>
      </w:r>
      <w:r w:rsidR="005C1860" w:rsidRPr="00DE7334">
        <w:rPr>
          <w:rFonts w:ascii="Cambria" w:hAnsi="Cambria"/>
        </w:rPr>
        <w:t xml:space="preserve">from </w:t>
      </w:r>
      <w:r w:rsidR="008E0D28" w:rsidRPr="00DE7334">
        <w:rPr>
          <w:rFonts w:ascii="Cambria" w:hAnsi="Cambria"/>
        </w:rPr>
        <w:t>Armenia, Belarus, Bulgaria, Bosnia and Herzegovina, Croatia, Kyrgyz R, Moldova, Serbia, Russian Federation.</w:t>
      </w:r>
    </w:p>
    <w:p w14:paraId="4F70E26D" w14:textId="77777777" w:rsidR="001F21A1" w:rsidRPr="00D57D28" w:rsidRDefault="001F21A1" w:rsidP="00F72DB5">
      <w:pPr>
        <w:ind w:left="720"/>
        <w:rPr>
          <w:rFonts w:ascii="Cambria" w:hAnsi="Cambria"/>
          <w:sz w:val="22"/>
          <w:szCs w:val="22"/>
        </w:rPr>
      </w:pPr>
    </w:p>
    <w:sectPr w:rsidR="001F21A1" w:rsidRPr="00D57D28" w:rsidSect="003403A9">
      <w:headerReference w:type="default" r:id="rId8"/>
      <w:footerReference w:type="even" r:id="rId9"/>
      <w:footerReference w:type="default" r:id="rId10"/>
      <w:pgSz w:w="11906" w:h="16838"/>
      <w:pgMar w:top="1440" w:right="1417" w:bottom="13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AACD" w14:textId="77777777" w:rsidR="0008747A" w:rsidRDefault="0008747A">
      <w:r>
        <w:separator/>
      </w:r>
    </w:p>
  </w:endnote>
  <w:endnote w:type="continuationSeparator" w:id="0">
    <w:p w14:paraId="133735A8" w14:textId="77777777" w:rsidR="0008747A" w:rsidRDefault="0008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¾Ps?Ocu?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012F" w14:textId="77777777" w:rsidR="00B95E5C" w:rsidRDefault="00A10B84" w:rsidP="007D4116">
    <w:pPr>
      <w:pStyle w:val="Footer"/>
      <w:framePr w:wrap="around" w:vAnchor="text" w:hAnchor="margin" w:xAlign="right" w:y="1"/>
      <w:rPr>
        <w:rStyle w:val="PageNumber"/>
      </w:rPr>
    </w:pPr>
    <w:r>
      <w:rPr>
        <w:rStyle w:val="PageNumber"/>
      </w:rPr>
      <w:fldChar w:fldCharType="begin"/>
    </w:r>
    <w:r w:rsidR="00B95E5C">
      <w:rPr>
        <w:rStyle w:val="PageNumber"/>
      </w:rPr>
      <w:instrText xml:space="preserve">PAGE  </w:instrText>
    </w:r>
    <w:r>
      <w:rPr>
        <w:rStyle w:val="PageNumber"/>
      </w:rPr>
      <w:fldChar w:fldCharType="end"/>
    </w:r>
  </w:p>
  <w:p w14:paraId="4916547F" w14:textId="77777777" w:rsidR="00B95E5C" w:rsidRDefault="00B95E5C" w:rsidP="0067676E">
    <w:pPr>
      <w:pStyle w:val="Footer"/>
      <w:ind w:right="360"/>
    </w:pPr>
  </w:p>
  <w:p w14:paraId="78B45F9B" w14:textId="77777777" w:rsidR="00B95E5C" w:rsidRDefault="00B95E5C"/>
  <w:p w14:paraId="3AC4A47C" w14:textId="77777777" w:rsidR="00B95E5C" w:rsidRDefault="00B95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C81E" w14:textId="16235578" w:rsidR="00B95E5C" w:rsidRDefault="00A10B84" w:rsidP="007D4116">
    <w:pPr>
      <w:pStyle w:val="Footer"/>
      <w:framePr w:wrap="around" w:vAnchor="text" w:hAnchor="margin" w:xAlign="right" w:y="1"/>
      <w:rPr>
        <w:rStyle w:val="PageNumber"/>
      </w:rPr>
    </w:pPr>
    <w:r>
      <w:rPr>
        <w:rStyle w:val="PageNumber"/>
      </w:rPr>
      <w:fldChar w:fldCharType="begin"/>
    </w:r>
    <w:r w:rsidR="00B95E5C">
      <w:rPr>
        <w:rStyle w:val="PageNumber"/>
      </w:rPr>
      <w:instrText xml:space="preserve">PAGE  </w:instrText>
    </w:r>
    <w:r>
      <w:rPr>
        <w:rStyle w:val="PageNumber"/>
      </w:rPr>
      <w:fldChar w:fldCharType="separate"/>
    </w:r>
    <w:r w:rsidR="00DE7334">
      <w:rPr>
        <w:rStyle w:val="PageNumber"/>
        <w:noProof/>
      </w:rPr>
      <w:t>2</w:t>
    </w:r>
    <w:r>
      <w:rPr>
        <w:rStyle w:val="PageNumber"/>
      </w:rPr>
      <w:fldChar w:fldCharType="end"/>
    </w:r>
  </w:p>
  <w:p w14:paraId="27C20D54" w14:textId="77777777" w:rsidR="00B95E5C" w:rsidRDefault="00B95E5C" w:rsidP="0067676E">
    <w:pPr>
      <w:pStyle w:val="Footer"/>
      <w:ind w:right="360"/>
    </w:pPr>
  </w:p>
  <w:p w14:paraId="5A860E9B" w14:textId="77777777" w:rsidR="00B95E5C" w:rsidRDefault="00B95E5C"/>
  <w:p w14:paraId="63EB27E6" w14:textId="77777777" w:rsidR="00B95E5C" w:rsidRDefault="00B95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B313" w14:textId="77777777" w:rsidR="0008747A" w:rsidRDefault="0008747A">
      <w:r>
        <w:separator/>
      </w:r>
    </w:p>
  </w:footnote>
  <w:footnote w:type="continuationSeparator" w:id="0">
    <w:p w14:paraId="283914E8" w14:textId="77777777" w:rsidR="0008747A" w:rsidRDefault="0008747A">
      <w:r>
        <w:continuationSeparator/>
      </w:r>
    </w:p>
  </w:footnote>
  <w:footnote w:id="1">
    <w:p w14:paraId="60DE0AFD" w14:textId="77777777" w:rsidR="00D57D28" w:rsidRPr="00272D0D" w:rsidRDefault="00D57D28" w:rsidP="00C0574C">
      <w:pPr>
        <w:pStyle w:val="FootnoteText"/>
        <w:jc w:val="both"/>
        <w:rPr>
          <w:rFonts w:ascii="Cambria" w:hAnsi="Cambria"/>
          <w:sz w:val="18"/>
          <w:szCs w:val="18"/>
          <w:lang w:val="en-US"/>
        </w:rPr>
      </w:pPr>
      <w:r>
        <w:rPr>
          <w:rStyle w:val="FootnoteReference"/>
        </w:rPr>
        <w:footnoteRef/>
      </w:r>
      <w:r>
        <w:t xml:space="preserve"> </w:t>
      </w:r>
      <w:r w:rsidRPr="002A32FD">
        <w:rPr>
          <w:rFonts w:ascii="Cambria" w:hAnsi="Cambria"/>
          <w:sz w:val="18"/>
          <w:szCs w:val="18"/>
          <w:lang w:val="en-US"/>
        </w:rPr>
        <w:t>Public Expenditure Management Peer Assisted Learning network established 2006 by the World Bank and other donors. Currently has 21 countries participating with members from budget areas of Ministries of Finance. Supported by World Bank, Ministry of Finance of Russian Federation, and SECO. See</w:t>
      </w:r>
      <w:r w:rsidRPr="00272D0D">
        <w:rPr>
          <w:rFonts w:ascii="Cambria" w:hAnsi="Cambria"/>
          <w:sz w:val="18"/>
          <w:szCs w:val="18"/>
          <w:lang w:val="en-US"/>
        </w:rPr>
        <w:t xml:space="preserve"> </w:t>
      </w:r>
      <w:hyperlink r:id="rId1" w:history="1">
        <w:r w:rsidRPr="002A32FD">
          <w:rPr>
            <w:rStyle w:val="Hyperlink"/>
            <w:rFonts w:ascii="Cambria" w:hAnsi="Cambria"/>
            <w:sz w:val="18"/>
            <w:szCs w:val="18"/>
            <w:lang w:val="en-US"/>
          </w:rPr>
          <w:t>www</w:t>
        </w:r>
        <w:r w:rsidRPr="00272D0D">
          <w:rPr>
            <w:rStyle w:val="Hyperlink"/>
            <w:rFonts w:ascii="Cambria" w:hAnsi="Cambria"/>
            <w:sz w:val="18"/>
            <w:szCs w:val="18"/>
            <w:lang w:val="en-US"/>
          </w:rPr>
          <w:t>.</w:t>
        </w:r>
        <w:r w:rsidRPr="002A32FD">
          <w:rPr>
            <w:rStyle w:val="Hyperlink"/>
            <w:rFonts w:ascii="Cambria" w:hAnsi="Cambria"/>
            <w:sz w:val="18"/>
            <w:szCs w:val="18"/>
            <w:lang w:val="en-US"/>
          </w:rPr>
          <w:t>pempal</w:t>
        </w:r>
        <w:r w:rsidRPr="00272D0D">
          <w:rPr>
            <w:rStyle w:val="Hyperlink"/>
            <w:rFonts w:ascii="Cambria" w:hAnsi="Cambria"/>
            <w:sz w:val="18"/>
            <w:szCs w:val="18"/>
            <w:lang w:val="en-US"/>
          </w:rPr>
          <w:t>.</w:t>
        </w:r>
        <w:r w:rsidRPr="002A32FD">
          <w:rPr>
            <w:rStyle w:val="Hyperlink"/>
            <w:rFonts w:ascii="Cambria" w:hAnsi="Cambria"/>
            <w:sz w:val="18"/>
            <w:szCs w:val="18"/>
            <w:lang w:val="en-US"/>
          </w:rPr>
          <w:t>org</w:t>
        </w:r>
      </w:hyperlink>
      <w:r w:rsidRPr="00272D0D">
        <w:rPr>
          <w:rFonts w:ascii="Cambria" w:hAnsi="Cambria"/>
          <w:sz w:val="18"/>
          <w:szCs w:val="18"/>
          <w:lang w:val="en-US"/>
        </w:rPr>
        <w:t xml:space="preserve"> </w:t>
      </w:r>
      <w:r w:rsidRPr="002A32FD">
        <w:rPr>
          <w:rFonts w:ascii="Cambria" w:hAnsi="Cambria"/>
          <w:sz w:val="18"/>
          <w:szCs w:val="18"/>
          <w:lang w:val="en-US"/>
        </w:rPr>
        <w:t>for</w:t>
      </w:r>
      <w:r w:rsidRPr="00272D0D">
        <w:rPr>
          <w:rFonts w:ascii="Cambria" w:hAnsi="Cambria"/>
          <w:sz w:val="18"/>
          <w:szCs w:val="18"/>
          <w:lang w:val="en-US"/>
        </w:rPr>
        <w:t xml:space="preserve"> </w:t>
      </w:r>
      <w:r w:rsidRPr="002A32FD">
        <w:rPr>
          <w:rFonts w:ascii="Cambria" w:hAnsi="Cambria"/>
          <w:sz w:val="18"/>
          <w:szCs w:val="18"/>
          <w:lang w:val="en-US"/>
        </w:rPr>
        <w:t>more</w:t>
      </w:r>
      <w:r w:rsidRPr="00272D0D">
        <w:rPr>
          <w:rFonts w:ascii="Cambria" w:hAnsi="Cambria"/>
          <w:sz w:val="18"/>
          <w:szCs w:val="18"/>
          <w:lang w:val="en-US"/>
        </w:rPr>
        <w:t xml:space="preserve"> </w:t>
      </w:r>
      <w:r w:rsidRPr="002A32FD">
        <w:rPr>
          <w:rFonts w:ascii="Cambria" w:hAnsi="Cambria"/>
          <w:sz w:val="18"/>
          <w:szCs w:val="18"/>
          <w:lang w:val="en-US"/>
        </w:rPr>
        <w:t>information</w:t>
      </w:r>
      <w:r w:rsidRPr="00272D0D">
        <w:rPr>
          <w:rFonts w:ascii="Cambria" w:hAnsi="Cambria"/>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5F51" w14:textId="77777777" w:rsidR="00B95E5C" w:rsidRDefault="00B95E5C" w:rsidP="004B1FB1">
    <w:pPr>
      <w:pStyle w:val="Header"/>
    </w:pPr>
    <w:r>
      <w:rPr>
        <w:b/>
        <w:noProof/>
        <w:lang w:val="en-US" w:eastAsia="en-US"/>
      </w:rPr>
      <w:drawing>
        <wp:inline distT="0" distB="0" distL="0" distR="0" wp14:anchorId="25135843" wp14:editId="722DC4A6">
          <wp:extent cx="57232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44AC7E78" w14:textId="77777777" w:rsidR="00B95E5C" w:rsidRDefault="00B95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60F2"/>
    <w:multiLevelType w:val="hybridMultilevel"/>
    <w:tmpl w:val="F3E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82E2E"/>
    <w:multiLevelType w:val="hybridMultilevel"/>
    <w:tmpl w:val="EF4A95F4"/>
    <w:lvl w:ilvl="0" w:tplc="8D94D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4"/>
  </w:num>
  <w:num w:numId="3">
    <w:abstractNumId w:val="13"/>
  </w:num>
  <w:num w:numId="4">
    <w:abstractNumId w:val="11"/>
  </w:num>
  <w:num w:numId="5">
    <w:abstractNumId w:val="9"/>
  </w:num>
  <w:num w:numId="6">
    <w:abstractNumId w:val="8"/>
  </w:num>
  <w:num w:numId="7">
    <w:abstractNumId w:val="7"/>
  </w:num>
  <w:num w:numId="8">
    <w:abstractNumId w:val="10"/>
  </w:num>
  <w:num w:numId="9">
    <w:abstractNumId w:val="1"/>
  </w:num>
  <w:num w:numId="10">
    <w:abstractNumId w:val="12"/>
  </w:num>
  <w:num w:numId="11">
    <w:abstractNumId w:val="3"/>
  </w:num>
  <w:num w:numId="12">
    <w:abstractNumId w:val="6"/>
  </w:num>
  <w:num w:numId="13">
    <w:abstractNumId w:val="0"/>
  </w:num>
  <w:num w:numId="14">
    <w:abstractNumId w:val="2"/>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100F"/>
    <w:rsid w:val="000026CF"/>
    <w:rsid w:val="00003317"/>
    <w:rsid w:val="00004764"/>
    <w:rsid w:val="00004D54"/>
    <w:rsid w:val="00004F2F"/>
    <w:rsid w:val="00005F6F"/>
    <w:rsid w:val="00007D36"/>
    <w:rsid w:val="0001147E"/>
    <w:rsid w:val="0001158E"/>
    <w:rsid w:val="00011C30"/>
    <w:rsid w:val="0001263E"/>
    <w:rsid w:val="00012F51"/>
    <w:rsid w:val="00013A27"/>
    <w:rsid w:val="000148FC"/>
    <w:rsid w:val="00015770"/>
    <w:rsid w:val="00020F4B"/>
    <w:rsid w:val="0002105B"/>
    <w:rsid w:val="00021701"/>
    <w:rsid w:val="00021FE7"/>
    <w:rsid w:val="00023019"/>
    <w:rsid w:val="0002301C"/>
    <w:rsid w:val="000238A6"/>
    <w:rsid w:val="00024A3E"/>
    <w:rsid w:val="0002515F"/>
    <w:rsid w:val="00025594"/>
    <w:rsid w:val="000274C6"/>
    <w:rsid w:val="0003015B"/>
    <w:rsid w:val="00030DF0"/>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60A3C"/>
    <w:rsid w:val="00060D9F"/>
    <w:rsid w:val="000611D4"/>
    <w:rsid w:val="00061FFF"/>
    <w:rsid w:val="00062496"/>
    <w:rsid w:val="00063ED8"/>
    <w:rsid w:val="0006586F"/>
    <w:rsid w:val="00065C1B"/>
    <w:rsid w:val="0006622A"/>
    <w:rsid w:val="000701B7"/>
    <w:rsid w:val="00070832"/>
    <w:rsid w:val="00071856"/>
    <w:rsid w:val="0007197D"/>
    <w:rsid w:val="00071C22"/>
    <w:rsid w:val="00072B18"/>
    <w:rsid w:val="00072CAB"/>
    <w:rsid w:val="00073896"/>
    <w:rsid w:val="00073EF2"/>
    <w:rsid w:val="000742A0"/>
    <w:rsid w:val="000746AB"/>
    <w:rsid w:val="00074F80"/>
    <w:rsid w:val="0007535A"/>
    <w:rsid w:val="00075EC6"/>
    <w:rsid w:val="0007610C"/>
    <w:rsid w:val="00076F66"/>
    <w:rsid w:val="000778EF"/>
    <w:rsid w:val="0007798C"/>
    <w:rsid w:val="00077D5D"/>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729E"/>
    <w:rsid w:val="0008747A"/>
    <w:rsid w:val="000877BE"/>
    <w:rsid w:val="00087EBF"/>
    <w:rsid w:val="00090C6B"/>
    <w:rsid w:val="00091755"/>
    <w:rsid w:val="00091CAE"/>
    <w:rsid w:val="00091D9C"/>
    <w:rsid w:val="00091F95"/>
    <w:rsid w:val="00091FC8"/>
    <w:rsid w:val="000923E6"/>
    <w:rsid w:val="00092CB2"/>
    <w:rsid w:val="000939D4"/>
    <w:rsid w:val="0009479B"/>
    <w:rsid w:val="00095A80"/>
    <w:rsid w:val="000974A7"/>
    <w:rsid w:val="000A018A"/>
    <w:rsid w:val="000A105B"/>
    <w:rsid w:val="000A1675"/>
    <w:rsid w:val="000A167A"/>
    <w:rsid w:val="000A191B"/>
    <w:rsid w:val="000A19AA"/>
    <w:rsid w:val="000A2615"/>
    <w:rsid w:val="000A2761"/>
    <w:rsid w:val="000A2A92"/>
    <w:rsid w:val="000A3B28"/>
    <w:rsid w:val="000A46C4"/>
    <w:rsid w:val="000A48D5"/>
    <w:rsid w:val="000A4C1C"/>
    <w:rsid w:val="000A5AC3"/>
    <w:rsid w:val="000A6021"/>
    <w:rsid w:val="000A6266"/>
    <w:rsid w:val="000A66D1"/>
    <w:rsid w:val="000A6729"/>
    <w:rsid w:val="000A6ED8"/>
    <w:rsid w:val="000A7B5F"/>
    <w:rsid w:val="000B2351"/>
    <w:rsid w:val="000B2B12"/>
    <w:rsid w:val="000B3E95"/>
    <w:rsid w:val="000B4089"/>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0FB5"/>
    <w:rsid w:val="000C18AF"/>
    <w:rsid w:val="000C1ABF"/>
    <w:rsid w:val="000C1ACC"/>
    <w:rsid w:val="000C1FC5"/>
    <w:rsid w:val="000C227D"/>
    <w:rsid w:val="000C233A"/>
    <w:rsid w:val="000C2B8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56"/>
    <w:rsid w:val="000D0CB6"/>
    <w:rsid w:val="000D0D2C"/>
    <w:rsid w:val="000D1A5D"/>
    <w:rsid w:val="000D2074"/>
    <w:rsid w:val="000D30D3"/>
    <w:rsid w:val="000D4A3F"/>
    <w:rsid w:val="000D5480"/>
    <w:rsid w:val="000D54D1"/>
    <w:rsid w:val="000D6206"/>
    <w:rsid w:val="000D62FB"/>
    <w:rsid w:val="000D6762"/>
    <w:rsid w:val="000D6ACB"/>
    <w:rsid w:val="000D7363"/>
    <w:rsid w:val="000D76E0"/>
    <w:rsid w:val="000D7734"/>
    <w:rsid w:val="000D788F"/>
    <w:rsid w:val="000D7AB0"/>
    <w:rsid w:val="000D7D89"/>
    <w:rsid w:val="000E2FAD"/>
    <w:rsid w:val="000E3143"/>
    <w:rsid w:val="000E3648"/>
    <w:rsid w:val="000E3CD6"/>
    <w:rsid w:val="000E40B7"/>
    <w:rsid w:val="000E4748"/>
    <w:rsid w:val="000E49B2"/>
    <w:rsid w:val="000E5705"/>
    <w:rsid w:val="000E685A"/>
    <w:rsid w:val="000E775A"/>
    <w:rsid w:val="000E7E7B"/>
    <w:rsid w:val="000E7E91"/>
    <w:rsid w:val="000F0623"/>
    <w:rsid w:val="000F1C71"/>
    <w:rsid w:val="000F1EFF"/>
    <w:rsid w:val="000F29B4"/>
    <w:rsid w:val="000F2C08"/>
    <w:rsid w:val="000F449E"/>
    <w:rsid w:val="000F4A6A"/>
    <w:rsid w:val="000F4B8C"/>
    <w:rsid w:val="000F5A10"/>
    <w:rsid w:val="000F65FC"/>
    <w:rsid w:val="000F67C9"/>
    <w:rsid w:val="000F68CD"/>
    <w:rsid w:val="000F6C45"/>
    <w:rsid w:val="000F6D3F"/>
    <w:rsid w:val="0010123B"/>
    <w:rsid w:val="00101B60"/>
    <w:rsid w:val="00101C31"/>
    <w:rsid w:val="00101DF2"/>
    <w:rsid w:val="00102D03"/>
    <w:rsid w:val="00103364"/>
    <w:rsid w:val="001042EE"/>
    <w:rsid w:val="00104BAC"/>
    <w:rsid w:val="0010606B"/>
    <w:rsid w:val="001062B0"/>
    <w:rsid w:val="0010703B"/>
    <w:rsid w:val="001105E6"/>
    <w:rsid w:val="001107EE"/>
    <w:rsid w:val="00110BBF"/>
    <w:rsid w:val="00113773"/>
    <w:rsid w:val="00113AFC"/>
    <w:rsid w:val="00113C4B"/>
    <w:rsid w:val="0011427B"/>
    <w:rsid w:val="001144C5"/>
    <w:rsid w:val="00114614"/>
    <w:rsid w:val="00114998"/>
    <w:rsid w:val="001206B5"/>
    <w:rsid w:val="00121ABF"/>
    <w:rsid w:val="00127C33"/>
    <w:rsid w:val="00130114"/>
    <w:rsid w:val="00130725"/>
    <w:rsid w:val="001307B6"/>
    <w:rsid w:val="001307C9"/>
    <w:rsid w:val="001316BC"/>
    <w:rsid w:val="0013173E"/>
    <w:rsid w:val="0013286F"/>
    <w:rsid w:val="00133137"/>
    <w:rsid w:val="00133C0C"/>
    <w:rsid w:val="00135281"/>
    <w:rsid w:val="0013640D"/>
    <w:rsid w:val="00136B3B"/>
    <w:rsid w:val="00136C17"/>
    <w:rsid w:val="001374E2"/>
    <w:rsid w:val="0013772D"/>
    <w:rsid w:val="00140128"/>
    <w:rsid w:val="00141A0D"/>
    <w:rsid w:val="00141B0C"/>
    <w:rsid w:val="001423D7"/>
    <w:rsid w:val="00143326"/>
    <w:rsid w:val="00143577"/>
    <w:rsid w:val="0014439E"/>
    <w:rsid w:val="00144DDE"/>
    <w:rsid w:val="00145030"/>
    <w:rsid w:val="00145467"/>
    <w:rsid w:val="001454A5"/>
    <w:rsid w:val="00146140"/>
    <w:rsid w:val="00146978"/>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2413"/>
    <w:rsid w:val="00173178"/>
    <w:rsid w:val="00173B98"/>
    <w:rsid w:val="00173D78"/>
    <w:rsid w:val="00174674"/>
    <w:rsid w:val="001765DE"/>
    <w:rsid w:val="00177C3B"/>
    <w:rsid w:val="00180360"/>
    <w:rsid w:val="00181292"/>
    <w:rsid w:val="00182B78"/>
    <w:rsid w:val="00183C6F"/>
    <w:rsid w:val="00184BD0"/>
    <w:rsid w:val="00184E24"/>
    <w:rsid w:val="001855E3"/>
    <w:rsid w:val="00185C24"/>
    <w:rsid w:val="00186A70"/>
    <w:rsid w:val="00187227"/>
    <w:rsid w:val="00187DD6"/>
    <w:rsid w:val="001906DC"/>
    <w:rsid w:val="0019158C"/>
    <w:rsid w:val="00191AFE"/>
    <w:rsid w:val="001920B9"/>
    <w:rsid w:val="00192204"/>
    <w:rsid w:val="00193E4E"/>
    <w:rsid w:val="0019477A"/>
    <w:rsid w:val="001964EC"/>
    <w:rsid w:val="001A13D0"/>
    <w:rsid w:val="001A1695"/>
    <w:rsid w:val="001A19EE"/>
    <w:rsid w:val="001A266D"/>
    <w:rsid w:val="001A2B26"/>
    <w:rsid w:val="001A2E04"/>
    <w:rsid w:val="001A4BD6"/>
    <w:rsid w:val="001A4C5F"/>
    <w:rsid w:val="001A5F14"/>
    <w:rsid w:val="001A73D8"/>
    <w:rsid w:val="001A7825"/>
    <w:rsid w:val="001B04DD"/>
    <w:rsid w:val="001B077F"/>
    <w:rsid w:val="001B0959"/>
    <w:rsid w:val="001B0EC7"/>
    <w:rsid w:val="001B1AB6"/>
    <w:rsid w:val="001B2E74"/>
    <w:rsid w:val="001B34E7"/>
    <w:rsid w:val="001B3AE3"/>
    <w:rsid w:val="001B71C0"/>
    <w:rsid w:val="001B7BFE"/>
    <w:rsid w:val="001C3FC4"/>
    <w:rsid w:val="001C7022"/>
    <w:rsid w:val="001C74E1"/>
    <w:rsid w:val="001D064D"/>
    <w:rsid w:val="001D07F3"/>
    <w:rsid w:val="001D0CE8"/>
    <w:rsid w:val="001D0E26"/>
    <w:rsid w:val="001D11DD"/>
    <w:rsid w:val="001D1BC7"/>
    <w:rsid w:val="001D229A"/>
    <w:rsid w:val="001D2571"/>
    <w:rsid w:val="001D28B0"/>
    <w:rsid w:val="001D2EB2"/>
    <w:rsid w:val="001D310F"/>
    <w:rsid w:val="001D4509"/>
    <w:rsid w:val="001D4B59"/>
    <w:rsid w:val="001D516B"/>
    <w:rsid w:val="001D531E"/>
    <w:rsid w:val="001D5A28"/>
    <w:rsid w:val="001D5D3E"/>
    <w:rsid w:val="001D623F"/>
    <w:rsid w:val="001D7453"/>
    <w:rsid w:val="001D75F0"/>
    <w:rsid w:val="001D772F"/>
    <w:rsid w:val="001E14AF"/>
    <w:rsid w:val="001E1FD8"/>
    <w:rsid w:val="001E3711"/>
    <w:rsid w:val="001E44CF"/>
    <w:rsid w:val="001E65A6"/>
    <w:rsid w:val="001E66EB"/>
    <w:rsid w:val="001E6E38"/>
    <w:rsid w:val="001E6FF4"/>
    <w:rsid w:val="001E7EEE"/>
    <w:rsid w:val="001F0AE1"/>
    <w:rsid w:val="001F11AB"/>
    <w:rsid w:val="001F1BF4"/>
    <w:rsid w:val="001F21A1"/>
    <w:rsid w:val="001F2A62"/>
    <w:rsid w:val="001F2FDA"/>
    <w:rsid w:val="001F31B7"/>
    <w:rsid w:val="001F4CAE"/>
    <w:rsid w:val="001F5BA9"/>
    <w:rsid w:val="001F6027"/>
    <w:rsid w:val="001F6598"/>
    <w:rsid w:val="001F77D6"/>
    <w:rsid w:val="001F78E0"/>
    <w:rsid w:val="0020043D"/>
    <w:rsid w:val="002018B2"/>
    <w:rsid w:val="00201C40"/>
    <w:rsid w:val="00202C34"/>
    <w:rsid w:val="002031AE"/>
    <w:rsid w:val="0020373E"/>
    <w:rsid w:val="00203976"/>
    <w:rsid w:val="00203E23"/>
    <w:rsid w:val="002042B2"/>
    <w:rsid w:val="00204B89"/>
    <w:rsid w:val="00204F4F"/>
    <w:rsid w:val="00206A90"/>
    <w:rsid w:val="00206BB7"/>
    <w:rsid w:val="00207106"/>
    <w:rsid w:val="00207380"/>
    <w:rsid w:val="0020741B"/>
    <w:rsid w:val="00207595"/>
    <w:rsid w:val="00207719"/>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0D8D"/>
    <w:rsid w:val="00221305"/>
    <w:rsid w:val="0022154E"/>
    <w:rsid w:val="002222B2"/>
    <w:rsid w:val="00223C12"/>
    <w:rsid w:val="00223E71"/>
    <w:rsid w:val="0022415C"/>
    <w:rsid w:val="0022434A"/>
    <w:rsid w:val="00224903"/>
    <w:rsid w:val="0022582D"/>
    <w:rsid w:val="00226671"/>
    <w:rsid w:val="002271B4"/>
    <w:rsid w:val="002274C6"/>
    <w:rsid w:val="0022761E"/>
    <w:rsid w:val="0023004E"/>
    <w:rsid w:val="00231424"/>
    <w:rsid w:val="0023255C"/>
    <w:rsid w:val="0023257D"/>
    <w:rsid w:val="00232EC6"/>
    <w:rsid w:val="00232EF7"/>
    <w:rsid w:val="00233568"/>
    <w:rsid w:val="002337C8"/>
    <w:rsid w:val="00233D51"/>
    <w:rsid w:val="00235C16"/>
    <w:rsid w:val="00236975"/>
    <w:rsid w:val="00240174"/>
    <w:rsid w:val="00241303"/>
    <w:rsid w:val="002416BA"/>
    <w:rsid w:val="00242D96"/>
    <w:rsid w:val="0024301D"/>
    <w:rsid w:val="00243CD7"/>
    <w:rsid w:val="002448E5"/>
    <w:rsid w:val="00244B46"/>
    <w:rsid w:val="00244BAD"/>
    <w:rsid w:val="00245865"/>
    <w:rsid w:val="002459D8"/>
    <w:rsid w:val="00245E67"/>
    <w:rsid w:val="002472F3"/>
    <w:rsid w:val="00247E48"/>
    <w:rsid w:val="00250FC3"/>
    <w:rsid w:val="0025121A"/>
    <w:rsid w:val="002515A6"/>
    <w:rsid w:val="002519DA"/>
    <w:rsid w:val="00251ED4"/>
    <w:rsid w:val="00252222"/>
    <w:rsid w:val="002535F2"/>
    <w:rsid w:val="00253E58"/>
    <w:rsid w:val="0025448D"/>
    <w:rsid w:val="002559B5"/>
    <w:rsid w:val="002559C3"/>
    <w:rsid w:val="00257866"/>
    <w:rsid w:val="002614FB"/>
    <w:rsid w:val="0026178C"/>
    <w:rsid w:val="00264CF0"/>
    <w:rsid w:val="00265ED3"/>
    <w:rsid w:val="002670A2"/>
    <w:rsid w:val="00267A15"/>
    <w:rsid w:val="0027118A"/>
    <w:rsid w:val="002725DF"/>
    <w:rsid w:val="00272689"/>
    <w:rsid w:val="00272964"/>
    <w:rsid w:val="00272D0D"/>
    <w:rsid w:val="00273164"/>
    <w:rsid w:val="002741E4"/>
    <w:rsid w:val="002753A7"/>
    <w:rsid w:val="00275E40"/>
    <w:rsid w:val="0027638C"/>
    <w:rsid w:val="00276679"/>
    <w:rsid w:val="00276ACE"/>
    <w:rsid w:val="00277130"/>
    <w:rsid w:val="00277C01"/>
    <w:rsid w:val="00277F1F"/>
    <w:rsid w:val="0028004B"/>
    <w:rsid w:val="00280096"/>
    <w:rsid w:val="00281666"/>
    <w:rsid w:val="00281BE8"/>
    <w:rsid w:val="00282101"/>
    <w:rsid w:val="00284179"/>
    <w:rsid w:val="00284228"/>
    <w:rsid w:val="002846EF"/>
    <w:rsid w:val="002847EF"/>
    <w:rsid w:val="002855B7"/>
    <w:rsid w:val="00285BFE"/>
    <w:rsid w:val="002863E5"/>
    <w:rsid w:val="00287F6E"/>
    <w:rsid w:val="0029018D"/>
    <w:rsid w:val="0029036D"/>
    <w:rsid w:val="0029107D"/>
    <w:rsid w:val="00291EF4"/>
    <w:rsid w:val="00293E0F"/>
    <w:rsid w:val="00293FFD"/>
    <w:rsid w:val="002943E3"/>
    <w:rsid w:val="00294D30"/>
    <w:rsid w:val="00296064"/>
    <w:rsid w:val="0029634A"/>
    <w:rsid w:val="0029687A"/>
    <w:rsid w:val="00296AD1"/>
    <w:rsid w:val="002978ED"/>
    <w:rsid w:val="002A1ABF"/>
    <w:rsid w:val="002A2017"/>
    <w:rsid w:val="002A2819"/>
    <w:rsid w:val="002A32FD"/>
    <w:rsid w:val="002A3631"/>
    <w:rsid w:val="002A3BC2"/>
    <w:rsid w:val="002A4D50"/>
    <w:rsid w:val="002A5F23"/>
    <w:rsid w:val="002A6AAF"/>
    <w:rsid w:val="002A6FC8"/>
    <w:rsid w:val="002A7041"/>
    <w:rsid w:val="002A7219"/>
    <w:rsid w:val="002A754B"/>
    <w:rsid w:val="002B02B2"/>
    <w:rsid w:val="002B02DF"/>
    <w:rsid w:val="002B1416"/>
    <w:rsid w:val="002B141D"/>
    <w:rsid w:val="002B1D6D"/>
    <w:rsid w:val="002B213F"/>
    <w:rsid w:val="002B2E07"/>
    <w:rsid w:val="002B57B2"/>
    <w:rsid w:val="002B63F3"/>
    <w:rsid w:val="002B64E3"/>
    <w:rsid w:val="002B7066"/>
    <w:rsid w:val="002C1738"/>
    <w:rsid w:val="002C1B46"/>
    <w:rsid w:val="002C1F52"/>
    <w:rsid w:val="002C2FB3"/>
    <w:rsid w:val="002C336A"/>
    <w:rsid w:val="002C3820"/>
    <w:rsid w:val="002C3C64"/>
    <w:rsid w:val="002C42E9"/>
    <w:rsid w:val="002C4A93"/>
    <w:rsid w:val="002C6AC7"/>
    <w:rsid w:val="002C6B67"/>
    <w:rsid w:val="002D04BA"/>
    <w:rsid w:val="002D0888"/>
    <w:rsid w:val="002D1538"/>
    <w:rsid w:val="002D2537"/>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C19"/>
    <w:rsid w:val="002E5DE8"/>
    <w:rsid w:val="002E61ED"/>
    <w:rsid w:val="002E633D"/>
    <w:rsid w:val="002E64DA"/>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ED5"/>
    <w:rsid w:val="00306FCE"/>
    <w:rsid w:val="003075C6"/>
    <w:rsid w:val="003079DF"/>
    <w:rsid w:val="0031054F"/>
    <w:rsid w:val="003115EE"/>
    <w:rsid w:val="00311C84"/>
    <w:rsid w:val="00311E43"/>
    <w:rsid w:val="00311FA4"/>
    <w:rsid w:val="00312740"/>
    <w:rsid w:val="003138B2"/>
    <w:rsid w:val="003141DA"/>
    <w:rsid w:val="00314A18"/>
    <w:rsid w:val="00316695"/>
    <w:rsid w:val="00317698"/>
    <w:rsid w:val="003207EB"/>
    <w:rsid w:val="00320BE9"/>
    <w:rsid w:val="0032119A"/>
    <w:rsid w:val="00321521"/>
    <w:rsid w:val="0032169D"/>
    <w:rsid w:val="00322208"/>
    <w:rsid w:val="00322645"/>
    <w:rsid w:val="00322665"/>
    <w:rsid w:val="00322C0F"/>
    <w:rsid w:val="003233C3"/>
    <w:rsid w:val="00323A65"/>
    <w:rsid w:val="00323FA0"/>
    <w:rsid w:val="003245D8"/>
    <w:rsid w:val="00325555"/>
    <w:rsid w:val="003258F2"/>
    <w:rsid w:val="00325C3C"/>
    <w:rsid w:val="0032660C"/>
    <w:rsid w:val="00330AF0"/>
    <w:rsid w:val="00332273"/>
    <w:rsid w:val="00332CFA"/>
    <w:rsid w:val="00334006"/>
    <w:rsid w:val="00334632"/>
    <w:rsid w:val="00334CDC"/>
    <w:rsid w:val="003403A9"/>
    <w:rsid w:val="00340E16"/>
    <w:rsid w:val="00341575"/>
    <w:rsid w:val="00341900"/>
    <w:rsid w:val="00341A50"/>
    <w:rsid w:val="003421CF"/>
    <w:rsid w:val="00343269"/>
    <w:rsid w:val="00344207"/>
    <w:rsid w:val="003448BD"/>
    <w:rsid w:val="00345059"/>
    <w:rsid w:val="00345554"/>
    <w:rsid w:val="00345D3C"/>
    <w:rsid w:val="00347041"/>
    <w:rsid w:val="0034764F"/>
    <w:rsid w:val="00350184"/>
    <w:rsid w:val="00350468"/>
    <w:rsid w:val="003509F4"/>
    <w:rsid w:val="0035101E"/>
    <w:rsid w:val="003513D0"/>
    <w:rsid w:val="00351632"/>
    <w:rsid w:val="00351806"/>
    <w:rsid w:val="003519B5"/>
    <w:rsid w:val="00352A1A"/>
    <w:rsid w:val="0035317F"/>
    <w:rsid w:val="003534D7"/>
    <w:rsid w:val="003537E8"/>
    <w:rsid w:val="003549BD"/>
    <w:rsid w:val="0035610B"/>
    <w:rsid w:val="00356200"/>
    <w:rsid w:val="0035633C"/>
    <w:rsid w:val="00357A7D"/>
    <w:rsid w:val="00357A93"/>
    <w:rsid w:val="003600C4"/>
    <w:rsid w:val="00360B57"/>
    <w:rsid w:val="00360C61"/>
    <w:rsid w:val="00360DED"/>
    <w:rsid w:val="003624C0"/>
    <w:rsid w:val="00362BD6"/>
    <w:rsid w:val="00362D8B"/>
    <w:rsid w:val="00363C70"/>
    <w:rsid w:val="003640CD"/>
    <w:rsid w:val="00365054"/>
    <w:rsid w:val="0036522E"/>
    <w:rsid w:val="00366A79"/>
    <w:rsid w:val="00367587"/>
    <w:rsid w:val="003708D5"/>
    <w:rsid w:val="003712EB"/>
    <w:rsid w:val="00372749"/>
    <w:rsid w:val="00372ECE"/>
    <w:rsid w:val="003731F4"/>
    <w:rsid w:val="0037474C"/>
    <w:rsid w:val="00375785"/>
    <w:rsid w:val="003758D8"/>
    <w:rsid w:val="00375A8B"/>
    <w:rsid w:val="00375FA3"/>
    <w:rsid w:val="00376097"/>
    <w:rsid w:val="003766D6"/>
    <w:rsid w:val="003773FE"/>
    <w:rsid w:val="003807B0"/>
    <w:rsid w:val="00380836"/>
    <w:rsid w:val="00382DC1"/>
    <w:rsid w:val="003834D2"/>
    <w:rsid w:val="00383551"/>
    <w:rsid w:val="00383927"/>
    <w:rsid w:val="00383E47"/>
    <w:rsid w:val="0038404F"/>
    <w:rsid w:val="00384220"/>
    <w:rsid w:val="00384A8F"/>
    <w:rsid w:val="00384D71"/>
    <w:rsid w:val="00384F69"/>
    <w:rsid w:val="00386232"/>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A05C8"/>
    <w:rsid w:val="003A0680"/>
    <w:rsid w:val="003A0E28"/>
    <w:rsid w:val="003A1994"/>
    <w:rsid w:val="003A28DC"/>
    <w:rsid w:val="003A2E97"/>
    <w:rsid w:val="003A320A"/>
    <w:rsid w:val="003A3400"/>
    <w:rsid w:val="003A3E70"/>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B778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479E"/>
    <w:rsid w:val="003C54EA"/>
    <w:rsid w:val="003C55B8"/>
    <w:rsid w:val="003C5C0E"/>
    <w:rsid w:val="003C670F"/>
    <w:rsid w:val="003C6CAD"/>
    <w:rsid w:val="003C7E79"/>
    <w:rsid w:val="003D104F"/>
    <w:rsid w:val="003D16FF"/>
    <w:rsid w:val="003D2B61"/>
    <w:rsid w:val="003D352B"/>
    <w:rsid w:val="003D40D1"/>
    <w:rsid w:val="003D4E0F"/>
    <w:rsid w:val="003D50D3"/>
    <w:rsid w:val="003D5FBA"/>
    <w:rsid w:val="003D70F3"/>
    <w:rsid w:val="003D7E19"/>
    <w:rsid w:val="003E092A"/>
    <w:rsid w:val="003E109F"/>
    <w:rsid w:val="003E1278"/>
    <w:rsid w:val="003E12F9"/>
    <w:rsid w:val="003E2394"/>
    <w:rsid w:val="003E2699"/>
    <w:rsid w:val="003E311E"/>
    <w:rsid w:val="003E395B"/>
    <w:rsid w:val="003E3BB3"/>
    <w:rsid w:val="003E4D84"/>
    <w:rsid w:val="003E4DCD"/>
    <w:rsid w:val="003E6FB4"/>
    <w:rsid w:val="003E7915"/>
    <w:rsid w:val="003F0FBD"/>
    <w:rsid w:val="003F1439"/>
    <w:rsid w:val="003F1699"/>
    <w:rsid w:val="003F16DC"/>
    <w:rsid w:val="003F1F23"/>
    <w:rsid w:val="003F340E"/>
    <w:rsid w:val="003F38A5"/>
    <w:rsid w:val="003F3F88"/>
    <w:rsid w:val="003F4B69"/>
    <w:rsid w:val="003F5326"/>
    <w:rsid w:val="003F627D"/>
    <w:rsid w:val="003F6E5A"/>
    <w:rsid w:val="003F6FA2"/>
    <w:rsid w:val="003F7651"/>
    <w:rsid w:val="003F7AE1"/>
    <w:rsid w:val="004001CD"/>
    <w:rsid w:val="00400209"/>
    <w:rsid w:val="00400585"/>
    <w:rsid w:val="00401C62"/>
    <w:rsid w:val="00402D91"/>
    <w:rsid w:val="0040431F"/>
    <w:rsid w:val="00405480"/>
    <w:rsid w:val="004065D0"/>
    <w:rsid w:val="00406F33"/>
    <w:rsid w:val="00406FCA"/>
    <w:rsid w:val="0040705A"/>
    <w:rsid w:val="00410997"/>
    <w:rsid w:val="00414B12"/>
    <w:rsid w:val="0041539C"/>
    <w:rsid w:val="00415AB6"/>
    <w:rsid w:val="00415DDD"/>
    <w:rsid w:val="00415E3B"/>
    <w:rsid w:val="00416B71"/>
    <w:rsid w:val="00416C0D"/>
    <w:rsid w:val="00416E8E"/>
    <w:rsid w:val="00420188"/>
    <w:rsid w:val="0042048A"/>
    <w:rsid w:val="0042159C"/>
    <w:rsid w:val="00421702"/>
    <w:rsid w:val="00422843"/>
    <w:rsid w:val="00423066"/>
    <w:rsid w:val="00423443"/>
    <w:rsid w:val="004239F3"/>
    <w:rsid w:val="00423CB0"/>
    <w:rsid w:val="004254D5"/>
    <w:rsid w:val="00425C0A"/>
    <w:rsid w:val="0042645D"/>
    <w:rsid w:val="004269B5"/>
    <w:rsid w:val="00426B58"/>
    <w:rsid w:val="004279D4"/>
    <w:rsid w:val="00430460"/>
    <w:rsid w:val="004305D2"/>
    <w:rsid w:val="00430BB7"/>
    <w:rsid w:val="00430E8F"/>
    <w:rsid w:val="004312E4"/>
    <w:rsid w:val="00431736"/>
    <w:rsid w:val="0043212E"/>
    <w:rsid w:val="00433CC1"/>
    <w:rsid w:val="00433E60"/>
    <w:rsid w:val="00434D08"/>
    <w:rsid w:val="004362E9"/>
    <w:rsid w:val="00437D82"/>
    <w:rsid w:val="00440B7C"/>
    <w:rsid w:val="00441749"/>
    <w:rsid w:val="0044184E"/>
    <w:rsid w:val="004423FF"/>
    <w:rsid w:val="00444951"/>
    <w:rsid w:val="00446142"/>
    <w:rsid w:val="00446F9D"/>
    <w:rsid w:val="00447B30"/>
    <w:rsid w:val="004508F6"/>
    <w:rsid w:val="00450AA4"/>
    <w:rsid w:val="00450DD2"/>
    <w:rsid w:val="00451047"/>
    <w:rsid w:val="00452202"/>
    <w:rsid w:val="00453AC3"/>
    <w:rsid w:val="0045584F"/>
    <w:rsid w:val="0045602B"/>
    <w:rsid w:val="004572BF"/>
    <w:rsid w:val="00457569"/>
    <w:rsid w:val="0045756A"/>
    <w:rsid w:val="0046118F"/>
    <w:rsid w:val="004611C5"/>
    <w:rsid w:val="00461485"/>
    <w:rsid w:val="004617A8"/>
    <w:rsid w:val="00461A3A"/>
    <w:rsid w:val="00461F73"/>
    <w:rsid w:val="004627BB"/>
    <w:rsid w:val="0046389E"/>
    <w:rsid w:val="004647B5"/>
    <w:rsid w:val="00465A14"/>
    <w:rsid w:val="00465D66"/>
    <w:rsid w:val="00466154"/>
    <w:rsid w:val="00466398"/>
    <w:rsid w:val="00466DF2"/>
    <w:rsid w:val="004673AF"/>
    <w:rsid w:val="004702AA"/>
    <w:rsid w:val="00470902"/>
    <w:rsid w:val="00474179"/>
    <w:rsid w:val="00474354"/>
    <w:rsid w:val="0047512E"/>
    <w:rsid w:val="00475F07"/>
    <w:rsid w:val="0047630C"/>
    <w:rsid w:val="00476513"/>
    <w:rsid w:val="00476F48"/>
    <w:rsid w:val="00482F06"/>
    <w:rsid w:val="004834C5"/>
    <w:rsid w:val="00483829"/>
    <w:rsid w:val="00483E83"/>
    <w:rsid w:val="004848FA"/>
    <w:rsid w:val="00484E78"/>
    <w:rsid w:val="00485881"/>
    <w:rsid w:val="004859B4"/>
    <w:rsid w:val="00485F84"/>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CC1"/>
    <w:rsid w:val="004A5E85"/>
    <w:rsid w:val="004A5F1D"/>
    <w:rsid w:val="004B00F4"/>
    <w:rsid w:val="004B02C3"/>
    <w:rsid w:val="004B06B7"/>
    <w:rsid w:val="004B0931"/>
    <w:rsid w:val="004B15BB"/>
    <w:rsid w:val="004B1FB1"/>
    <w:rsid w:val="004B2436"/>
    <w:rsid w:val="004B2929"/>
    <w:rsid w:val="004B3F39"/>
    <w:rsid w:val="004B42F0"/>
    <w:rsid w:val="004B5D53"/>
    <w:rsid w:val="004B6270"/>
    <w:rsid w:val="004B6690"/>
    <w:rsid w:val="004C0574"/>
    <w:rsid w:val="004C0688"/>
    <w:rsid w:val="004C07CE"/>
    <w:rsid w:val="004C0C06"/>
    <w:rsid w:val="004C1824"/>
    <w:rsid w:val="004C2F21"/>
    <w:rsid w:val="004C311A"/>
    <w:rsid w:val="004C3A0F"/>
    <w:rsid w:val="004C4310"/>
    <w:rsid w:val="004C5017"/>
    <w:rsid w:val="004C545E"/>
    <w:rsid w:val="004C5D75"/>
    <w:rsid w:val="004C5DD9"/>
    <w:rsid w:val="004C69D0"/>
    <w:rsid w:val="004C6A4F"/>
    <w:rsid w:val="004C7469"/>
    <w:rsid w:val="004D1C01"/>
    <w:rsid w:val="004D3750"/>
    <w:rsid w:val="004D43CE"/>
    <w:rsid w:val="004D4816"/>
    <w:rsid w:val="004D558C"/>
    <w:rsid w:val="004D5C51"/>
    <w:rsid w:val="004D5DD3"/>
    <w:rsid w:val="004D7826"/>
    <w:rsid w:val="004D7D9A"/>
    <w:rsid w:val="004D7EF2"/>
    <w:rsid w:val="004E0254"/>
    <w:rsid w:val="004E02C4"/>
    <w:rsid w:val="004E0445"/>
    <w:rsid w:val="004E047C"/>
    <w:rsid w:val="004E0BFC"/>
    <w:rsid w:val="004E130D"/>
    <w:rsid w:val="004E1495"/>
    <w:rsid w:val="004E216E"/>
    <w:rsid w:val="004E2562"/>
    <w:rsid w:val="004E26C4"/>
    <w:rsid w:val="004E2D22"/>
    <w:rsid w:val="004E317F"/>
    <w:rsid w:val="004E3390"/>
    <w:rsid w:val="004E339F"/>
    <w:rsid w:val="004E35CE"/>
    <w:rsid w:val="004E3B7A"/>
    <w:rsid w:val="004E47D4"/>
    <w:rsid w:val="004E4C39"/>
    <w:rsid w:val="004E5A02"/>
    <w:rsid w:val="004E6B62"/>
    <w:rsid w:val="004E7C50"/>
    <w:rsid w:val="004E7D6C"/>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187"/>
    <w:rsid w:val="004F6474"/>
    <w:rsid w:val="004F65E1"/>
    <w:rsid w:val="004F6A61"/>
    <w:rsid w:val="004F7CD6"/>
    <w:rsid w:val="005003BE"/>
    <w:rsid w:val="00500992"/>
    <w:rsid w:val="00501F9A"/>
    <w:rsid w:val="005022A0"/>
    <w:rsid w:val="005023C7"/>
    <w:rsid w:val="0050294A"/>
    <w:rsid w:val="00502A2C"/>
    <w:rsid w:val="00503194"/>
    <w:rsid w:val="00503420"/>
    <w:rsid w:val="00504169"/>
    <w:rsid w:val="00504760"/>
    <w:rsid w:val="00504836"/>
    <w:rsid w:val="0050543A"/>
    <w:rsid w:val="005071CC"/>
    <w:rsid w:val="0050796A"/>
    <w:rsid w:val="00507F12"/>
    <w:rsid w:val="00507F65"/>
    <w:rsid w:val="00510111"/>
    <w:rsid w:val="00510C05"/>
    <w:rsid w:val="005116AF"/>
    <w:rsid w:val="00512215"/>
    <w:rsid w:val="005130A8"/>
    <w:rsid w:val="00513A9B"/>
    <w:rsid w:val="005146EB"/>
    <w:rsid w:val="005168AA"/>
    <w:rsid w:val="00516A94"/>
    <w:rsid w:val="00517516"/>
    <w:rsid w:val="005176BF"/>
    <w:rsid w:val="00517D11"/>
    <w:rsid w:val="00521605"/>
    <w:rsid w:val="00522591"/>
    <w:rsid w:val="0052314A"/>
    <w:rsid w:val="005238D2"/>
    <w:rsid w:val="005246A6"/>
    <w:rsid w:val="00524A44"/>
    <w:rsid w:val="00525017"/>
    <w:rsid w:val="0052540A"/>
    <w:rsid w:val="00526C68"/>
    <w:rsid w:val="00527813"/>
    <w:rsid w:val="00527A5B"/>
    <w:rsid w:val="00531834"/>
    <w:rsid w:val="005322CE"/>
    <w:rsid w:val="00532AB3"/>
    <w:rsid w:val="00532E9F"/>
    <w:rsid w:val="005334B3"/>
    <w:rsid w:val="0053385B"/>
    <w:rsid w:val="0053391E"/>
    <w:rsid w:val="00533CED"/>
    <w:rsid w:val="00533F5C"/>
    <w:rsid w:val="00533FAE"/>
    <w:rsid w:val="005342F5"/>
    <w:rsid w:val="0053469B"/>
    <w:rsid w:val="00535037"/>
    <w:rsid w:val="00535A6C"/>
    <w:rsid w:val="00536085"/>
    <w:rsid w:val="00536EDA"/>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6F4F"/>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2FC8"/>
    <w:rsid w:val="00563F13"/>
    <w:rsid w:val="00564120"/>
    <w:rsid w:val="00564C6B"/>
    <w:rsid w:val="00565128"/>
    <w:rsid w:val="00565500"/>
    <w:rsid w:val="00565B0F"/>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694"/>
    <w:rsid w:val="005817E5"/>
    <w:rsid w:val="00582713"/>
    <w:rsid w:val="00583355"/>
    <w:rsid w:val="00583546"/>
    <w:rsid w:val="00583E8C"/>
    <w:rsid w:val="0058449C"/>
    <w:rsid w:val="00584D70"/>
    <w:rsid w:val="005862EB"/>
    <w:rsid w:val="005869F9"/>
    <w:rsid w:val="00586D28"/>
    <w:rsid w:val="00586DA7"/>
    <w:rsid w:val="00586E9C"/>
    <w:rsid w:val="005871DE"/>
    <w:rsid w:val="005873E7"/>
    <w:rsid w:val="00591D82"/>
    <w:rsid w:val="0059227D"/>
    <w:rsid w:val="005930D9"/>
    <w:rsid w:val="0059395E"/>
    <w:rsid w:val="005941A3"/>
    <w:rsid w:val="005941E8"/>
    <w:rsid w:val="00594BFF"/>
    <w:rsid w:val="0059608E"/>
    <w:rsid w:val="005964FC"/>
    <w:rsid w:val="00596E0E"/>
    <w:rsid w:val="00597041"/>
    <w:rsid w:val="00597AF7"/>
    <w:rsid w:val="005A0CAE"/>
    <w:rsid w:val="005A0E55"/>
    <w:rsid w:val="005A22F1"/>
    <w:rsid w:val="005A360F"/>
    <w:rsid w:val="005A48D8"/>
    <w:rsid w:val="005A527B"/>
    <w:rsid w:val="005A5828"/>
    <w:rsid w:val="005A60FB"/>
    <w:rsid w:val="005A64D7"/>
    <w:rsid w:val="005A7487"/>
    <w:rsid w:val="005B0028"/>
    <w:rsid w:val="005B0100"/>
    <w:rsid w:val="005B0867"/>
    <w:rsid w:val="005B09FB"/>
    <w:rsid w:val="005B0FBE"/>
    <w:rsid w:val="005B10DD"/>
    <w:rsid w:val="005B10FB"/>
    <w:rsid w:val="005B2155"/>
    <w:rsid w:val="005B2789"/>
    <w:rsid w:val="005B3304"/>
    <w:rsid w:val="005B41B7"/>
    <w:rsid w:val="005B5C7C"/>
    <w:rsid w:val="005B6650"/>
    <w:rsid w:val="005B7BE7"/>
    <w:rsid w:val="005C02FE"/>
    <w:rsid w:val="005C1860"/>
    <w:rsid w:val="005C20A3"/>
    <w:rsid w:val="005C3128"/>
    <w:rsid w:val="005C338C"/>
    <w:rsid w:val="005C33FE"/>
    <w:rsid w:val="005C3823"/>
    <w:rsid w:val="005C53DF"/>
    <w:rsid w:val="005C5ABB"/>
    <w:rsid w:val="005C636A"/>
    <w:rsid w:val="005C6BB4"/>
    <w:rsid w:val="005C75BA"/>
    <w:rsid w:val="005D0028"/>
    <w:rsid w:val="005D01F9"/>
    <w:rsid w:val="005D1B6D"/>
    <w:rsid w:val="005D1F5C"/>
    <w:rsid w:val="005D293A"/>
    <w:rsid w:val="005D2DC5"/>
    <w:rsid w:val="005D55CB"/>
    <w:rsid w:val="005D5BF7"/>
    <w:rsid w:val="005D64FD"/>
    <w:rsid w:val="005E06CF"/>
    <w:rsid w:val="005E0F9F"/>
    <w:rsid w:val="005E182F"/>
    <w:rsid w:val="005E1D25"/>
    <w:rsid w:val="005E291E"/>
    <w:rsid w:val="005E3000"/>
    <w:rsid w:val="005E33EB"/>
    <w:rsid w:val="005E4E0D"/>
    <w:rsid w:val="005E524E"/>
    <w:rsid w:val="005E595B"/>
    <w:rsid w:val="005E5A20"/>
    <w:rsid w:val="005E5B1F"/>
    <w:rsid w:val="005E6700"/>
    <w:rsid w:val="005E6917"/>
    <w:rsid w:val="005E734D"/>
    <w:rsid w:val="005E76DB"/>
    <w:rsid w:val="005F03C1"/>
    <w:rsid w:val="005F0495"/>
    <w:rsid w:val="005F11F7"/>
    <w:rsid w:val="005F128B"/>
    <w:rsid w:val="005F1686"/>
    <w:rsid w:val="005F1AC5"/>
    <w:rsid w:val="005F1CD0"/>
    <w:rsid w:val="005F4AFB"/>
    <w:rsid w:val="005F6486"/>
    <w:rsid w:val="005F7653"/>
    <w:rsid w:val="005F7DA2"/>
    <w:rsid w:val="005F7E04"/>
    <w:rsid w:val="00600684"/>
    <w:rsid w:val="0060161F"/>
    <w:rsid w:val="00601A09"/>
    <w:rsid w:val="00601E29"/>
    <w:rsid w:val="00603F66"/>
    <w:rsid w:val="00604093"/>
    <w:rsid w:val="006044D2"/>
    <w:rsid w:val="00604A12"/>
    <w:rsid w:val="00611246"/>
    <w:rsid w:val="0061177F"/>
    <w:rsid w:val="006120DA"/>
    <w:rsid w:val="0061225A"/>
    <w:rsid w:val="00612283"/>
    <w:rsid w:val="00612371"/>
    <w:rsid w:val="006126E8"/>
    <w:rsid w:val="00612D51"/>
    <w:rsid w:val="00612E59"/>
    <w:rsid w:val="00614577"/>
    <w:rsid w:val="006145D2"/>
    <w:rsid w:val="006146C5"/>
    <w:rsid w:val="00615A7B"/>
    <w:rsid w:val="0061619B"/>
    <w:rsid w:val="0061657B"/>
    <w:rsid w:val="00616927"/>
    <w:rsid w:val="00616BF1"/>
    <w:rsid w:val="00616CAC"/>
    <w:rsid w:val="00617E13"/>
    <w:rsid w:val="00617E60"/>
    <w:rsid w:val="006200BD"/>
    <w:rsid w:val="0062038C"/>
    <w:rsid w:val="00620660"/>
    <w:rsid w:val="00621937"/>
    <w:rsid w:val="00621A30"/>
    <w:rsid w:val="00622690"/>
    <w:rsid w:val="006232F9"/>
    <w:rsid w:val="00623BD0"/>
    <w:rsid w:val="0062449E"/>
    <w:rsid w:val="00624528"/>
    <w:rsid w:val="0062455F"/>
    <w:rsid w:val="00624ADE"/>
    <w:rsid w:val="00624D46"/>
    <w:rsid w:val="006251BC"/>
    <w:rsid w:val="00625726"/>
    <w:rsid w:val="006266E3"/>
    <w:rsid w:val="00626C2B"/>
    <w:rsid w:val="00626FAC"/>
    <w:rsid w:val="006303CC"/>
    <w:rsid w:val="0063115C"/>
    <w:rsid w:val="00631638"/>
    <w:rsid w:val="00632164"/>
    <w:rsid w:val="00632E75"/>
    <w:rsid w:val="00633564"/>
    <w:rsid w:val="00633E95"/>
    <w:rsid w:val="00634423"/>
    <w:rsid w:val="00634527"/>
    <w:rsid w:val="00634EC6"/>
    <w:rsid w:val="00634F89"/>
    <w:rsid w:val="0063590D"/>
    <w:rsid w:val="00636203"/>
    <w:rsid w:val="006362D6"/>
    <w:rsid w:val="00636629"/>
    <w:rsid w:val="006367EA"/>
    <w:rsid w:val="00640B80"/>
    <w:rsid w:val="00641AC8"/>
    <w:rsid w:val="0064286C"/>
    <w:rsid w:val="00642DF1"/>
    <w:rsid w:val="006433DD"/>
    <w:rsid w:val="00643B2C"/>
    <w:rsid w:val="00643BD8"/>
    <w:rsid w:val="00643BE8"/>
    <w:rsid w:val="00644581"/>
    <w:rsid w:val="00644D28"/>
    <w:rsid w:val="00644F3E"/>
    <w:rsid w:val="00645ABF"/>
    <w:rsid w:val="00645B6A"/>
    <w:rsid w:val="0065054C"/>
    <w:rsid w:val="006514E1"/>
    <w:rsid w:val="006520BD"/>
    <w:rsid w:val="006521BF"/>
    <w:rsid w:val="006524FE"/>
    <w:rsid w:val="00652A06"/>
    <w:rsid w:val="00653016"/>
    <w:rsid w:val="00653045"/>
    <w:rsid w:val="0065318E"/>
    <w:rsid w:val="006537FC"/>
    <w:rsid w:val="006544EF"/>
    <w:rsid w:val="00654C3B"/>
    <w:rsid w:val="00655A1E"/>
    <w:rsid w:val="00657B35"/>
    <w:rsid w:val="00657E83"/>
    <w:rsid w:val="006604AF"/>
    <w:rsid w:val="006604F0"/>
    <w:rsid w:val="00661789"/>
    <w:rsid w:val="00663363"/>
    <w:rsid w:val="00663FC0"/>
    <w:rsid w:val="00664C9E"/>
    <w:rsid w:val="00664E53"/>
    <w:rsid w:val="0066521F"/>
    <w:rsid w:val="00665C6D"/>
    <w:rsid w:val="00666273"/>
    <w:rsid w:val="006663E5"/>
    <w:rsid w:val="00666435"/>
    <w:rsid w:val="00666C74"/>
    <w:rsid w:val="006700EB"/>
    <w:rsid w:val="00670C62"/>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C10"/>
    <w:rsid w:val="00676FD0"/>
    <w:rsid w:val="00677046"/>
    <w:rsid w:val="006816BA"/>
    <w:rsid w:val="00681CD3"/>
    <w:rsid w:val="00681DF6"/>
    <w:rsid w:val="00681E22"/>
    <w:rsid w:val="006829E7"/>
    <w:rsid w:val="00682E17"/>
    <w:rsid w:val="00682F84"/>
    <w:rsid w:val="00683808"/>
    <w:rsid w:val="00683DB3"/>
    <w:rsid w:val="006841AB"/>
    <w:rsid w:val="00684A21"/>
    <w:rsid w:val="0068513A"/>
    <w:rsid w:val="00685472"/>
    <w:rsid w:val="006857CB"/>
    <w:rsid w:val="0068586A"/>
    <w:rsid w:val="006860E2"/>
    <w:rsid w:val="00686D20"/>
    <w:rsid w:val="00686DC6"/>
    <w:rsid w:val="00687226"/>
    <w:rsid w:val="006873D7"/>
    <w:rsid w:val="00687436"/>
    <w:rsid w:val="006875B3"/>
    <w:rsid w:val="00687992"/>
    <w:rsid w:val="00690777"/>
    <w:rsid w:val="006908F5"/>
    <w:rsid w:val="00690914"/>
    <w:rsid w:val="00690FC7"/>
    <w:rsid w:val="00692E86"/>
    <w:rsid w:val="006932D5"/>
    <w:rsid w:val="00693579"/>
    <w:rsid w:val="00693852"/>
    <w:rsid w:val="00694666"/>
    <w:rsid w:val="006954CD"/>
    <w:rsid w:val="00695AE3"/>
    <w:rsid w:val="00695D08"/>
    <w:rsid w:val="00696650"/>
    <w:rsid w:val="006A03F6"/>
    <w:rsid w:val="006A0478"/>
    <w:rsid w:val="006A079D"/>
    <w:rsid w:val="006A0BE5"/>
    <w:rsid w:val="006A1E7C"/>
    <w:rsid w:val="006A214C"/>
    <w:rsid w:val="006A24B3"/>
    <w:rsid w:val="006A433D"/>
    <w:rsid w:val="006A44BE"/>
    <w:rsid w:val="006A5B27"/>
    <w:rsid w:val="006A5B77"/>
    <w:rsid w:val="006A64F3"/>
    <w:rsid w:val="006A668E"/>
    <w:rsid w:val="006A7420"/>
    <w:rsid w:val="006A7A63"/>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04F"/>
    <w:rsid w:val="006C34FD"/>
    <w:rsid w:val="006C35FC"/>
    <w:rsid w:val="006C3F4E"/>
    <w:rsid w:val="006C4AD0"/>
    <w:rsid w:val="006C4DD6"/>
    <w:rsid w:val="006C5601"/>
    <w:rsid w:val="006C68D1"/>
    <w:rsid w:val="006C7972"/>
    <w:rsid w:val="006C7DD3"/>
    <w:rsid w:val="006C7FB5"/>
    <w:rsid w:val="006D0A44"/>
    <w:rsid w:val="006D204C"/>
    <w:rsid w:val="006D23A6"/>
    <w:rsid w:val="006D24C0"/>
    <w:rsid w:val="006D3F6C"/>
    <w:rsid w:val="006D4073"/>
    <w:rsid w:val="006D79ED"/>
    <w:rsid w:val="006E0446"/>
    <w:rsid w:val="006E059F"/>
    <w:rsid w:val="006E0E73"/>
    <w:rsid w:val="006E4383"/>
    <w:rsid w:val="006E43F8"/>
    <w:rsid w:val="006E46A6"/>
    <w:rsid w:val="006E4C91"/>
    <w:rsid w:val="006E66CA"/>
    <w:rsid w:val="006E6C77"/>
    <w:rsid w:val="006E70C8"/>
    <w:rsid w:val="006F0896"/>
    <w:rsid w:val="006F21BB"/>
    <w:rsid w:val="006F2BC4"/>
    <w:rsid w:val="006F3311"/>
    <w:rsid w:val="006F5AD7"/>
    <w:rsid w:val="006F5BEE"/>
    <w:rsid w:val="006F5C83"/>
    <w:rsid w:val="006F5C8A"/>
    <w:rsid w:val="006F6D09"/>
    <w:rsid w:val="006F7718"/>
    <w:rsid w:val="006F7721"/>
    <w:rsid w:val="006F7D61"/>
    <w:rsid w:val="0070075E"/>
    <w:rsid w:val="0070081A"/>
    <w:rsid w:val="00700A46"/>
    <w:rsid w:val="0070162E"/>
    <w:rsid w:val="00701AA4"/>
    <w:rsid w:val="00702269"/>
    <w:rsid w:val="00702606"/>
    <w:rsid w:val="007028AD"/>
    <w:rsid w:val="007028DC"/>
    <w:rsid w:val="00703449"/>
    <w:rsid w:val="0070377F"/>
    <w:rsid w:val="00703963"/>
    <w:rsid w:val="00704788"/>
    <w:rsid w:val="007049FE"/>
    <w:rsid w:val="007053C4"/>
    <w:rsid w:val="00705DE1"/>
    <w:rsid w:val="00705FC4"/>
    <w:rsid w:val="00706EEF"/>
    <w:rsid w:val="00710FD1"/>
    <w:rsid w:val="00711212"/>
    <w:rsid w:val="00711EF5"/>
    <w:rsid w:val="00713AB4"/>
    <w:rsid w:val="00714158"/>
    <w:rsid w:val="0071436A"/>
    <w:rsid w:val="007143E3"/>
    <w:rsid w:val="00714F59"/>
    <w:rsid w:val="00715119"/>
    <w:rsid w:val="0071550C"/>
    <w:rsid w:val="00716E22"/>
    <w:rsid w:val="00717221"/>
    <w:rsid w:val="00720375"/>
    <w:rsid w:val="00720ABC"/>
    <w:rsid w:val="00720FFF"/>
    <w:rsid w:val="00721488"/>
    <w:rsid w:val="007246E1"/>
    <w:rsid w:val="007253C2"/>
    <w:rsid w:val="00725A5E"/>
    <w:rsid w:val="00725A64"/>
    <w:rsid w:val="0072600E"/>
    <w:rsid w:val="007261FC"/>
    <w:rsid w:val="007266BA"/>
    <w:rsid w:val="00730811"/>
    <w:rsid w:val="00732269"/>
    <w:rsid w:val="00733100"/>
    <w:rsid w:val="00733459"/>
    <w:rsid w:val="00735636"/>
    <w:rsid w:val="00736842"/>
    <w:rsid w:val="00737006"/>
    <w:rsid w:val="007376FC"/>
    <w:rsid w:val="0074053E"/>
    <w:rsid w:val="00740991"/>
    <w:rsid w:val="007409FF"/>
    <w:rsid w:val="007417BB"/>
    <w:rsid w:val="00741BCF"/>
    <w:rsid w:val="007424AA"/>
    <w:rsid w:val="007433CC"/>
    <w:rsid w:val="00743AF6"/>
    <w:rsid w:val="00743DA6"/>
    <w:rsid w:val="007444A8"/>
    <w:rsid w:val="00745003"/>
    <w:rsid w:val="00745074"/>
    <w:rsid w:val="007454B5"/>
    <w:rsid w:val="0074604A"/>
    <w:rsid w:val="007465CF"/>
    <w:rsid w:val="00746AB1"/>
    <w:rsid w:val="00747729"/>
    <w:rsid w:val="00747985"/>
    <w:rsid w:val="007501A8"/>
    <w:rsid w:val="007501B6"/>
    <w:rsid w:val="00750749"/>
    <w:rsid w:val="007507E5"/>
    <w:rsid w:val="00750908"/>
    <w:rsid w:val="00750D6A"/>
    <w:rsid w:val="00751768"/>
    <w:rsid w:val="0075222C"/>
    <w:rsid w:val="007525D1"/>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BA"/>
    <w:rsid w:val="007651F2"/>
    <w:rsid w:val="00765311"/>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77B36"/>
    <w:rsid w:val="00780B13"/>
    <w:rsid w:val="007816A5"/>
    <w:rsid w:val="00784B7D"/>
    <w:rsid w:val="0078764B"/>
    <w:rsid w:val="00787FED"/>
    <w:rsid w:val="007902E8"/>
    <w:rsid w:val="00790B23"/>
    <w:rsid w:val="00790D14"/>
    <w:rsid w:val="00792F76"/>
    <w:rsid w:val="00793CC8"/>
    <w:rsid w:val="0079402C"/>
    <w:rsid w:val="0079403F"/>
    <w:rsid w:val="007943B0"/>
    <w:rsid w:val="00795808"/>
    <w:rsid w:val="0079688B"/>
    <w:rsid w:val="00797269"/>
    <w:rsid w:val="007973B4"/>
    <w:rsid w:val="007A07EF"/>
    <w:rsid w:val="007A09DB"/>
    <w:rsid w:val="007A0E28"/>
    <w:rsid w:val="007A1450"/>
    <w:rsid w:val="007A16D7"/>
    <w:rsid w:val="007A1AC0"/>
    <w:rsid w:val="007A38F8"/>
    <w:rsid w:val="007A3D5D"/>
    <w:rsid w:val="007A4E04"/>
    <w:rsid w:val="007A6BDB"/>
    <w:rsid w:val="007A72E2"/>
    <w:rsid w:val="007A7537"/>
    <w:rsid w:val="007B0F7A"/>
    <w:rsid w:val="007B125F"/>
    <w:rsid w:val="007B1594"/>
    <w:rsid w:val="007B1D0E"/>
    <w:rsid w:val="007B2B7F"/>
    <w:rsid w:val="007B38B3"/>
    <w:rsid w:val="007B3F87"/>
    <w:rsid w:val="007B3FF3"/>
    <w:rsid w:val="007B4B23"/>
    <w:rsid w:val="007B52A5"/>
    <w:rsid w:val="007B57F6"/>
    <w:rsid w:val="007B658D"/>
    <w:rsid w:val="007B66FE"/>
    <w:rsid w:val="007B72A9"/>
    <w:rsid w:val="007B7A79"/>
    <w:rsid w:val="007C135A"/>
    <w:rsid w:val="007C16E4"/>
    <w:rsid w:val="007C178E"/>
    <w:rsid w:val="007C1FDE"/>
    <w:rsid w:val="007C2046"/>
    <w:rsid w:val="007C20EF"/>
    <w:rsid w:val="007C2B46"/>
    <w:rsid w:val="007C314B"/>
    <w:rsid w:val="007C4073"/>
    <w:rsid w:val="007C4701"/>
    <w:rsid w:val="007C48A8"/>
    <w:rsid w:val="007C4B5D"/>
    <w:rsid w:val="007C4C1B"/>
    <w:rsid w:val="007C5017"/>
    <w:rsid w:val="007C5838"/>
    <w:rsid w:val="007C5CCD"/>
    <w:rsid w:val="007C6F91"/>
    <w:rsid w:val="007D2017"/>
    <w:rsid w:val="007D3E92"/>
    <w:rsid w:val="007D4116"/>
    <w:rsid w:val="007D4EE7"/>
    <w:rsid w:val="007D539E"/>
    <w:rsid w:val="007D5A44"/>
    <w:rsid w:val="007D60F2"/>
    <w:rsid w:val="007D655A"/>
    <w:rsid w:val="007D6662"/>
    <w:rsid w:val="007D6A3A"/>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E6D27"/>
    <w:rsid w:val="007F0142"/>
    <w:rsid w:val="007F0AE0"/>
    <w:rsid w:val="007F0EB0"/>
    <w:rsid w:val="007F1D64"/>
    <w:rsid w:val="007F26BA"/>
    <w:rsid w:val="007F294E"/>
    <w:rsid w:val="007F2E57"/>
    <w:rsid w:val="007F2EC4"/>
    <w:rsid w:val="007F337B"/>
    <w:rsid w:val="007F389B"/>
    <w:rsid w:val="007F3B26"/>
    <w:rsid w:val="007F3FA1"/>
    <w:rsid w:val="007F4654"/>
    <w:rsid w:val="007F514A"/>
    <w:rsid w:val="007F5190"/>
    <w:rsid w:val="007F536F"/>
    <w:rsid w:val="007F5954"/>
    <w:rsid w:val="007F6F99"/>
    <w:rsid w:val="007F7ECD"/>
    <w:rsid w:val="0080093F"/>
    <w:rsid w:val="008009B7"/>
    <w:rsid w:val="008010B3"/>
    <w:rsid w:val="0080208C"/>
    <w:rsid w:val="00802273"/>
    <w:rsid w:val="0080246E"/>
    <w:rsid w:val="00802E98"/>
    <w:rsid w:val="00803B9A"/>
    <w:rsid w:val="008040CF"/>
    <w:rsid w:val="0080416A"/>
    <w:rsid w:val="00804338"/>
    <w:rsid w:val="0080561A"/>
    <w:rsid w:val="00805FE3"/>
    <w:rsid w:val="0080602E"/>
    <w:rsid w:val="00807988"/>
    <w:rsid w:val="00812666"/>
    <w:rsid w:val="0081268C"/>
    <w:rsid w:val="0081360F"/>
    <w:rsid w:val="008138FF"/>
    <w:rsid w:val="00813F3F"/>
    <w:rsid w:val="00814316"/>
    <w:rsid w:val="00815249"/>
    <w:rsid w:val="0081613B"/>
    <w:rsid w:val="00816C95"/>
    <w:rsid w:val="008174B3"/>
    <w:rsid w:val="00817847"/>
    <w:rsid w:val="008215E2"/>
    <w:rsid w:val="00821B5E"/>
    <w:rsid w:val="00822513"/>
    <w:rsid w:val="00822C2C"/>
    <w:rsid w:val="0082423E"/>
    <w:rsid w:val="00824D46"/>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E59"/>
    <w:rsid w:val="00840AF0"/>
    <w:rsid w:val="0084120E"/>
    <w:rsid w:val="00841231"/>
    <w:rsid w:val="00841BA0"/>
    <w:rsid w:val="00843F2F"/>
    <w:rsid w:val="00844209"/>
    <w:rsid w:val="00846147"/>
    <w:rsid w:val="008461DA"/>
    <w:rsid w:val="00846624"/>
    <w:rsid w:val="00847746"/>
    <w:rsid w:val="0084777E"/>
    <w:rsid w:val="00847A17"/>
    <w:rsid w:val="00850ADD"/>
    <w:rsid w:val="008518DB"/>
    <w:rsid w:val="00851A56"/>
    <w:rsid w:val="0085201A"/>
    <w:rsid w:val="008520FF"/>
    <w:rsid w:val="008523AC"/>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429"/>
    <w:rsid w:val="00863507"/>
    <w:rsid w:val="0086480C"/>
    <w:rsid w:val="00864C81"/>
    <w:rsid w:val="00866A4A"/>
    <w:rsid w:val="00867308"/>
    <w:rsid w:val="00867877"/>
    <w:rsid w:val="00870DF3"/>
    <w:rsid w:val="008711F9"/>
    <w:rsid w:val="0087126C"/>
    <w:rsid w:val="00871AC4"/>
    <w:rsid w:val="00872511"/>
    <w:rsid w:val="008725D0"/>
    <w:rsid w:val="008728B5"/>
    <w:rsid w:val="00872A73"/>
    <w:rsid w:val="00873201"/>
    <w:rsid w:val="00873B4B"/>
    <w:rsid w:val="008740C3"/>
    <w:rsid w:val="008742CF"/>
    <w:rsid w:val="008754C3"/>
    <w:rsid w:val="00875B9F"/>
    <w:rsid w:val="00876C11"/>
    <w:rsid w:val="00876F9C"/>
    <w:rsid w:val="008771D4"/>
    <w:rsid w:val="0087728F"/>
    <w:rsid w:val="008808BA"/>
    <w:rsid w:val="00881E6E"/>
    <w:rsid w:val="00882809"/>
    <w:rsid w:val="008836EF"/>
    <w:rsid w:val="00883A1C"/>
    <w:rsid w:val="00883DE6"/>
    <w:rsid w:val="00884B46"/>
    <w:rsid w:val="00885490"/>
    <w:rsid w:val="0088561F"/>
    <w:rsid w:val="00887DDB"/>
    <w:rsid w:val="00890761"/>
    <w:rsid w:val="008907CE"/>
    <w:rsid w:val="008922AC"/>
    <w:rsid w:val="0089401C"/>
    <w:rsid w:val="00894F6F"/>
    <w:rsid w:val="008959D9"/>
    <w:rsid w:val="00895DB8"/>
    <w:rsid w:val="00895FA3"/>
    <w:rsid w:val="00896280"/>
    <w:rsid w:val="00896F6D"/>
    <w:rsid w:val="00897D05"/>
    <w:rsid w:val="008A00DE"/>
    <w:rsid w:val="008A1B1E"/>
    <w:rsid w:val="008A23D1"/>
    <w:rsid w:val="008A28C1"/>
    <w:rsid w:val="008A3AD2"/>
    <w:rsid w:val="008A4983"/>
    <w:rsid w:val="008A50F2"/>
    <w:rsid w:val="008A5BCB"/>
    <w:rsid w:val="008A608F"/>
    <w:rsid w:val="008B02B4"/>
    <w:rsid w:val="008B07F8"/>
    <w:rsid w:val="008B113E"/>
    <w:rsid w:val="008B1D3E"/>
    <w:rsid w:val="008B2E1E"/>
    <w:rsid w:val="008B31A5"/>
    <w:rsid w:val="008B32D8"/>
    <w:rsid w:val="008B4F55"/>
    <w:rsid w:val="008B5276"/>
    <w:rsid w:val="008B5350"/>
    <w:rsid w:val="008B5592"/>
    <w:rsid w:val="008B560B"/>
    <w:rsid w:val="008B56BA"/>
    <w:rsid w:val="008B5C35"/>
    <w:rsid w:val="008B5DC5"/>
    <w:rsid w:val="008B5F0D"/>
    <w:rsid w:val="008B5FCA"/>
    <w:rsid w:val="008B6DD0"/>
    <w:rsid w:val="008B708E"/>
    <w:rsid w:val="008B78E1"/>
    <w:rsid w:val="008C048C"/>
    <w:rsid w:val="008C0955"/>
    <w:rsid w:val="008C0BAA"/>
    <w:rsid w:val="008C0C6A"/>
    <w:rsid w:val="008C1564"/>
    <w:rsid w:val="008C1EC6"/>
    <w:rsid w:val="008C29DA"/>
    <w:rsid w:val="008C29DD"/>
    <w:rsid w:val="008C2D5C"/>
    <w:rsid w:val="008C32B4"/>
    <w:rsid w:val="008C3F65"/>
    <w:rsid w:val="008C4017"/>
    <w:rsid w:val="008C43C9"/>
    <w:rsid w:val="008C4453"/>
    <w:rsid w:val="008C4582"/>
    <w:rsid w:val="008C585C"/>
    <w:rsid w:val="008C58D6"/>
    <w:rsid w:val="008C5E93"/>
    <w:rsid w:val="008C664B"/>
    <w:rsid w:val="008C66DB"/>
    <w:rsid w:val="008C6F03"/>
    <w:rsid w:val="008C6F52"/>
    <w:rsid w:val="008D009C"/>
    <w:rsid w:val="008D00A4"/>
    <w:rsid w:val="008D198C"/>
    <w:rsid w:val="008D210A"/>
    <w:rsid w:val="008D27AE"/>
    <w:rsid w:val="008D27ED"/>
    <w:rsid w:val="008D34A6"/>
    <w:rsid w:val="008D39B6"/>
    <w:rsid w:val="008D3F75"/>
    <w:rsid w:val="008D4068"/>
    <w:rsid w:val="008D4679"/>
    <w:rsid w:val="008D4769"/>
    <w:rsid w:val="008D4FAA"/>
    <w:rsid w:val="008D6106"/>
    <w:rsid w:val="008D6AAE"/>
    <w:rsid w:val="008E03D4"/>
    <w:rsid w:val="008E0A2D"/>
    <w:rsid w:val="008E0CAC"/>
    <w:rsid w:val="008E0D28"/>
    <w:rsid w:val="008E0F5B"/>
    <w:rsid w:val="008E1E91"/>
    <w:rsid w:val="008E1EC5"/>
    <w:rsid w:val="008E22E8"/>
    <w:rsid w:val="008E2C89"/>
    <w:rsid w:val="008E319C"/>
    <w:rsid w:val="008E3307"/>
    <w:rsid w:val="008E3A28"/>
    <w:rsid w:val="008E4AD0"/>
    <w:rsid w:val="008E5865"/>
    <w:rsid w:val="008E5B11"/>
    <w:rsid w:val="008E5BCC"/>
    <w:rsid w:val="008E65D5"/>
    <w:rsid w:val="008E7405"/>
    <w:rsid w:val="008E769F"/>
    <w:rsid w:val="008E7C33"/>
    <w:rsid w:val="008F0D59"/>
    <w:rsid w:val="008F256C"/>
    <w:rsid w:val="008F266E"/>
    <w:rsid w:val="008F2DC1"/>
    <w:rsid w:val="008F3A86"/>
    <w:rsid w:val="008F47CB"/>
    <w:rsid w:val="008F4A43"/>
    <w:rsid w:val="008F5098"/>
    <w:rsid w:val="008F578A"/>
    <w:rsid w:val="008F5B62"/>
    <w:rsid w:val="008F62DC"/>
    <w:rsid w:val="008F6CE6"/>
    <w:rsid w:val="008F7706"/>
    <w:rsid w:val="00900249"/>
    <w:rsid w:val="00901BE4"/>
    <w:rsid w:val="00902D51"/>
    <w:rsid w:val="0090382A"/>
    <w:rsid w:val="00904272"/>
    <w:rsid w:val="00904FFF"/>
    <w:rsid w:val="00905848"/>
    <w:rsid w:val="009059A5"/>
    <w:rsid w:val="00905CB2"/>
    <w:rsid w:val="00906A7C"/>
    <w:rsid w:val="0091093D"/>
    <w:rsid w:val="009110DE"/>
    <w:rsid w:val="00911193"/>
    <w:rsid w:val="00911533"/>
    <w:rsid w:val="00911A2A"/>
    <w:rsid w:val="00912BD4"/>
    <w:rsid w:val="00913480"/>
    <w:rsid w:val="009136CC"/>
    <w:rsid w:val="00913E61"/>
    <w:rsid w:val="00913FCE"/>
    <w:rsid w:val="009147A8"/>
    <w:rsid w:val="00914EF4"/>
    <w:rsid w:val="0091580E"/>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126"/>
    <w:rsid w:val="009276A8"/>
    <w:rsid w:val="00927FB2"/>
    <w:rsid w:val="00931322"/>
    <w:rsid w:val="0093143D"/>
    <w:rsid w:val="009319C0"/>
    <w:rsid w:val="009332FB"/>
    <w:rsid w:val="00933429"/>
    <w:rsid w:val="00933C98"/>
    <w:rsid w:val="009360AA"/>
    <w:rsid w:val="00937105"/>
    <w:rsid w:val="00937D12"/>
    <w:rsid w:val="00940460"/>
    <w:rsid w:val="00941610"/>
    <w:rsid w:val="00942C70"/>
    <w:rsid w:val="00943525"/>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5778E"/>
    <w:rsid w:val="00960E57"/>
    <w:rsid w:val="00961A1D"/>
    <w:rsid w:val="0096358B"/>
    <w:rsid w:val="00963AE1"/>
    <w:rsid w:val="00964C45"/>
    <w:rsid w:val="009651D1"/>
    <w:rsid w:val="00965552"/>
    <w:rsid w:val="00965E1A"/>
    <w:rsid w:val="009664BB"/>
    <w:rsid w:val="00966F3E"/>
    <w:rsid w:val="009671DB"/>
    <w:rsid w:val="00967566"/>
    <w:rsid w:val="00967A4D"/>
    <w:rsid w:val="009700E8"/>
    <w:rsid w:val="00970CD0"/>
    <w:rsid w:val="00970F1A"/>
    <w:rsid w:val="00971A15"/>
    <w:rsid w:val="00972074"/>
    <w:rsid w:val="00972440"/>
    <w:rsid w:val="0097320E"/>
    <w:rsid w:val="00973210"/>
    <w:rsid w:val="0097326A"/>
    <w:rsid w:val="009738D5"/>
    <w:rsid w:val="00973B1A"/>
    <w:rsid w:val="00974A70"/>
    <w:rsid w:val="00975B35"/>
    <w:rsid w:val="00975CB9"/>
    <w:rsid w:val="00976899"/>
    <w:rsid w:val="00977080"/>
    <w:rsid w:val="009775BD"/>
    <w:rsid w:val="00980293"/>
    <w:rsid w:val="009814C4"/>
    <w:rsid w:val="00981551"/>
    <w:rsid w:val="00984564"/>
    <w:rsid w:val="00984D43"/>
    <w:rsid w:val="00984DA8"/>
    <w:rsid w:val="00986061"/>
    <w:rsid w:val="009863CD"/>
    <w:rsid w:val="009866EC"/>
    <w:rsid w:val="00987636"/>
    <w:rsid w:val="00987D7A"/>
    <w:rsid w:val="00991A0F"/>
    <w:rsid w:val="009920FB"/>
    <w:rsid w:val="00992164"/>
    <w:rsid w:val="00992533"/>
    <w:rsid w:val="00993342"/>
    <w:rsid w:val="009938BC"/>
    <w:rsid w:val="00993C7C"/>
    <w:rsid w:val="00993E1B"/>
    <w:rsid w:val="0099425D"/>
    <w:rsid w:val="00995C03"/>
    <w:rsid w:val="00995CE8"/>
    <w:rsid w:val="00996571"/>
    <w:rsid w:val="00997E19"/>
    <w:rsid w:val="009A0370"/>
    <w:rsid w:val="009A0B89"/>
    <w:rsid w:val="009A11A9"/>
    <w:rsid w:val="009A14B1"/>
    <w:rsid w:val="009A2434"/>
    <w:rsid w:val="009A2745"/>
    <w:rsid w:val="009A288C"/>
    <w:rsid w:val="009A2E34"/>
    <w:rsid w:val="009A45D7"/>
    <w:rsid w:val="009A5F43"/>
    <w:rsid w:val="009A68EF"/>
    <w:rsid w:val="009A6D61"/>
    <w:rsid w:val="009A711A"/>
    <w:rsid w:val="009A770A"/>
    <w:rsid w:val="009A7B2C"/>
    <w:rsid w:val="009B06BD"/>
    <w:rsid w:val="009B0EB4"/>
    <w:rsid w:val="009B1F93"/>
    <w:rsid w:val="009B3309"/>
    <w:rsid w:val="009B342D"/>
    <w:rsid w:val="009B3961"/>
    <w:rsid w:val="009B3D32"/>
    <w:rsid w:val="009B4B72"/>
    <w:rsid w:val="009B4C86"/>
    <w:rsid w:val="009B52A3"/>
    <w:rsid w:val="009B62C9"/>
    <w:rsid w:val="009B6C14"/>
    <w:rsid w:val="009B774F"/>
    <w:rsid w:val="009C03E7"/>
    <w:rsid w:val="009C054F"/>
    <w:rsid w:val="009C05A9"/>
    <w:rsid w:val="009C0AF0"/>
    <w:rsid w:val="009C0C89"/>
    <w:rsid w:val="009C1CA0"/>
    <w:rsid w:val="009C1E8F"/>
    <w:rsid w:val="009C2373"/>
    <w:rsid w:val="009C2CD2"/>
    <w:rsid w:val="009C2EE3"/>
    <w:rsid w:val="009C4AD0"/>
    <w:rsid w:val="009C4AD9"/>
    <w:rsid w:val="009C507C"/>
    <w:rsid w:val="009C5B3A"/>
    <w:rsid w:val="009C674D"/>
    <w:rsid w:val="009C68BE"/>
    <w:rsid w:val="009C7150"/>
    <w:rsid w:val="009D118C"/>
    <w:rsid w:val="009D13CB"/>
    <w:rsid w:val="009D181F"/>
    <w:rsid w:val="009D1CCC"/>
    <w:rsid w:val="009D24E1"/>
    <w:rsid w:val="009D31C5"/>
    <w:rsid w:val="009D31DF"/>
    <w:rsid w:val="009D39CF"/>
    <w:rsid w:val="009D3B52"/>
    <w:rsid w:val="009D3F7D"/>
    <w:rsid w:val="009D4B66"/>
    <w:rsid w:val="009D5836"/>
    <w:rsid w:val="009D6725"/>
    <w:rsid w:val="009D6B81"/>
    <w:rsid w:val="009D6E64"/>
    <w:rsid w:val="009D7D85"/>
    <w:rsid w:val="009E1154"/>
    <w:rsid w:val="009E2F7A"/>
    <w:rsid w:val="009E30CC"/>
    <w:rsid w:val="009E3C6F"/>
    <w:rsid w:val="009E3DBE"/>
    <w:rsid w:val="009E3E3E"/>
    <w:rsid w:val="009E42B8"/>
    <w:rsid w:val="009E487C"/>
    <w:rsid w:val="009E6178"/>
    <w:rsid w:val="009E695D"/>
    <w:rsid w:val="009E78AF"/>
    <w:rsid w:val="009F0865"/>
    <w:rsid w:val="009F23CF"/>
    <w:rsid w:val="009F2427"/>
    <w:rsid w:val="009F2B5F"/>
    <w:rsid w:val="009F2E43"/>
    <w:rsid w:val="009F3A4F"/>
    <w:rsid w:val="009F3F3F"/>
    <w:rsid w:val="009F41B0"/>
    <w:rsid w:val="009F4437"/>
    <w:rsid w:val="009F489D"/>
    <w:rsid w:val="009F4BDC"/>
    <w:rsid w:val="009F4CBA"/>
    <w:rsid w:val="009F5529"/>
    <w:rsid w:val="009F557A"/>
    <w:rsid w:val="009F5701"/>
    <w:rsid w:val="009F6034"/>
    <w:rsid w:val="009F6C46"/>
    <w:rsid w:val="009F7870"/>
    <w:rsid w:val="009F7BF5"/>
    <w:rsid w:val="00A00158"/>
    <w:rsid w:val="00A017A6"/>
    <w:rsid w:val="00A03586"/>
    <w:rsid w:val="00A03A31"/>
    <w:rsid w:val="00A03FE2"/>
    <w:rsid w:val="00A04C80"/>
    <w:rsid w:val="00A04D08"/>
    <w:rsid w:val="00A0553B"/>
    <w:rsid w:val="00A05A17"/>
    <w:rsid w:val="00A05A2F"/>
    <w:rsid w:val="00A06033"/>
    <w:rsid w:val="00A0680A"/>
    <w:rsid w:val="00A06CD1"/>
    <w:rsid w:val="00A07C2C"/>
    <w:rsid w:val="00A10B84"/>
    <w:rsid w:val="00A10C9F"/>
    <w:rsid w:val="00A10F25"/>
    <w:rsid w:val="00A110EE"/>
    <w:rsid w:val="00A11365"/>
    <w:rsid w:val="00A11AE4"/>
    <w:rsid w:val="00A11CC4"/>
    <w:rsid w:val="00A121CD"/>
    <w:rsid w:val="00A123E7"/>
    <w:rsid w:val="00A12756"/>
    <w:rsid w:val="00A12766"/>
    <w:rsid w:val="00A1293C"/>
    <w:rsid w:val="00A12A09"/>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8EE"/>
    <w:rsid w:val="00A26B3A"/>
    <w:rsid w:val="00A26EFC"/>
    <w:rsid w:val="00A27D94"/>
    <w:rsid w:val="00A3156D"/>
    <w:rsid w:val="00A31575"/>
    <w:rsid w:val="00A33AD1"/>
    <w:rsid w:val="00A34467"/>
    <w:rsid w:val="00A35604"/>
    <w:rsid w:val="00A3586C"/>
    <w:rsid w:val="00A36816"/>
    <w:rsid w:val="00A3688F"/>
    <w:rsid w:val="00A3689F"/>
    <w:rsid w:val="00A37D9E"/>
    <w:rsid w:val="00A408E4"/>
    <w:rsid w:val="00A40EB1"/>
    <w:rsid w:val="00A41704"/>
    <w:rsid w:val="00A419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57D6D"/>
    <w:rsid w:val="00A613A8"/>
    <w:rsid w:val="00A61AEF"/>
    <w:rsid w:val="00A620EF"/>
    <w:rsid w:val="00A6227E"/>
    <w:rsid w:val="00A623DA"/>
    <w:rsid w:val="00A62865"/>
    <w:rsid w:val="00A6291E"/>
    <w:rsid w:val="00A62987"/>
    <w:rsid w:val="00A62C59"/>
    <w:rsid w:val="00A63140"/>
    <w:rsid w:val="00A6346A"/>
    <w:rsid w:val="00A63D87"/>
    <w:rsid w:val="00A66615"/>
    <w:rsid w:val="00A667B1"/>
    <w:rsid w:val="00A668D7"/>
    <w:rsid w:val="00A668FD"/>
    <w:rsid w:val="00A66D33"/>
    <w:rsid w:val="00A67B85"/>
    <w:rsid w:val="00A67D3E"/>
    <w:rsid w:val="00A70B07"/>
    <w:rsid w:val="00A7126D"/>
    <w:rsid w:val="00A71DCB"/>
    <w:rsid w:val="00A71E95"/>
    <w:rsid w:val="00A72A46"/>
    <w:rsid w:val="00A72D42"/>
    <w:rsid w:val="00A74797"/>
    <w:rsid w:val="00A74F09"/>
    <w:rsid w:val="00A75599"/>
    <w:rsid w:val="00A7593F"/>
    <w:rsid w:val="00A75AFC"/>
    <w:rsid w:val="00A765FC"/>
    <w:rsid w:val="00A76A5F"/>
    <w:rsid w:val="00A76B0C"/>
    <w:rsid w:val="00A77891"/>
    <w:rsid w:val="00A80297"/>
    <w:rsid w:val="00A80B2E"/>
    <w:rsid w:val="00A80F1A"/>
    <w:rsid w:val="00A80FC3"/>
    <w:rsid w:val="00A814B5"/>
    <w:rsid w:val="00A81AC1"/>
    <w:rsid w:val="00A826FC"/>
    <w:rsid w:val="00A8286D"/>
    <w:rsid w:val="00A82B59"/>
    <w:rsid w:val="00A83636"/>
    <w:rsid w:val="00A836D5"/>
    <w:rsid w:val="00A83E70"/>
    <w:rsid w:val="00A84A78"/>
    <w:rsid w:val="00A84F82"/>
    <w:rsid w:val="00A864A8"/>
    <w:rsid w:val="00A87EFA"/>
    <w:rsid w:val="00A90155"/>
    <w:rsid w:val="00A90BA9"/>
    <w:rsid w:val="00A91376"/>
    <w:rsid w:val="00A924BA"/>
    <w:rsid w:val="00A92905"/>
    <w:rsid w:val="00A9291A"/>
    <w:rsid w:val="00A931BA"/>
    <w:rsid w:val="00A93838"/>
    <w:rsid w:val="00A93923"/>
    <w:rsid w:val="00A941A4"/>
    <w:rsid w:val="00A941BD"/>
    <w:rsid w:val="00A94D0A"/>
    <w:rsid w:val="00A94E1D"/>
    <w:rsid w:val="00A96188"/>
    <w:rsid w:val="00A96C8F"/>
    <w:rsid w:val="00A97A4D"/>
    <w:rsid w:val="00A97D25"/>
    <w:rsid w:val="00AA0069"/>
    <w:rsid w:val="00AA145B"/>
    <w:rsid w:val="00AA1791"/>
    <w:rsid w:val="00AA22DE"/>
    <w:rsid w:val="00AA299A"/>
    <w:rsid w:val="00AA319B"/>
    <w:rsid w:val="00AA3E79"/>
    <w:rsid w:val="00AA4BA3"/>
    <w:rsid w:val="00AA62A2"/>
    <w:rsid w:val="00AA7AE1"/>
    <w:rsid w:val="00AB0195"/>
    <w:rsid w:val="00AB1070"/>
    <w:rsid w:val="00AB11EF"/>
    <w:rsid w:val="00AB29BF"/>
    <w:rsid w:val="00AB345B"/>
    <w:rsid w:val="00AB3968"/>
    <w:rsid w:val="00AB3E35"/>
    <w:rsid w:val="00AB3E4C"/>
    <w:rsid w:val="00AB3ED5"/>
    <w:rsid w:val="00AB434B"/>
    <w:rsid w:val="00AB45B4"/>
    <w:rsid w:val="00AB4F24"/>
    <w:rsid w:val="00AB6831"/>
    <w:rsid w:val="00AB6F26"/>
    <w:rsid w:val="00AB771B"/>
    <w:rsid w:val="00AB7D3D"/>
    <w:rsid w:val="00AC067E"/>
    <w:rsid w:val="00AC2537"/>
    <w:rsid w:val="00AC3825"/>
    <w:rsid w:val="00AC3B23"/>
    <w:rsid w:val="00AC3B9F"/>
    <w:rsid w:val="00AC4B6C"/>
    <w:rsid w:val="00AC5B79"/>
    <w:rsid w:val="00AC6029"/>
    <w:rsid w:val="00AC7CA5"/>
    <w:rsid w:val="00AD0154"/>
    <w:rsid w:val="00AD02C1"/>
    <w:rsid w:val="00AD04E4"/>
    <w:rsid w:val="00AD0C1C"/>
    <w:rsid w:val="00AD1ACE"/>
    <w:rsid w:val="00AD1E03"/>
    <w:rsid w:val="00AD2B85"/>
    <w:rsid w:val="00AD34CE"/>
    <w:rsid w:val="00AD350A"/>
    <w:rsid w:val="00AD3676"/>
    <w:rsid w:val="00AD3881"/>
    <w:rsid w:val="00AD4B55"/>
    <w:rsid w:val="00AD4C19"/>
    <w:rsid w:val="00AD5CC1"/>
    <w:rsid w:val="00AD5E7E"/>
    <w:rsid w:val="00AD6550"/>
    <w:rsid w:val="00AD71E6"/>
    <w:rsid w:val="00AD73D9"/>
    <w:rsid w:val="00AD7442"/>
    <w:rsid w:val="00AE0536"/>
    <w:rsid w:val="00AE120A"/>
    <w:rsid w:val="00AE1228"/>
    <w:rsid w:val="00AE1328"/>
    <w:rsid w:val="00AE1DF4"/>
    <w:rsid w:val="00AE2BB7"/>
    <w:rsid w:val="00AE2BD6"/>
    <w:rsid w:val="00AE2FA3"/>
    <w:rsid w:val="00AE3A7E"/>
    <w:rsid w:val="00AE3C36"/>
    <w:rsid w:val="00AE4146"/>
    <w:rsid w:val="00AE4331"/>
    <w:rsid w:val="00AE4D9A"/>
    <w:rsid w:val="00AE4E4B"/>
    <w:rsid w:val="00AE4F61"/>
    <w:rsid w:val="00AE5CE8"/>
    <w:rsid w:val="00AE60B3"/>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27B4"/>
    <w:rsid w:val="00B031D6"/>
    <w:rsid w:val="00B0326D"/>
    <w:rsid w:val="00B03B4D"/>
    <w:rsid w:val="00B04179"/>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AED"/>
    <w:rsid w:val="00B12B7C"/>
    <w:rsid w:val="00B13380"/>
    <w:rsid w:val="00B13BDA"/>
    <w:rsid w:val="00B1434C"/>
    <w:rsid w:val="00B147BA"/>
    <w:rsid w:val="00B15A78"/>
    <w:rsid w:val="00B162F3"/>
    <w:rsid w:val="00B16FE6"/>
    <w:rsid w:val="00B205C3"/>
    <w:rsid w:val="00B20621"/>
    <w:rsid w:val="00B20976"/>
    <w:rsid w:val="00B20F64"/>
    <w:rsid w:val="00B20FAC"/>
    <w:rsid w:val="00B211FB"/>
    <w:rsid w:val="00B219E5"/>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112"/>
    <w:rsid w:val="00B344D8"/>
    <w:rsid w:val="00B34710"/>
    <w:rsid w:val="00B34958"/>
    <w:rsid w:val="00B34A9F"/>
    <w:rsid w:val="00B34AC2"/>
    <w:rsid w:val="00B34E44"/>
    <w:rsid w:val="00B35392"/>
    <w:rsid w:val="00B35B37"/>
    <w:rsid w:val="00B35BDB"/>
    <w:rsid w:val="00B35C1E"/>
    <w:rsid w:val="00B35CEB"/>
    <w:rsid w:val="00B36E07"/>
    <w:rsid w:val="00B37098"/>
    <w:rsid w:val="00B4022B"/>
    <w:rsid w:val="00B403FE"/>
    <w:rsid w:val="00B41D30"/>
    <w:rsid w:val="00B42AF5"/>
    <w:rsid w:val="00B43D64"/>
    <w:rsid w:val="00B43F12"/>
    <w:rsid w:val="00B44153"/>
    <w:rsid w:val="00B444AB"/>
    <w:rsid w:val="00B4453A"/>
    <w:rsid w:val="00B44D6D"/>
    <w:rsid w:val="00B45121"/>
    <w:rsid w:val="00B45941"/>
    <w:rsid w:val="00B46768"/>
    <w:rsid w:val="00B468E3"/>
    <w:rsid w:val="00B469C7"/>
    <w:rsid w:val="00B47084"/>
    <w:rsid w:val="00B47FD8"/>
    <w:rsid w:val="00B503AA"/>
    <w:rsid w:val="00B50610"/>
    <w:rsid w:val="00B5061C"/>
    <w:rsid w:val="00B50A1D"/>
    <w:rsid w:val="00B51053"/>
    <w:rsid w:val="00B51A2F"/>
    <w:rsid w:val="00B51CCC"/>
    <w:rsid w:val="00B52545"/>
    <w:rsid w:val="00B53FAD"/>
    <w:rsid w:val="00B541DA"/>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42E0"/>
    <w:rsid w:val="00B645B6"/>
    <w:rsid w:val="00B6486A"/>
    <w:rsid w:val="00B64F37"/>
    <w:rsid w:val="00B65FDC"/>
    <w:rsid w:val="00B67515"/>
    <w:rsid w:val="00B7003A"/>
    <w:rsid w:val="00B71C44"/>
    <w:rsid w:val="00B721F2"/>
    <w:rsid w:val="00B7329B"/>
    <w:rsid w:val="00B73941"/>
    <w:rsid w:val="00B73A7A"/>
    <w:rsid w:val="00B73D44"/>
    <w:rsid w:val="00B74F9D"/>
    <w:rsid w:val="00B75550"/>
    <w:rsid w:val="00B75657"/>
    <w:rsid w:val="00B75896"/>
    <w:rsid w:val="00B76155"/>
    <w:rsid w:val="00B76345"/>
    <w:rsid w:val="00B76702"/>
    <w:rsid w:val="00B77952"/>
    <w:rsid w:val="00B779A4"/>
    <w:rsid w:val="00B80309"/>
    <w:rsid w:val="00B80A6C"/>
    <w:rsid w:val="00B81926"/>
    <w:rsid w:val="00B81937"/>
    <w:rsid w:val="00B81C61"/>
    <w:rsid w:val="00B82365"/>
    <w:rsid w:val="00B84057"/>
    <w:rsid w:val="00B8568D"/>
    <w:rsid w:val="00B865A3"/>
    <w:rsid w:val="00B87DD7"/>
    <w:rsid w:val="00B87ED9"/>
    <w:rsid w:val="00B905D4"/>
    <w:rsid w:val="00B91236"/>
    <w:rsid w:val="00B91299"/>
    <w:rsid w:val="00B92F55"/>
    <w:rsid w:val="00B92F82"/>
    <w:rsid w:val="00B937DB"/>
    <w:rsid w:val="00B95E5C"/>
    <w:rsid w:val="00B968BE"/>
    <w:rsid w:val="00BA0457"/>
    <w:rsid w:val="00BA0DA2"/>
    <w:rsid w:val="00BA1A17"/>
    <w:rsid w:val="00BA1AA1"/>
    <w:rsid w:val="00BA1E8E"/>
    <w:rsid w:val="00BA2C53"/>
    <w:rsid w:val="00BA2DEE"/>
    <w:rsid w:val="00BA3E4D"/>
    <w:rsid w:val="00BA4E10"/>
    <w:rsid w:val="00BA517E"/>
    <w:rsid w:val="00BA540C"/>
    <w:rsid w:val="00BA5A3E"/>
    <w:rsid w:val="00BA5BA6"/>
    <w:rsid w:val="00BA6687"/>
    <w:rsid w:val="00BA6942"/>
    <w:rsid w:val="00BA6AE6"/>
    <w:rsid w:val="00BA7D6C"/>
    <w:rsid w:val="00BB015B"/>
    <w:rsid w:val="00BB02A9"/>
    <w:rsid w:val="00BB0611"/>
    <w:rsid w:val="00BB0DA3"/>
    <w:rsid w:val="00BB150F"/>
    <w:rsid w:val="00BB1F08"/>
    <w:rsid w:val="00BB3BCC"/>
    <w:rsid w:val="00BB445F"/>
    <w:rsid w:val="00BB47F1"/>
    <w:rsid w:val="00BB4DD9"/>
    <w:rsid w:val="00BB50A8"/>
    <w:rsid w:val="00BB50D4"/>
    <w:rsid w:val="00BB52B1"/>
    <w:rsid w:val="00BB5A7E"/>
    <w:rsid w:val="00BB602A"/>
    <w:rsid w:val="00BB7166"/>
    <w:rsid w:val="00BB7A51"/>
    <w:rsid w:val="00BB7D09"/>
    <w:rsid w:val="00BC03DB"/>
    <w:rsid w:val="00BC07C8"/>
    <w:rsid w:val="00BC092D"/>
    <w:rsid w:val="00BC1662"/>
    <w:rsid w:val="00BC168F"/>
    <w:rsid w:val="00BC382F"/>
    <w:rsid w:val="00BC4C62"/>
    <w:rsid w:val="00BC5258"/>
    <w:rsid w:val="00BC58E2"/>
    <w:rsid w:val="00BC64B7"/>
    <w:rsid w:val="00BC69CD"/>
    <w:rsid w:val="00BC7619"/>
    <w:rsid w:val="00BD0AF7"/>
    <w:rsid w:val="00BD0E34"/>
    <w:rsid w:val="00BD1B1F"/>
    <w:rsid w:val="00BD2EEE"/>
    <w:rsid w:val="00BD2F9C"/>
    <w:rsid w:val="00BD37CF"/>
    <w:rsid w:val="00BD518D"/>
    <w:rsid w:val="00BD5207"/>
    <w:rsid w:val="00BD6566"/>
    <w:rsid w:val="00BD6939"/>
    <w:rsid w:val="00BD6AA7"/>
    <w:rsid w:val="00BE1064"/>
    <w:rsid w:val="00BE1D9D"/>
    <w:rsid w:val="00BE312A"/>
    <w:rsid w:val="00BE379F"/>
    <w:rsid w:val="00BE4A26"/>
    <w:rsid w:val="00BE4E43"/>
    <w:rsid w:val="00BE4F13"/>
    <w:rsid w:val="00BE5004"/>
    <w:rsid w:val="00BE5075"/>
    <w:rsid w:val="00BE5155"/>
    <w:rsid w:val="00BE5511"/>
    <w:rsid w:val="00BE6406"/>
    <w:rsid w:val="00BE647A"/>
    <w:rsid w:val="00BE67CA"/>
    <w:rsid w:val="00BE6A81"/>
    <w:rsid w:val="00BE6FBD"/>
    <w:rsid w:val="00BE72E8"/>
    <w:rsid w:val="00BE77D4"/>
    <w:rsid w:val="00BE7E0C"/>
    <w:rsid w:val="00BF024B"/>
    <w:rsid w:val="00BF090C"/>
    <w:rsid w:val="00BF19DF"/>
    <w:rsid w:val="00BF1B73"/>
    <w:rsid w:val="00BF3349"/>
    <w:rsid w:val="00BF3D46"/>
    <w:rsid w:val="00BF4564"/>
    <w:rsid w:val="00BF4587"/>
    <w:rsid w:val="00BF5A39"/>
    <w:rsid w:val="00C00376"/>
    <w:rsid w:val="00C00459"/>
    <w:rsid w:val="00C00A2D"/>
    <w:rsid w:val="00C010E6"/>
    <w:rsid w:val="00C013EE"/>
    <w:rsid w:val="00C01D1C"/>
    <w:rsid w:val="00C042C4"/>
    <w:rsid w:val="00C046FE"/>
    <w:rsid w:val="00C05120"/>
    <w:rsid w:val="00C0574C"/>
    <w:rsid w:val="00C11490"/>
    <w:rsid w:val="00C11941"/>
    <w:rsid w:val="00C126F1"/>
    <w:rsid w:val="00C12C22"/>
    <w:rsid w:val="00C132C6"/>
    <w:rsid w:val="00C13A2F"/>
    <w:rsid w:val="00C13A40"/>
    <w:rsid w:val="00C14092"/>
    <w:rsid w:val="00C14159"/>
    <w:rsid w:val="00C15674"/>
    <w:rsid w:val="00C15F34"/>
    <w:rsid w:val="00C175F7"/>
    <w:rsid w:val="00C17DF5"/>
    <w:rsid w:val="00C2061B"/>
    <w:rsid w:val="00C2063C"/>
    <w:rsid w:val="00C20B4B"/>
    <w:rsid w:val="00C21197"/>
    <w:rsid w:val="00C214A9"/>
    <w:rsid w:val="00C214DE"/>
    <w:rsid w:val="00C221EC"/>
    <w:rsid w:val="00C236ED"/>
    <w:rsid w:val="00C23C51"/>
    <w:rsid w:val="00C23F82"/>
    <w:rsid w:val="00C250DD"/>
    <w:rsid w:val="00C2550C"/>
    <w:rsid w:val="00C25B3A"/>
    <w:rsid w:val="00C262CA"/>
    <w:rsid w:val="00C27008"/>
    <w:rsid w:val="00C27D25"/>
    <w:rsid w:val="00C30256"/>
    <w:rsid w:val="00C30CEB"/>
    <w:rsid w:val="00C30E8B"/>
    <w:rsid w:val="00C30EE5"/>
    <w:rsid w:val="00C31278"/>
    <w:rsid w:val="00C314A4"/>
    <w:rsid w:val="00C323A6"/>
    <w:rsid w:val="00C32E60"/>
    <w:rsid w:val="00C32E7F"/>
    <w:rsid w:val="00C337FB"/>
    <w:rsid w:val="00C33963"/>
    <w:rsid w:val="00C33AB8"/>
    <w:rsid w:val="00C34B8B"/>
    <w:rsid w:val="00C35167"/>
    <w:rsid w:val="00C356DD"/>
    <w:rsid w:val="00C35FEA"/>
    <w:rsid w:val="00C36053"/>
    <w:rsid w:val="00C3638F"/>
    <w:rsid w:val="00C36A1F"/>
    <w:rsid w:val="00C37014"/>
    <w:rsid w:val="00C37777"/>
    <w:rsid w:val="00C378EA"/>
    <w:rsid w:val="00C41071"/>
    <w:rsid w:val="00C41504"/>
    <w:rsid w:val="00C41ED2"/>
    <w:rsid w:val="00C41FF0"/>
    <w:rsid w:val="00C42077"/>
    <w:rsid w:val="00C4236B"/>
    <w:rsid w:val="00C426D3"/>
    <w:rsid w:val="00C42B6F"/>
    <w:rsid w:val="00C43545"/>
    <w:rsid w:val="00C43D40"/>
    <w:rsid w:val="00C451BB"/>
    <w:rsid w:val="00C45719"/>
    <w:rsid w:val="00C45858"/>
    <w:rsid w:val="00C45B9D"/>
    <w:rsid w:val="00C467E4"/>
    <w:rsid w:val="00C46BF8"/>
    <w:rsid w:val="00C47236"/>
    <w:rsid w:val="00C4737F"/>
    <w:rsid w:val="00C47507"/>
    <w:rsid w:val="00C50344"/>
    <w:rsid w:val="00C506AB"/>
    <w:rsid w:val="00C50726"/>
    <w:rsid w:val="00C50D82"/>
    <w:rsid w:val="00C5198C"/>
    <w:rsid w:val="00C5273C"/>
    <w:rsid w:val="00C52AA8"/>
    <w:rsid w:val="00C52B2A"/>
    <w:rsid w:val="00C55727"/>
    <w:rsid w:val="00C55C50"/>
    <w:rsid w:val="00C56A8B"/>
    <w:rsid w:val="00C57CEC"/>
    <w:rsid w:val="00C6329A"/>
    <w:rsid w:val="00C638FA"/>
    <w:rsid w:val="00C65883"/>
    <w:rsid w:val="00C65F87"/>
    <w:rsid w:val="00C66961"/>
    <w:rsid w:val="00C67219"/>
    <w:rsid w:val="00C67952"/>
    <w:rsid w:val="00C67A4A"/>
    <w:rsid w:val="00C67B95"/>
    <w:rsid w:val="00C72367"/>
    <w:rsid w:val="00C72962"/>
    <w:rsid w:val="00C7551E"/>
    <w:rsid w:val="00C76559"/>
    <w:rsid w:val="00C76B8F"/>
    <w:rsid w:val="00C76EB1"/>
    <w:rsid w:val="00C77534"/>
    <w:rsid w:val="00C837FE"/>
    <w:rsid w:val="00C83842"/>
    <w:rsid w:val="00C839D3"/>
    <w:rsid w:val="00C83E38"/>
    <w:rsid w:val="00C83EFB"/>
    <w:rsid w:val="00C8407E"/>
    <w:rsid w:val="00C847EC"/>
    <w:rsid w:val="00C84927"/>
    <w:rsid w:val="00C859F5"/>
    <w:rsid w:val="00C85A6F"/>
    <w:rsid w:val="00C85CCC"/>
    <w:rsid w:val="00C863FC"/>
    <w:rsid w:val="00C86CFD"/>
    <w:rsid w:val="00C8708D"/>
    <w:rsid w:val="00C877FF"/>
    <w:rsid w:val="00C87F88"/>
    <w:rsid w:val="00C908DB"/>
    <w:rsid w:val="00C90BE0"/>
    <w:rsid w:val="00C912D2"/>
    <w:rsid w:val="00C91474"/>
    <w:rsid w:val="00C91A9E"/>
    <w:rsid w:val="00C92103"/>
    <w:rsid w:val="00C92187"/>
    <w:rsid w:val="00C93B2E"/>
    <w:rsid w:val="00C940B7"/>
    <w:rsid w:val="00C9480C"/>
    <w:rsid w:val="00C9589C"/>
    <w:rsid w:val="00C969FB"/>
    <w:rsid w:val="00C97E7A"/>
    <w:rsid w:val="00CA07E6"/>
    <w:rsid w:val="00CA1D17"/>
    <w:rsid w:val="00CA226B"/>
    <w:rsid w:val="00CA25C3"/>
    <w:rsid w:val="00CA3F51"/>
    <w:rsid w:val="00CA4EA4"/>
    <w:rsid w:val="00CA594F"/>
    <w:rsid w:val="00CA5CA3"/>
    <w:rsid w:val="00CA648A"/>
    <w:rsid w:val="00CA6D14"/>
    <w:rsid w:val="00CA6F5C"/>
    <w:rsid w:val="00CA74E6"/>
    <w:rsid w:val="00CA7557"/>
    <w:rsid w:val="00CB1327"/>
    <w:rsid w:val="00CB1D18"/>
    <w:rsid w:val="00CB2578"/>
    <w:rsid w:val="00CB2B4F"/>
    <w:rsid w:val="00CB36FC"/>
    <w:rsid w:val="00CB49F7"/>
    <w:rsid w:val="00CB561D"/>
    <w:rsid w:val="00CB5E3D"/>
    <w:rsid w:val="00CB6635"/>
    <w:rsid w:val="00CB7131"/>
    <w:rsid w:val="00CC0A8D"/>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334D"/>
    <w:rsid w:val="00CD3AB6"/>
    <w:rsid w:val="00CD3CF0"/>
    <w:rsid w:val="00CD4F22"/>
    <w:rsid w:val="00CD5B36"/>
    <w:rsid w:val="00CD5B78"/>
    <w:rsid w:val="00CD5D65"/>
    <w:rsid w:val="00CD5F1A"/>
    <w:rsid w:val="00CD64B6"/>
    <w:rsid w:val="00CE1B92"/>
    <w:rsid w:val="00CE2086"/>
    <w:rsid w:val="00CE2146"/>
    <w:rsid w:val="00CE2AC2"/>
    <w:rsid w:val="00CE2DC2"/>
    <w:rsid w:val="00CE301F"/>
    <w:rsid w:val="00CE4764"/>
    <w:rsid w:val="00CE4A64"/>
    <w:rsid w:val="00CE4CA6"/>
    <w:rsid w:val="00CE5F3F"/>
    <w:rsid w:val="00CE77D7"/>
    <w:rsid w:val="00CE7CFD"/>
    <w:rsid w:val="00CE7FB5"/>
    <w:rsid w:val="00CF063E"/>
    <w:rsid w:val="00CF0C7B"/>
    <w:rsid w:val="00CF0D17"/>
    <w:rsid w:val="00CF126E"/>
    <w:rsid w:val="00CF1719"/>
    <w:rsid w:val="00CF32D5"/>
    <w:rsid w:val="00CF380B"/>
    <w:rsid w:val="00CF4024"/>
    <w:rsid w:val="00CF429E"/>
    <w:rsid w:val="00CF461E"/>
    <w:rsid w:val="00CF52E3"/>
    <w:rsid w:val="00CF5728"/>
    <w:rsid w:val="00CF5DF2"/>
    <w:rsid w:val="00CF5E6A"/>
    <w:rsid w:val="00CF5EF7"/>
    <w:rsid w:val="00CF7783"/>
    <w:rsid w:val="00CF7AF9"/>
    <w:rsid w:val="00D00397"/>
    <w:rsid w:val="00D00EB7"/>
    <w:rsid w:val="00D025AA"/>
    <w:rsid w:val="00D03397"/>
    <w:rsid w:val="00D0388F"/>
    <w:rsid w:val="00D0418E"/>
    <w:rsid w:val="00D0556C"/>
    <w:rsid w:val="00D0562E"/>
    <w:rsid w:val="00D0613C"/>
    <w:rsid w:val="00D06770"/>
    <w:rsid w:val="00D0691C"/>
    <w:rsid w:val="00D0719D"/>
    <w:rsid w:val="00D07469"/>
    <w:rsid w:val="00D07656"/>
    <w:rsid w:val="00D07669"/>
    <w:rsid w:val="00D0769C"/>
    <w:rsid w:val="00D07A34"/>
    <w:rsid w:val="00D10B83"/>
    <w:rsid w:val="00D10EAB"/>
    <w:rsid w:val="00D12D3F"/>
    <w:rsid w:val="00D12FF3"/>
    <w:rsid w:val="00D14A24"/>
    <w:rsid w:val="00D1502C"/>
    <w:rsid w:val="00D15902"/>
    <w:rsid w:val="00D16314"/>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304"/>
    <w:rsid w:val="00D25AE6"/>
    <w:rsid w:val="00D25C2D"/>
    <w:rsid w:val="00D25D4B"/>
    <w:rsid w:val="00D27211"/>
    <w:rsid w:val="00D27823"/>
    <w:rsid w:val="00D30585"/>
    <w:rsid w:val="00D30FC3"/>
    <w:rsid w:val="00D31438"/>
    <w:rsid w:val="00D33296"/>
    <w:rsid w:val="00D333E9"/>
    <w:rsid w:val="00D33722"/>
    <w:rsid w:val="00D3399C"/>
    <w:rsid w:val="00D339F8"/>
    <w:rsid w:val="00D3480D"/>
    <w:rsid w:val="00D34E71"/>
    <w:rsid w:val="00D34E90"/>
    <w:rsid w:val="00D353A2"/>
    <w:rsid w:val="00D359E1"/>
    <w:rsid w:val="00D359E8"/>
    <w:rsid w:val="00D374CC"/>
    <w:rsid w:val="00D37DEF"/>
    <w:rsid w:val="00D40146"/>
    <w:rsid w:val="00D4153C"/>
    <w:rsid w:val="00D422D7"/>
    <w:rsid w:val="00D424AB"/>
    <w:rsid w:val="00D42EF7"/>
    <w:rsid w:val="00D43B3C"/>
    <w:rsid w:val="00D43FC1"/>
    <w:rsid w:val="00D441D2"/>
    <w:rsid w:val="00D44FC3"/>
    <w:rsid w:val="00D45FE3"/>
    <w:rsid w:val="00D461EB"/>
    <w:rsid w:val="00D46650"/>
    <w:rsid w:val="00D467CD"/>
    <w:rsid w:val="00D47443"/>
    <w:rsid w:val="00D47711"/>
    <w:rsid w:val="00D47D86"/>
    <w:rsid w:val="00D51C6A"/>
    <w:rsid w:val="00D5219E"/>
    <w:rsid w:val="00D52625"/>
    <w:rsid w:val="00D5308E"/>
    <w:rsid w:val="00D536D0"/>
    <w:rsid w:val="00D53AD5"/>
    <w:rsid w:val="00D54AC5"/>
    <w:rsid w:val="00D54FAC"/>
    <w:rsid w:val="00D56768"/>
    <w:rsid w:val="00D57CB9"/>
    <w:rsid w:val="00D57D28"/>
    <w:rsid w:val="00D609FA"/>
    <w:rsid w:val="00D60F72"/>
    <w:rsid w:val="00D610FB"/>
    <w:rsid w:val="00D62493"/>
    <w:rsid w:val="00D62B7C"/>
    <w:rsid w:val="00D6331D"/>
    <w:rsid w:val="00D63BC5"/>
    <w:rsid w:val="00D64354"/>
    <w:rsid w:val="00D667A4"/>
    <w:rsid w:val="00D668CD"/>
    <w:rsid w:val="00D66A47"/>
    <w:rsid w:val="00D66E71"/>
    <w:rsid w:val="00D71623"/>
    <w:rsid w:val="00D71809"/>
    <w:rsid w:val="00D72121"/>
    <w:rsid w:val="00D72203"/>
    <w:rsid w:val="00D72632"/>
    <w:rsid w:val="00D73092"/>
    <w:rsid w:val="00D73154"/>
    <w:rsid w:val="00D7370A"/>
    <w:rsid w:val="00D74336"/>
    <w:rsid w:val="00D75E69"/>
    <w:rsid w:val="00D77197"/>
    <w:rsid w:val="00D7763D"/>
    <w:rsid w:val="00D77991"/>
    <w:rsid w:val="00D801EB"/>
    <w:rsid w:val="00D80DF6"/>
    <w:rsid w:val="00D80F26"/>
    <w:rsid w:val="00D81B29"/>
    <w:rsid w:val="00D82086"/>
    <w:rsid w:val="00D82731"/>
    <w:rsid w:val="00D827B8"/>
    <w:rsid w:val="00D83CCE"/>
    <w:rsid w:val="00D8430B"/>
    <w:rsid w:val="00D84374"/>
    <w:rsid w:val="00D8546C"/>
    <w:rsid w:val="00D85851"/>
    <w:rsid w:val="00D86016"/>
    <w:rsid w:val="00D863B5"/>
    <w:rsid w:val="00D86F93"/>
    <w:rsid w:val="00D87DF6"/>
    <w:rsid w:val="00D90BFF"/>
    <w:rsid w:val="00D90E24"/>
    <w:rsid w:val="00D91D62"/>
    <w:rsid w:val="00D92A69"/>
    <w:rsid w:val="00D92C96"/>
    <w:rsid w:val="00D92CF8"/>
    <w:rsid w:val="00D92FF2"/>
    <w:rsid w:val="00D93103"/>
    <w:rsid w:val="00D9317D"/>
    <w:rsid w:val="00D93450"/>
    <w:rsid w:val="00D9385F"/>
    <w:rsid w:val="00D94D2C"/>
    <w:rsid w:val="00D94DFF"/>
    <w:rsid w:val="00D95DC7"/>
    <w:rsid w:val="00D96845"/>
    <w:rsid w:val="00D96ABB"/>
    <w:rsid w:val="00D96CF3"/>
    <w:rsid w:val="00D96FEE"/>
    <w:rsid w:val="00D97625"/>
    <w:rsid w:val="00D976BD"/>
    <w:rsid w:val="00D97C58"/>
    <w:rsid w:val="00D97D2E"/>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959"/>
    <w:rsid w:val="00DC2AE2"/>
    <w:rsid w:val="00DC38A0"/>
    <w:rsid w:val="00DC5B8A"/>
    <w:rsid w:val="00DC5CF7"/>
    <w:rsid w:val="00DC60EE"/>
    <w:rsid w:val="00DD09B8"/>
    <w:rsid w:val="00DD141D"/>
    <w:rsid w:val="00DD1D61"/>
    <w:rsid w:val="00DD3219"/>
    <w:rsid w:val="00DD3370"/>
    <w:rsid w:val="00DD3CEE"/>
    <w:rsid w:val="00DD3F3D"/>
    <w:rsid w:val="00DD451A"/>
    <w:rsid w:val="00DD5982"/>
    <w:rsid w:val="00DD63F3"/>
    <w:rsid w:val="00DD643E"/>
    <w:rsid w:val="00DD708F"/>
    <w:rsid w:val="00DD725A"/>
    <w:rsid w:val="00DD7FEB"/>
    <w:rsid w:val="00DE04EC"/>
    <w:rsid w:val="00DE1398"/>
    <w:rsid w:val="00DE15A7"/>
    <w:rsid w:val="00DE1E60"/>
    <w:rsid w:val="00DE1F2D"/>
    <w:rsid w:val="00DE2617"/>
    <w:rsid w:val="00DE36A8"/>
    <w:rsid w:val="00DE491E"/>
    <w:rsid w:val="00DE569B"/>
    <w:rsid w:val="00DE5BB9"/>
    <w:rsid w:val="00DE6163"/>
    <w:rsid w:val="00DE6884"/>
    <w:rsid w:val="00DE7334"/>
    <w:rsid w:val="00DE7E68"/>
    <w:rsid w:val="00DF0CD2"/>
    <w:rsid w:val="00DF0FA4"/>
    <w:rsid w:val="00DF17B6"/>
    <w:rsid w:val="00DF1A3B"/>
    <w:rsid w:val="00DF2373"/>
    <w:rsid w:val="00DF25A3"/>
    <w:rsid w:val="00DF2EF8"/>
    <w:rsid w:val="00DF32F0"/>
    <w:rsid w:val="00DF4C36"/>
    <w:rsid w:val="00DF4F78"/>
    <w:rsid w:val="00DF4FEA"/>
    <w:rsid w:val="00DF58B4"/>
    <w:rsid w:val="00DF5950"/>
    <w:rsid w:val="00DF629D"/>
    <w:rsid w:val="00DF6FA8"/>
    <w:rsid w:val="00DF6FD7"/>
    <w:rsid w:val="00DF73E2"/>
    <w:rsid w:val="00DF7BB3"/>
    <w:rsid w:val="00E00CD9"/>
    <w:rsid w:val="00E01079"/>
    <w:rsid w:val="00E01964"/>
    <w:rsid w:val="00E0259A"/>
    <w:rsid w:val="00E02E17"/>
    <w:rsid w:val="00E03951"/>
    <w:rsid w:val="00E03C3B"/>
    <w:rsid w:val="00E03EC6"/>
    <w:rsid w:val="00E03EF5"/>
    <w:rsid w:val="00E04C90"/>
    <w:rsid w:val="00E05C4A"/>
    <w:rsid w:val="00E071DC"/>
    <w:rsid w:val="00E106E1"/>
    <w:rsid w:val="00E11BAC"/>
    <w:rsid w:val="00E12A3A"/>
    <w:rsid w:val="00E12BDF"/>
    <w:rsid w:val="00E12CD1"/>
    <w:rsid w:val="00E12D11"/>
    <w:rsid w:val="00E1300D"/>
    <w:rsid w:val="00E13AB7"/>
    <w:rsid w:val="00E13FE1"/>
    <w:rsid w:val="00E149FD"/>
    <w:rsid w:val="00E14A13"/>
    <w:rsid w:val="00E155E1"/>
    <w:rsid w:val="00E162C2"/>
    <w:rsid w:val="00E16307"/>
    <w:rsid w:val="00E17026"/>
    <w:rsid w:val="00E172ED"/>
    <w:rsid w:val="00E20D56"/>
    <w:rsid w:val="00E20F69"/>
    <w:rsid w:val="00E220A1"/>
    <w:rsid w:val="00E22D15"/>
    <w:rsid w:val="00E23054"/>
    <w:rsid w:val="00E230DC"/>
    <w:rsid w:val="00E233DA"/>
    <w:rsid w:val="00E2371F"/>
    <w:rsid w:val="00E2449B"/>
    <w:rsid w:val="00E24DB6"/>
    <w:rsid w:val="00E26C53"/>
    <w:rsid w:val="00E26F06"/>
    <w:rsid w:val="00E27066"/>
    <w:rsid w:val="00E27D7E"/>
    <w:rsid w:val="00E30667"/>
    <w:rsid w:val="00E3177F"/>
    <w:rsid w:val="00E3260B"/>
    <w:rsid w:val="00E32B6C"/>
    <w:rsid w:val="00E32B9F"/>
    <w:rsid w:val="00E333BA"/>
    <w:rsid w:val="00E34D51"/>
    <w:rsid w:val="00E35B04"/>
    <w:rsid w:val="00E35CF6"/>
    <w:rsid w:val="00E37B84"/>
    <w:rsid w:val="00E4028B"/>
    <w:rsid w:val="00E407BF"/>
    <w:rsid w:val="00E415C0"/>
    <w:rsid w:val="00E420A4"/>
    <w:rsid w:val="00E42144"/>
    <w:rsid w:val="00E4287C"/>
    <w:rsid w:val="00E42FCF"/>
    <w:rsid w:val="00E42FE9"/>
    <w:rsid w:val="00E43127"/>
    <w:rsid w:val="00E43F5F"/>
    <w:rsid w:val="00E44001"/>
    <w:rsid w:val="00E44077"/>
    <w:rsid w:val="00E44109"/>
    <w:rsid w:val="00E447D6"/>
    <w:rsid w:val="00E4503B"/>
    <w:rsid w:val="00E45E84"/>
    <w:rsid w:val="00E46164"/>
    <w:rsid w:val="00E465C6"/>
    <w:rsid w:val="00E465DA"/>
    <w:rsid w:val="00E46711"/>
    <w:rsid w:val="00E46E10"/>
    <w:rsid w:val="00E4787F"/>
    <w:rsid w:val="00E5098C"/>
    <w:rsid w:val="00E509B9"/>
    <w:rsid w:val="00E51767"/>
    <w:rsid w:val="00E51908"/>
    <w:rsid w:val="00E51A5C"/>
    <w:rsid w:val="00E5362C"/>
    <w:rsid w:val="00E54B02"/>
    <w:rsid w:val="00E54CC6"/>
    <w:rsid w:val="00E556D5"/>
    <w:rsid w:val="00E563CF"/>
    <w:rsid w:val="00E567C8"/>
    <w:rsid w:val="00E576B0"/>
    <w:rsid w:val="00E606CB"/>
    <w:rsid w:val="00E62F7E"/>
    <w:rsid w:val="00E64A7E"/>
    <w:rsid w:val="00E658E0"/>
    <w:rsid w:val="00E65E9E"/>
    <w:rsid w:val="00E65ECB"/>
    <w:rsid w:val="00E66A23"/>
    <w:rsid w:val="00E66C2B"/>
    <w:rsid w:val="00E67878"/>
    <w:rsid w:val="00E678F5"/>
    <w:rsid w:val="00E67956"/>
    <w:rsid w:val="00E705CB"/>
    <w:rsid w:val="00E7064B"/>
    <w:rsid w:val="00E7122C"/>
    <w:rsid w:val="00E713D3"/>
    <w:rsid w:val="00E71A5A"/>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3869"/>
    <w:rsid w:val="00E85069"/>
    <w:rsid w:val="00E85751"/>
    <w:rsid w:val="00E85CA3"/>
    <w:rsid w:val="00E86762"/>
    <w:rsid w:val="00E86CE5"/>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18F4"/>
    <w:rsid w:val="00EA1DB9"/>
    <w:rsid w:val="00EA209A"/>
    <w:rsid w:val="00EA2275"/>
    <w:rsid w:val="00EA3726"/>
    <w:rsid w:val="00EA4D5C"/>
    <w:rsid w:val="00EA56FD"/>
    <w:rsid w:val="00EA5DA2"/>
    <w:rsid w:val="00EA672B"/>
    <w:rsid w:val="00EA6AE3"/>
    <w:rsid w:val="00EA7F0F"/>
    <w:rsid w:val="00EB012D"/>
    <w:rsid w:val="00EB0BAD"/>
    <w:rsid w:val="00EB2147"/>
    <w:rsid w:val="00EB3684"/>
    <w:rsid w:val="00EB4547"/>
    <w:rsid w:val="00EB5679"/>
    <w:rsid w:val="00EB6A68"/>
    <w:rsid w:val="00EB6C49"/>
    <w:rsid w:val="00EB776A"/>
    <w:rsid w:val="00EC0C38"/>
    <w:rsid w:val="00EC102B"/>
    <w:rsid w:val="00EC14C9"/>
    <w:rsid w:val="00EC1BF0"/>
    <w:rsid w:val="00EC26BF"/>
    <w:rsid w:val="00EC30A0"/>
    <w:rsid w:val="00EC3116"/>
    <w:rsid w:val="00EC3516"/>
    <w:rsid w:val="00EC54D6"/>
    <w:rsid w:val="00EC60F8"/>
    <w:rsid w:val="00EC731C"/>
    <w:rsid w:val="00EC7E28"/>
    <w:rsid w:val="00EC7FAC"/>
    <w:rsid w:val="00ED00BC"/>
    <w:rsid w:val="00ED2DF3"/>
    <w:rsid w:val="00ED2E35"/>
    <w:rsid w:val="00ED2F0E"/>
    <w:rsid w:val="00ED30F9"/>
    <w:rsid w:val="00ED4027"/>
    <w:rsid w:val="00ED4F5D"/>
    <w:rsid w:val="00ED504F"/>
    <w:rsid w:val="00ED5F4A"/>
    <w:rsid w:val="00ED629A"/>
    <w:rsid w:val="00ED688F"/>
    <w:rsid w:val="00ED79A9"/>
    <w:rsid w:val="00ED7D86"/>
    <w:rsid w:val="00EE0C36"/>
    <w:rsid w:val="00EE0D6A"/>
    <w:rsid w:val="00EE1673"/>
    <w:rsid w:val="00EE213C"/>
    <w:rsid w:val="00EE2196"/>
    <w:rsid w:val="00EE243C"/>
    <w:rsid w:val="00EE265D"/>
    <w:rsid w:val="00EE53AE"/>
    <w:rsid w:val="00EE55B0"/>
    <w:rsid w:val="00EE55CC"/>
    <w:rsid w:val="00EE6196"/>
    <w:rsid w:val="00EE6ACB"/>
    <w:rsid w:val="00EE75AE"/>
    <w:rsid w:val="00EF041E"/>
    <w:rsid w:val="00EF345D"/>
    <w:rsid w:val="00EF35B5"/>
    <w:rsid w:val="00EF35FF"/>
    <w:rsid w:val="00EF3723"/>
    <w:rsid w:val="00EF4815"/>
    <w:rsid w:val="00EF61B5"/>
    <w:rsid w:val="00EF7737"/>
    <w:rsid w:val="00EF7B97"/>
    <w:rsid w:val="00EF7F50"/>
    <w:rsid w:val="00F00A14"/>
    <w:rsid w:val="00F01BEE"/>
    <w:rsid w:val="00F01BF6"/>
    <w:rsid w:val="00F01EDF"/>
    <w:rsid w:val="00F01EFE"/>
    <w:rsid w:val="00F031B9"/>
    <w:rsid w:val="00F03965"/>
    <w:rsid w:val="00F03E89"/>
    <w:rsid w:val="00F03FEB"/>
    <w:rsid w:val="00F043B5"/>
    <w:rsid w:val="00F04C66"/>
    <w:rsid w:val="00F05B6C"/>
    <w:rsid w:val="00F061A7"/>
    <w:rsid w:val="00F06E71"/>
    <w:rsid w:val="00F07468"/>
    <w:rsid w:val="00F07486"/>
    <w:rsid w:val="00F10634"/>
    <w:rsid w:val="00F11195"/>
    <w:rsid w:val="00F11389"/>
    <w:rsid w:val="00F114CA"/>
    <w:rsid w:val="00F1150E"/>
    <w:rsid w:val="00F11F9B"/>
    <w:rsid w:val="00F1225F"/>
    <w:rsid w:val="00F124FB"/>
    <w:rsid w:val="00F1281B"/>
    <w:rsid w:val="00F143FC"/>
    <w:rsid w:val="00F147AE"/>
    <w:rsid w:val="00F148F6"/>
    <w:rsid w:val="00F14FD9"/>
    <w:rsid w:val="00F1540E"/>
    <w:rsid w:val="00F15C8B"/>
    <w:rsid w:val="00F1651D"/>
    <w:rsid w:val="00F17CF6"/>
    <w:rsid w:val="00F20F26"/>
    <w:rsid w:val="00F2130C"/>
    <w:rsid w:val="00F214B6"/>
    <w:rsid w:val="00F21BB0"/>
    <w:rsid w:val="00F21BDC"/>
    <w:rsid w:val="00F22558"/>
    <w:rsid w:val="00F230C4"/>
    <w:rsid w:val="00F23432"/>
    <w:rsid w:val="00F267D4"/>
    <w:rsid w:val="00F26A85"/>
    <w:rsid w:val="00F26DED"/>
    <w:rsid w:val="00F27228"/>
    <w:rsid w:val="00F27AE8"/>
    <w:rsid w:val="00F30599"/>
    <w:rsid w:val="00F311AC"/>
    <w:rsid w:val="00F31F51"/>
    <w:rsid w:val="00F3324E"/>
    <w:rsid w:val="00F35B8D"/>
    <w:rsid w:val="00F369C4"/>
    <w:rsid w:val="00F40221"/>
    <w:rsid w:val="00F40550"/>
    <w:rsid w:val="00F4117C"/>
    <w:rsid w:val="00F42BF3"/>
    <w:rsid w:val="00F42D3B"/>
    <w:rsid w:val="00F43025"/>
    <w:rsid w:val="00F4386E"/>
    <w:rsid w:val="00F43EFC"/>
    <w:rsid w:val="00F441EC"/>
    <w:rsid w:val="00F45D2E"/>
    <w:rsid w:val="00F4638F"/>
    <w:rsid w:val="00F466C6"/>
    <w:rsid w:val="00F47660"/>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68C"/>
    <w:rsid w:val="00F56A4A"/>
    <w:rsid w:val="00F5782D"/>
    <w:rsid w:val="00F618B1"/>
    <w:rsid w:val="00F6388B"/>
    <w:rsid w:val="00F644A8"/>
    <w:rsid w:val="00F646E2"/>
    <w:rsid w:val="00F648A3"/>
    <w:rsid w:val="00F65000"/>
    <w:rsid w:val="00F654F4"/>
    <w:rsid w:val="00F65E2B"/>
    <w:rsid w:val="00F71E57"/>
    <w:rsid w:val="00F723A1"/>
    <w:rsid w:val="00F728A8"/>
    <w:rsid w:val="00F72952"/>
    <w:rsid w:val="00F72983"/>
    <w:rsid w:val="00F72DB5"/>
    <w:rsid w:val="00F73207"/>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2B2"/>
    <w:rsid w:val="00F863D3"/>
    <w:rsid w:val="00F87CF5"/>
    <w:rsid w:val="00F903E5"/>
    <w:rsid w:val="00F91711"/>
    <w:rsid w:val="00F91F79"/>
    <w:rsid w:val="00F925EA"/>
    <w:rsid w:val="00F92ECF"/>
    <w:rsid w:val="00F93280"/>
    <w:rsid w:val="00F93EFE"/>
    <w:rsid w:val="00F949F4"/>
    <w:rsid w:val="00F962B0"/>
    <w:rsid w:val="00F964C1"/>
    <w:rsid w:val="00F97D4A"/>
    <w:rsid w:val="00FA054C"/>
    <w:rsid w:val="00FA05E6"/>
    <w:rsid w:val="00FA09AB"/>
    <w:rsid w:val="00FA15CC"/>
    <w:rsid w:val="00FA1CC5"/>
    <w:rsid w:val="00FA3391"/>
    <w:rsid w:val="00FA39E6"/>
    <w:rsid w:val="00FA4037"/>
    <w:rsid w:val="00FA5F45"/>
    <w:rsid w:val="00FA616D"/>
    <w:rsid w:val="00FA6FD5"/>
    <w:rsid w:val="00FB0257"/>
    <w:rsid w:val="00FB0439"/>
    <w:rsid w:val="00FB0967"/>
    <w:rsid w:val="00FB0C0E"/>
    <w:rsid w:val="00FB1059"/>
    <w:rsid w:val="00FB1876"/>
    <w:rsid w:val="00FB1A73"/>
    <w:rsid w:val="00FB4F76"/>
    <w:rsid w:val="00FB5564"/>
    <w:rsid w:val="00FB634F"/>
    <w:rsid w:val="00FB7A32"/>
    <w:rsid w:val="00FC0142"/>
    <w:rsid w:val="00FC06EE"/>
    <w:rsid w:val="00FC08AD"/>
    <w:rsid w:val="00FC1870"/>
    <w:rsid w:val="00FC1BC5"/>
    <w:rsid w:val="00FC1D3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B21"/>
    <w:rsid w:val="00FC7E01"/>
    <w:rsid w:val="00FC7F4C"/>
    <w:rsid w:val="00FC7F53"/>
    <w:rsid w:val="00FD0D5D"/>
    <w:rsid w:val="00FD1AFC"/>
    <w:rsid w:val="00FD251F"/>
    <w:rsid w:val="00FD3293"/>
    <w:rsid w:val="00FD45A4"/>
    <w:rsid w:val="00FD4A4F"/>
    <w:rsid w:val="00FD569B"/>
    <w:rsid w:val="00FD5D22"/>
    <w:rsid w:val="00FD68DF"/>
    <w:rsid w:val="00FD73BC"/>
    <w:rsid w:val="00FD740F"/>
    <w:rsid w:val="00FD7C2F"/>
    <w:rsid w:val="00FE01DC"/>
    <w:rsid w:val="00FE04CB"/>
    <w:rsid w:val="00FE05C7"/>
    <w:rsid w:val="00FE06DD"/>
    <w:rsid w:val="00FE0DB8"/>
    <w:rsid w:val="00FE1295"/>
    <w:rsid w:val="00FE1E31"/>
    <w:rsid w:val="00FE238D"/>
    <w:rsid w:val="00FE2822"/>
    <w:rsid w:val="00FE293B"/>
    <w:rsid w:val="00FE3105"/>
    <w:rsid w:val="00FE31F7"/>
    <w:rsid w:val="00FE3835"/>
    <w:rsid w:val="00FE3ACE"/>
    <w:rsid w:val="00FE3F6E"/>
    <w:rsid w:val="00FE4BB0"/>
    <w:rsid w:val="00FE5430"/>
    <w:rsid w:val="00FE5717"/>
    <w:rsid w:val="00FE5AA3"/>
    <w:rsid w:val="00FE5C8C"/>
    <w:rsid w:val="00FE68E0"/>
    <w:rsid w:val="00FE77D1"/>
    <w:rsid w:val="00FE7E32"/>
    <w:rsid w:val="00FF00E2"/>
    <w:rsid w:val="00FF0C58"/>
    <w:rsid w:val="00FF22FE"/>
    <w:rsid w:val="00FF32D4"/>
    <w:rsid w:val="00FF49B8"/>
    <w:rsid w:val="00FF49D6"/>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36864"/>
  <w15:docId w15:val="{D78E1D4A-9FA6-4CF2-803E-7301E5F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5EE"/>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uiPriority w:val="9"/>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2Char">
    <w:name w:val="Heading 2 Char"/>
    <w:link w:val="Heading2"/>
    <w:uiPriority w:val="9"/>
    <w:semiHidden/>
    <w:rsid w:val="00B247D6"/>
    <w:rPr>
      <w:rFonts w:ascii="Calibri Light" w:eastAsia="Times New Roman" w:hAnsi="Calibri Light" w:cs="Times New Roman"/>
      <w:b/>
      <w:bCs/>
      <w:i/>
      <w:iCs/>
      <w:sz w:val="28"/>
      <w:szCs w:val="28"/>
      <w:lang w:eastAsia="sl-SI"/>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paragraph" w:styleId="Footer">
    <w:name w:val="footer"/>
    <w:basedOn w:val="Normal"/>
    <w:link w:val="FooterChar"/>
    <w:uiPriority w:val="99"/>
    <w:rsid w:val="0067676E"/>
    <w:pPr>
      <w:tabs>
        <w:tab w:val="center" w:pos="4536"/>
        <w:tab w:val="right" w:pos="9072"/>
      </w:tabs>
    </w:pPr>
    <w:rPr>
      <w:lang w:val="sl-SI"/>
    </w:rPr>
  </w:style>
  <w:style w:type="character" w:customStyle="1" w:styleId="FooterChar">
    <w:name w:val="Footer Char"/>
    <w:link w:val="Footer"/>
    <w:uiPriority w:val="99"/>
    <w:rsid w:val="00945879"/>
    <w:rPr>
      <w:sz w:val="24"/>
      <w:szCs w:val="24"/>
      <w:lang w:val="sl-SI" w:eastAsia="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ListParagraphChar">
    <w:name w:val="List Paragraph Char"/>
    <w:link w:val="ListParagraph"/>
    <w:uiPriority w:val="34"/>
    <w:rsid w:val="001A7825"/>
    <w:rPr>
      <w:rFonts w:ascii="Calibri" w:eastAsia="PMingLiU" w:hAnsi="Calibri"/>
      <w:sz w:val="22"/>
      <w:szCs w:val="22"/>
    </w:rPr>
  </w:style>
  <w:style w:type="character" w:customStyle="1" w:styleId="st">
    <w:name w:val="st"/>
    <w:rsid w:val="00A97D25"/>
  </w:style>
  <w:style w:type="character" w:customStyle="1" w:styleId="linkcolor">
    <w:name w:val="linkcolor"/>
    <w:rsid w:val="00B247D6"/>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cllggrey">
    <w:name w:val="cl_lg_grey"/>
    <w:basedOn w:val="DefaultParagraphFont"/>
    <w:rsid w:val="00CA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734016036">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951017875">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emp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6031-C556-49D7-8BDC-929EA69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BCOP Plenary 2016 Minsk</vt:lpstr>
      <vt:lpstr>BCOP Plenary 2016 Minsk</vt:lpstr>
    </vt:vector>
  </TitlesOfParts>
  <Company>The World Bank Group</Company>
  <LinksUpToDate>false</LinksUpToDate>
  <CharactersWithSpaces>4081</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Plenary 2016 Minsk</dc:title>
  <dc:subject>BCoP May 2011 Event</dc:subject>
  <dc:creator>Deanna Aubrey</dc:creator>
  <cp:keywords>Fiscal Rules for Effective and Sustainable Budgeting</cp:keywords>
  <cp:lastModifiedBy>Naida Carsimamovic</cp:lastModifiedBy>
  <cp:revision>2</cp:revision>
  <cp:lastPrinted>2015-10-20T07:35:00Z</cp:lastPrinted>
  <dcterms:created xsi:type="dcterms:W3CDTF">2017-09-06T07:40:00Z</dcterms:created>
  <dcterms:modified xsi:type="dcterms:W3CDTF">2017-09-06T07:40:00Z</dcterms:modified>
</cp:coreProperties>
</file>