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355" w:rsidRPr="00511011" w:rsidRDefault="000C4355" w:rsidP="00054B7F">
      <w:pPr>
        <w:jc w:val="center"/>
        <w:rPr>
          <w:b/>
        </w:rPr>
      </w:pPr>
      <w:bookmarkStart w:id="0" w:name="_GoBack"/>
      <w:bookmarkEnd w:id="0"/>
    </w:p>
    <w:p w:rsidR="00BD626B" w:rsidRPr="00511011" w:rsidRDefault="00BD626B" w:rsidP="00054B7F">
      <w:pPr>
        <w:jc w:val="center"/>
        <w:rPr>
          <w:b/>
        </w:rPr>
      </w:pPr>
    </w:p>
    <w:p w:rsidR="007F29ED" w:rsidRPr="003B0788" w:rsidRDefault="00D070EA" w:rsidP="00D070EA">
      <w:pPr>
        <w:rPr>
          <w:b/>
          <w:sz w:val="32"/>
          <w:szCs w:val="32"/>
          <w14:shadow w14:blurRad="50800" w14:dist="38100" w14:dir="2700000" w14:sx="100000" w14:sy="100000" w14:kx="0" w14:ky="0" w14:algn="tl">
            <w14:srgbClr w14:val="000000">
              <w14:alpha w14:val="60000"/>
            </w14:srgbClr>
          </w14:shadow>
        </w:rPr>
      </w:pPr>
      <w:r>
        <w:rPr>
          <w:b/>
          <w:sz w:val="32"/>
          <w:szCs w:val="32"/>
          <w14:shadow w14:blurRad="50800" w14:dist="38100" w14:dir="2700000" w14:sx="100000" w14:sy="100000" w14:kx="0" w14:ky="0" w14:algn="tl">
            <w14:srgbClr w14:val="000000">
              <w14:alpha w14:val="60000"/>
            </w14:srgbClr>
          </w14:shadow>
        </w:rPr>
        <w:t xml:space="preserve">                         INDIVIDUAL AUDIT PLAN</w:t>
      </w:r>
    </w:p>
    <w:p w:rsidR="00502544" w:rsidRPr="00511011" w:rsidRDefault="00502544" w:rsidP="00DA6B0F"/>
    <w:tbl>
      <w:tblPr>
        <w:tblStyle w:val="TableGrid"/>
        <w:tblW w:w="10694" w:type="dxa"/>
        <w:tblInd w:w="-522" w:type="dxa"/>
        <w:tblLook w:val="01E0" w:firstRow="1" w:lastRow="1" w:firstColumn="1" w:lastColumn="1" w:noHBand="0" w:noVBand="0"/>
      </w:tblPr>
      <w:tblGrid>
        <w:gridCol w:w="2790"/>
        <w:gridCol w:w="908"/>
        <w:gridCol w:w="908"/>
        <w:gridCol w:w="1024"/>
        <w:gridCol w:w="1025"/>
        <w:gridCol w:w="1024"/>
        <w:gridCol w:w="1025"/>
        <w:gridCol w:w="995"/>
        <w:gridCol w:w="995"/>
      </w:tblGrid>
      <w:tr w:rsidR="009672DB" w:rsidRPr="00511011" w:rsidTr="00D070EA">
        <w:tc>
          <w:tcPr>
            <w:tcW w:w="4606" w:type="dxa"/>
            <w:gridSpan w:val="3"/>
          </w:tcPr>
          <w:p w:rsidR="009672DB" w:rsidRPr="00511011" w:rsidRDefault="009672DB" w:rsidP="00A309A5">
            <w:pPr>
              <w:pStyle w:val="Heading2"/>
              <w:numPr>
                <w:ilvl w:val="0"/>
                <w:numId w:val="0"/>
              </w:numPr>
              <w:ind w:left="792" w:hanging="792"/>
              <w:rPr>
                <w:rFonts w:ascii="Times New Roman" w:hAnsi="Times New Roman"/>
                <w:bCs/>
                <w:color w:val="auto"/>
                <w:spacing w:val="0"/>
                <w:sz w:val="24"/>
                <w:szCs w:val="24"/>
              </w:rPr>
            </w:pPr>
            <w:r>
              <w:rPr>
                <w:rFonts w:ascii="Times New Roman" w:hAnsi="Times New Roman"/>
                <w:bCs/>
                <w:color w:val="auto"/>
                <w:sz w:val="24"/>
                <w:szCs w:val="24"/>
              </w:rPr>
              <w:t>Audit title:</w:t>
            </w:r>
          </w:p>
          <w:p w:rsidR="009672DB" w:rsidRPr="00511011" w:rsidRDefault="009672DB" w:rsidP="00A309A5">
            <w:pPr>
              <w:tabs>
                <w:tab w:val="left" w:pos="3369"/>
              </w:tabs>
              <w:ind w:right="-108"/>
              <w:rPr>
                <w:b/>
                <w:bCs/>
              </w:rPr>
            </w:pPr>
          </w:p>
        </w:tc>
        <w:tc>
          <w:tcPr>
            <w:tcW w:w="6088" w:type="dxa"/>
            <w:gridSpan w:val="6"/>
            <w:vAlign w:val="center"/>
          </w:tcPr>
          <w:p w:rsidR="00DC1DBA" w:rsidRPr="00E26C29" w:rsidRDefault="009E4395" w:rsidP="00DC1DBA">
            <w:pPr>
              <w:jc w:val="both"/>
            </w:pPr>
            <w:r>
              <w:t>Planning, budgeting and reporting</w:t>
            </w:r>
          </w:p>
          <w:p w:rsidR="009672DB" w:rsidRPr="00511011" w:rsidRDefault="009672DB" w:rsidP="00B61BAE">
            <w:pPr>
              <w:tabs>
                <w:tab w:val="left" w:pos="3369"/>
              </w:tabs>
              <w:ind w:right="-108"/>
              <w:rPr>
                <w:bCs/>
              </w:rPr>
            </w:pPr>
          </w:p>
        </w:tc>
      </w:tr>
      <w:tr w:rsidR="009672DB" w:rsidRPr="00511011" w:rsidTr="00D070EA">
        <w:tc>
          <w:tcPr>
            <w:tcW w:w="4606" w:type="dxa"/>
            <w:gridSpan w:val="3"/>
          </w:tcPr>
          <w:p w:rsidR="009672DB" w:rsidRPr="00511011" w:rsidRDefault="009672DB" w:rsidP="00D070EA">
            <w:pPr>
              <w:rPr>
                <w:b/>
                <w:bCs/>
              </w:rPr>
            </w:pPr>
            <w:r>
              <w:rPr>
                <w:b/>
                <w:bCs/>
              </w:rPr>
              <w:t>Mark (designation) from the internal audit annual plan/Motion to conduct internal audit:</w:t>
            </w:r>
          </w:p>
        </w:tc>
        <w:tc>
          <w:tcPr>
            <w:tcW w:w="6088" w:type="dxa"/>
            <w:gridSpan w:val="6"/>
            <w:vAlign w:val="center"/>
          </w:tcPr>
          <w:p w:rsidR="009672DB" w:rsidRPr="00511011" w:rsidRDefault="009E4395" w:rsidP="00B61BAE">
            <w:pPr>
              <w:rPr>
                <w:bCs/>
              </w:rPr>
            </w:pPr>
            <w:r>
              <w:t>…..</w:t>
            </w:r>
          </w:p>
        </w:tc>
      </w:tr>
      <w:tr w:rsidR="009672DB" w:rsidRPr="00511011" w:rsidTr="00D070EA">
        <w:tc>
          <w:tcPr>
            <w:tcW w:w="4606" w:type="dxa"/>
            <w:gridSpan w:val="3"/>
          </w:tcPr>
          <w:p w:rsidR="009672DB" w:rsidRPr="00511011" w:rsidRDefault="000764A8" w:rsidP="00407938">
            <w:pPr>
              <w:rPr>
                <w:b/>
                <w:bCs/>
              </w:rPr>
            </w:pPr>
            <w:r>
              <w:rPr>
                <w:b/>
                <w:bCs/>
              </w:rPr>
              <w:t xml:space="preserve">Organisational units involved in the audit process: </w:t>
            </w:r>
          </w:p>
          <w:p w:rsidR="009672DB" w:rsidRPr="00511011" w:rsidRDefault="009672DB" w:rsidP="00407938">
            <w:pPr>
              <w:rPr>
                <w:b/>
                <w:bCs/>
              </w:rPr>
            </w:pPr>
          </w:p>
        </w:tc>
        <w:tc>
          <w:tcPr>
            <w:tcW w:w="6088" w:type="dxa"/>
            <w:gridSpan w:val="6"/>
            <w:vAlign w:val="center"/>
          </w:tcPr>
          <w:p w:rsidR="009672DB" w:rsidRPr="00511011" w:rsidRDefault="009E4395" w:rsidP="009E4395">
            <w:pPr>
              <w:jc w:val="both"/>
              <w:rPr>
                <w:bCs/>
              </w:rPr>
            </w:pPr>
            <w:r>
              <w:t>Planning sector, Budget sector, Treasury sector, IT Department</w:t>
            </w:r>
          </w:p>
        </w:tc>
      </w:tr>
      <w:tr w:rsidR="009672DB" w:rsidRPr="00511011" w:rsidTr="00D070EA">
        <w:tc>
          <w:tcPr>
            <w:tcW w:w="4606" w:type="dxa"/>
            <w:gridSpan w:val="3"/>
          </w:tcPr>
          <w:p w:rsidR="009672DB" w:rsidRPr="00511011" w:rsidRDefault="009672DB" w:rsidP="00D070EA">
            <w:pPr>
              <w:rPr>
                <w:b/>
                <w:bCs/>
              </w:rPr>
            </w:pPr>
            <w:r>
              <w:rPr>
                <w:b/>
                <w:bCs/>
              </w:rPr>
              <w:t>Audit team leader:</w:t>
            </w:r>
          </w:p>
        </w:tc>
        <w:tc>
          <w:tcPr>
            <w:tcW w:w="6088" w:type="dxa"/>
            <w:gridSpan w:val="6"/>
            <w:vAlign w:val="center"/>
          </w:tcPr>
          <w:p w:rsidR="009672DB" w:rsidRPr="00511011" w:rsidRDefault="00DC1DBA" w:rsidP="00B61BAE">
            <w:pPr>
              <w:rPr>
                <w:bCs/>
              </w:rPr>
            </w:pPr>
            <w:r>
              <w:t>XX</w:t>
            </w:r>
          </w:p>
        </w:tc>
      </w:tr>
      <w:tr w:rsidR="009672DB" w:rsidRPr="00511011" w:rsidTr="00D070EA">
        <w:tc>
          <w:tcPr>
            <w:tcW w:w="4606" w:type="dxa"/>
            <w:gridSpan w:val="3"/>
          </w:tcPr>
          <w:p w:rsidR="009672DB" w:rsidRPr="00511011" w:rsidRDefault="009672DB" w:rsidP="00407938">
            <w:pPr>
              <w:rPr>
                <w:b/>
                <w:bCs/>
              </w:rPr>
            </w:pPr>
            <w:r>
              <w:rPr>
                <w:b/>
                <w:bCs/>
              </w:rPr>
              <w:t>Audit team members:</w:t>
            </w:r>
          </w:p>
          <w:p w:rsidR="009672DB" w:rsidRPr="00511011" w:rsidRDefault="009672DB" w:rsidP="00407938">
            <w:pPr>
              <w:rPr>
                <w:b/>
                <w:bCs/>
              </w:rPr>
            </w:pPr>
          </w:p>
        </w:tc>
        <w:tc>
          <w:tcPr>
            <w:tcW w:w="6088" w:type="dxa"/>
            <w:gridSpan w:val="6"/>
            <w:vAlign w:val="center"/>
          </w:tcPr>
          <w:p w:rsidR="009672DB" w:rsidRDefault="00DC1DBA" w:rsidP="00B61BAE">
            <w:pPr>
              <w:ind w:left="47"/>
              <w:rPr>
                <w:bCs/>
              </w:rPr>
            </w:pPr>
            <w:r>
              <w:t>YY</w:t>
            </w:r>
          </w:p>
          <w:p w:rsidR="00DC1DBA" w:rsidRPr="00511011" w:rsidRDefault="00DC1DBA" w:rsidP="00B61BAE">
            <w:pPr>
              <w:ind w:left="47"/>
              <w:rPr>
                <w:bCs/>
              </w:rPr>
            </w:pPr>
            <w:r>
              <w:t>ZZ</w:t>
            </w:r>
          </w:p>
        </w:tc>
      </w:tr>
      <w:tr w:rsidR="007E2815" w:rsidRPr="00511011" w:rsidTr="00D070EA">
        <w:tc>
          <w:tcPr>
            <w:tcW w:w="10694" w:type="dxa"/>
            <w:gridSpan w:val="9"/>
            <w:vAlign w:val="center"/>
          </w:tcPr>
          <w:p w:rsidR="00A309A5" w:rsidRDefault="007E2815" w:rsidP="00E51EB5">
            <w:pPr>
              <w:rPr>
                <w:b/>
                <w:bCs/>
              </w:rPr>
            </w:pPr>
            <w:r>
              <w:rPr>
                <w:b/>
                <w:bCs/>
              </w:rPr>
              <w:t>Audit objectives:</w:t>
            </w:r>
          </w:p>
          <w:p w:rsidR="00DC1DBA" w:rsidRDefault="009E4395" w:rsidP="009E4395">
            <w:pPr>
              <w:pStyle w:val="ListParagraph"/>
              <w:numPr>
                <w:ilvl w:val="0"/>
                <w:numId w:val="38"/>
              </w:numPr>
              <w:jc w:val="both"/>
              <w:rPr>
                <w:bCs/>
              </w:rPr>
            </w:pPr>
            <w:r>
              <w:t xml:space="preserve">Confirm that the organisation has set up an internal control system which is being implemented effectively in order to have the organisation goals be aligned with the strategic framework (development strategy, PAR, PFM and PIFC strategies), and that budget funds are planned in a manner that enables program budgeting and budget execution monitoring, as well as budget program activities that make organisation goal realisation possible. </w:t>
            </w:r>
          </w:p>
          <w:p w:rsidR="00DC1DBA" w:rsidRPr="009E4395" w:rsidRDefault="00DC1DBA" w:rsidP="009E4395">
            <w:pPr>
              <w:ind w:left="360"/>
              <w:jc w:val="both"/>
              <w:rPr>
                <w:bCs/>
              </w:rPr>
            </w:pPr>
          </w:p>
          <w:p w:rsidR="00DC1DBA" w:rsidRDefault="00DC1DBA" w:rsidP="00E51EB5">
            <w:pPr>
              <w:rPr>
                <w:b/>
                <w:bCs/>
              </w:rPr>
            </w:pPr>
          </w:p>
          <w:p w:rsidR="00E51EB5" w:rsidRPr="00E51EB5" w:rsidRDefault="00E51EB5" w:rsidP="00D070EA">
            <w:pPr>
              <w:rPr>
                <w:b/>
                <w:bCs/>
              </w:rPr>
            </w:pPr>
          </w:p>
        </w:tc>
      </w:tr>
      <w:tr w:rsidR="007E2815" w:rsidRPr="00511011" w:rsidTr="00D070EA">
        <w:tc>
          <w:tcPr>
            <w:tcW w:w="10694" w:type="dxa"/>
            <w:gridSpan w:val="9"/>
            <w:vAlign w:val="center"/>
          </w:tcPr>
          <w:p w:rsidR="007E2815" w:rsidRDefault="00D070EA" w:rsidP="00723D0A">
            <w:pPr>
              <w:rPr>
                <w:b/>
                <w:bCs/>
              </w:rPr>
            </w:pPr>
            <w:r>
              <w:rPr>
                <w:b/>
                <w:bCs/>
              </w:rPr>
              <w:t>Audit scope:</w:t>
            </w:r>
          </w:p>
          <w:p w:rsidR="00FE7698" w:rsidRDefault="00FE7698" w:rsidP="00FE7698">
            <w:pPr>
              <w:ind w:left="706" w:hanging="425"/>
              <w:jc w:val="both"/>
              <w:rPr>
                <w:bCs/>
              </w:rPr>
            </w:pPr>
          </w:p>
          <w:p w:rsidR="009909EF" w:rsidRDefault="00FE7698" w:rsidP="002C54E9">
            <w:pPr>
              <w:pStyle w:val="NoSpacing"/>
              <w:jc w:val="both"/>
            </w:pPr>
            <w:r>
              <w:t xml:space="preserve"> Adequacy of the mid-term and annual planning process (planning methodology) 2018-2020 – Planning sector</w:t>
            </w:r>
          </w:p>
          <w:p w:rsidR="00973F3E" w:rsidRDefault="007C65F4" w:rsidP="002C54E9">
            <w:pPr>
              <w:pStyle w:val="NoSpacing"/>
              <w:jc w:val="both"/>
            </w:pPr>
            <w:r>
              <w:t xml:space="preserve"> Adequacy of the mid-term and annual budgeting process / program budgeting 2018-2020 (budgeting methodology) and budget execution monitoring (FMIS –  Financial Management Information System) – Budgeting sector, Treasury sector</w:t>
            </w:r>
          </w:p>
          <w:p w:rsidR="002C54E9" w:rsidRPr="00973F3E" w:rsidRDefault="009909EF" w:rsidP="00973F3E">
            <w:pPr>
              <w:pStyle w:val="NoSpacing"/>
              <w:jc w:val="both"/>
            </w:pPr>
            <w:r>
              <w:t xml:space="preserve"> Links between the processes and the way the processes function / application (communication, coordination), IT support (interface) – Planning sector, Budgeting sector, IT Department.</w:t>
            </w:r>
          </w:p>
          <w:p w:rsidR="002C54E9" w:rsidRDefault="002C54E9" w:rsidP="002C54E9">
            <w:pPr>
              <w:jc w:val="both"/>
              <w:rPr>
                <w:bCs/>
              </w:rPr>
            </w:pPr>
            <w:r>
              <w:t>Process effectiveness</w:t>
            </w:r>
          </w:p>
          <w:p w:rsidR="00FE7698" w:rsidRPr="007C7E26" w:rsidRDefault="00FE7698" w:rsidP="00973F3E">
            <w:pPr>
              <w:rPr>
                <w:bCs/>
              </w:rPr>
            </w:pPr>
          </w:p>
          <w:p w:rsidR="00FE7698" w:rsidRPr="007C7E26" w:rsidRDefault="00FE7698" w:rsidP="00FE7698">
            <w:pPr>
              <w:ind w:left="706" w:hanging="425"/>
              <w:rPr>
                <w:bCs/>
              </w:rPr>
            </w:pPr>
            <w:r>
              <w:t>The audit will be performed in the period dd/mm/yy – dd/mm/yy</w:t>
            </w:r>
          </w:p>
          <w:p w:rsidR="00FE7698" w:rsidRPr="009312BD" w:rsidRDefault="00FE7698" w:rsidP="00FE7698">
            <w:pPr>
              <w:rPr>
                <w:bCs/>
              </w:rPr>
            </w:pPr>
          </w:p>
          <w:p w:rsidR="00FE7698" w:rsidRDefault="00FE7698" w:rsidP="00723D0A">
            <w:pPr>
              <w:rPr>
                <w:b/>
                <w:bCs/>
              </w:rPr>
            </w:pPr>
          </w:p>
          <w:p w:rsidR="00E51EB5" w:rsidRPr="00511011" w:rsidRDefault="00E51EB5" w:rsidP="00D070EA">
            <w:pPr>
              <w:jc w:val="both"/>
              <w:rPr>
                <w:bCs/>
              </w:rPr>
            </w:pPr>
          </w:p>
        </w:tc>
      </w:tr>
      <w:tr w:rsidR="001B7F06" w:rsidRPr="00511011" w:rsidTr="00D070EA">
        <w:tc>
          <w:tcPr>
            <w:tcW w:w="10694" w:type="dxa"/>
            <w:gridSpan w:val="9"/>
            <w:vAlign w:val="center"/>
          </w:tcPr>
          <w:p w:rsidR="001B7F06" w:rsidRDefault="00D070EA" w:rsidP="00D070EA">
            <w:pPr>
              <w:rPr>
                <w:b/>
              </w:rPr>
            </w:pPr>
            <w:r>
              <w:rPr>
                <w:b/>
              </w:rPr>
              <w:t xml:space="preserve">Audit methods: </w:t>
            </w:r>
          </w:p>
          <w:p w:rsidR="008C03BE" w:rsidRDefault="008C03BE" w:rsidP="00D070EA">
            <w:pPr>
              <w:rPr>
                <w:b/>
              </w:rPr>
            </w:pPr>
          </w:p>
          <w:p w:rsidR="008C03BE" w:rsidRDefault="008C03BE" w:rsidP="00D070EA">
            <w:pPr>
              <w:rPr>
                <w:b/>
              </w:rPr>
            </w:pPr>
            <w:r>
              <w:rPr>
                <w:b/>
              </w:rPr>
              <w:t xml:space="preserve">Review/observation </w:t>
            </w:r>
          </w:p>
          <w:p w:rsidR="008C03BE" w:rsidRDefault="008C03BE" w:rsidP="00D070EA">
            <w:pPr>
              <w:rPr>
                <w:b/>
              </w:rPr>
            </w:pPr>
            <w:r>
              <w:rPr>
                <w:b/>
              </w:rPr>
              <w:t>Interviews/talks</w:t>
            </w:r>
          </w:p>
          <w:p w:rsidR="008C03BE" w:rsidRDefault="008C03BE" w:rsidP="00D070EA">
            <w:pPr>
              <w:rPr>
                <w:b/>
              </w:rPr>
            </w:pPr>
            <w:r>
              <w:rPr>
                <w:b/>
              </w:rPr>
              <w:t>Checks/analysis/comparison/analytical reviews etc.</w:t>
            </w:r>
          </w:p>
          <w:p w:rsidR="00973F3E" w:rsidRDefault="00973F3E" w:rsidP="00D070EA">
            <w:pPr>
              <w:rPr>
                <w:b/>
              </w:rPr>
            </w:pPr>
          </w:p>
          <w:p w:rsidR="008C03BE" w:rsidRDefault="008C03BE" w:rsidP="00D070EA">
            <w:pPr>
              <w:rPr>
                <w:b/>
              </w:rPr>
            </w:pPr>
          </w:p>
          <w:p w:rsidR="00D070EA" w:rsidRPr="00511011" w:rsidRDefault="00D070EA" w:rsidP="00D070EA">
            <w:pPr>
              <w:rPr>
                <w:b/>
                <w:bCs/>
              </w:rPr>
            </w:pPr>
          </w:p>
        </w:tc>
      </w:tr>
      <w:tr w:rsidR="00FD3723" w:rsidTr="00D070EA">
        <w:tc>
          <w:tcPr>
            <w:tcW w:w="10694" w:type="dxa"/>
            <w:gridSpan w:val="9"/>
            <w:shd w:val="clear" w:color="auto" w:fill="E6E6E6"/>
          </w:tcPr>
          <w:p w:rsidR="00FD3723" w:rsidRDefault="00FD3723" w:rsidP="00B97A20">
            <w:pPr>
              <w:ind w:right="-1008"/>
              <w:rPr>
                <w:b/>
                <w:bCs/>
                <w:sz w:val="22"/>
                <w:szCs w:val="22"/>
              </w:rPr>
            </w:pPr>
            <w:r>
              <w:rPr>
                <w:b/>
                <w:bCs/>
                <w:sz w:val="22"/>
                <w:szCs w:val="22"/>
              </w:rPr>
              <w:lastRenderedPageBreak/>
              <w:t>AUDITOR DAYS</w:t>
            </w:r>
          </w:p>
        </w:tc>
      </w:tr>
      <w:tr w:rsidR="00B02F8B" w:rsidTr="00D070EA">
        <w:tc>
          <w:tcPr>
            <w:tcW w:w="2790" w:type="dxa"/>
          </w:tcPr>
          <w:p w:rsidR="00B02F8B" w:rsidRDefault="00B02F8B" w:rsidP="00B97A20">
            <w:pPr>
              <w:ind w:right="-1008"/>
              <w:rPr>
                <w:b/>
                <w:bCs/>
                <w:sz w:val="22"/>
                <w:szCs w:val="22"/>
              </w:rPr>
            </w:pPr>
          </w:p>
        </w:tc>
        <w:tc>
          <w:tcPr>
            <w:tcW w:w="1816" w:type="dxa"/>
            <w:gridSpan w:val="2"/>
          </w:tcPr>
          <w:p w:rsidR="00B02F8B" w:rsidRDefault="00B02F8B" w:rsidP="00B50FD9">
            <w:pPr>
              <w:ind w:right="-1008"/>
              <w:rPr>
                <w:b/>
                <w:bCs/>
                <w:sz w:val="22"/>
                <w:szCs w:val="22"/>
              </w:rPr>
            </w:pPr>
            <w:r>
              <w:rPr>
                <w:b/>
                <w:bCs/>
                <w:sz w:val="22"/>
                <w:szCs w:val="22"/>
              </w:rPr>
              <w:t>Team leader</w:t>
            </w:r>
          </w:p>
        </w:tc>
        <w:tc>
          <w:tcPr>
            <w:tcW w:w="2049" w:type="dxa"/>
            <w:gridSpan w:val="2"/>
          </w:tcPr>
          <w:p w:rsidR="00B02F8B" w:rsidRDefault="00B02F8B" w:rsidP="00B97A20">
            <w:pPr>
              <w:ind w:right="-1008"/>
              <w:rPr>
                <w:b/>
                <w:bCs/>
                <w:sz w:val="22"/>
                <w:szCs w:val="22"/>
              </w:rPr>
            </w:pPr>
            <w:r>
              <w:rPr>
                <w:b/>
                <w:bCs/>
                <w:sz w:val="22"/>
                <w:szCs w:val="22"/>
              </w:rPr>
              <w:t>Auditor I</w:t>
            </w:r>
          </w:p>
        </w:tc>
        <w:tc>
          <w:tcPr>
            <w:tcW w:w="2049" w:type="dxa"/>
            <w:gridSpan w:val="2"/>
          </w:tcPr>
          <w:p w:rsidR="00B02F8B" w:rsidRDefault="00B02F8B" w:rsidP="00B97A20">
            <w:pPr>
              <w:ind w:right="-1008"/>
              <w:rPr>
                <w:b/>
                <w:bCs/>
                <w:sz w:val="22"/>
                <w:szCs w:val="22"/>
              </w:rPr>
            </w:pPr>
            <w:r>
              <w:rPr>
                <w:b/>
                <w:bCs/>
                <w:sz w:val="22"/>
                <w:szCs w:val="22"/>
              </w:rPr>
              <w:t>Auditor II</w:t>
            </w:r>
          </w:p>
        </w:tc>
        <w:tc>
          <w:tcPr>
            <w:tcW w:w="1990" w:type="dxa"/>
            <w:gridSpan w:val="2"/>
          </w:tcPr>
          <w:p w:rsidR="00B02F8B" w:rsidRDefault="00B02F8B" w:rsidP="00B97A20">
            <w:pPr>
              <w:ind w:right="-1008"/>
              <w:rPr>
                <w:b/>
                <w:bCs/>
                <w:sz w:val="22"/>
                <w:szCs w:val="22"/>
              </w:rPr>
            </w:pPr>
            <w:r>
              <w:rPr>
                <w:b/>
                <w:bCs/>
                <w:sz w:val="22"/>
                <w:szCs w:val="22"/>
              </w:rPr>
              <w:t>TOTAL</w:t>
            </w:r>
          </w:p>
        </w:tc>
      </w:tr>
      <w:tr w:rsidR="00B02F8B" w:rsidTr="00D070EA">
        <w:tc>
          <w:tcPr>
            <w:tcW w:w="2790" w:type="dxa"/>
          </w:tcPr>
          <w:p w:rsidR="00B02F8B" w:rsidRDefault="006F3D84" w:rsidP="00B97A20">
            <w:pPr>
              <w:ind w:right="-1008"/>
              <w:rPr>
                <w:b/>
                <w:bCs/>
                <w:sz w:val="22"/>
                <w:szCs w:val="22"/>
              </w:rPr>
            </w:pPr>
            <w:r>
              <w:rPr>
                <w:b/>
                <w:bCs/>
                <w:sz w:val="22"/>
                <w:szCs w:val="22"/>
              </w:rPr>
              <w:t>Audit phases</w:t>
            </w:r>
          </w:p>
        </w:tc>
        <w:tc>
          <w:tcPr>
            <w:tcW w:w="908" w:type="dxa"/>
          </w:tcPr>
          <w:p w:rsidR="00B02F8B" w:rsidRPr="00B02F8B" w:rsidRDefault="00B02F8B" w:rsidP="00B97A20">
            <w:pPr>
              <w:ind w:right="-1008"/>
              <w:rPr>
                <w:bCs/>
                <w:sz w:val="18"/>
                <w:szCs w:val="18"/>
              </w:rPr>
            </w:pPr>
            <w:r>
              <w:rPr>
                <w:bCs/>
                <w:sz w:val="18"/>
                <w:szCs w:val="18"/>
              </w:rPr>
              <w:t>Planned</w:t>
            </w:r>
          </w:p>
        </w:tc>
        <w:tc>
          <w:tcPr>
            <w:tcW w:w="908" w:type="dxa"/>
          </w:tcPr>
          <w:p w:rsidR="00B02F8B" w:rsidRPr="00B02F8B" w:rsidRDefault="00B02F8B" w:rsidP="00B97A20">
            <w:pPr>
              <w:ind w:right="-1008"/>
              <w:rPr>
                <w:bCs/>
                <w:sz w:val="18"/>
                <w:szCs w:val="18"/>
              </w:rPr>
            </w:pPr>
            <w:r>
              <w:rPr>
                <w:bCs/>
                <w:sz w:val="18"/>
                <w:szCs w:val="18"/>
              </w:rPr>
              <w:t>Achieved</w:t>
            </w:r>
          </w:p>
        </w:tc>
        <w:tc>
          <w:tcPr>
            <w:tcW w:w="1024" w:type="dxa"/>
            <w:shd w:val="clear" w:color="auto" w:fill="auto"/>
          </w:tcPr>
          <w:p w:rsidR="00B02F8B" w:rsidRPr="00B02F8B" w:rsidRDefault="00B02F8B" w:rsidP="00176D55">
            <w:pPr>
              <w:ind w:right="-1008"/>
              <w:rPr>
                <w:bCs/>
                <w:sz w:val="18"/>
                <w:szCs w:val="18"/>
              </w:rPr>
            </w:pPr>
            <w:r>
              <w:rPr>
                <w:bCs/>
                <w:sz w:val="18"/>
                <w:szCs w:val="18"/>
              </w:rPr>
              <w:t>Planned</w:t>
            </w:r>
          </w:p>
        </w:tc>
        <w:tc>
          <w:tcPr>
            <w:tcW w:w="1025" w:type="dxa"/>
            <w:shd w:val="clear" w:color="auto" w:fill="auto"/>
          </w:tcPr>
          <w:p w:rsidR="00B02F8B" w:rsidRPr="00B02F8B" w:rsidRDefault="00B02F8B" w:rsidP="00176D55">
            <w:pPr>
              <w:ind w:right="-1008"/>
              <w:rPr>
                <w:bCs/>
                <w:sz w:val="18"/>
                <w:szCs w:val="18"/>
              </w:rPr>
            </w:pPr>
            <w:r>
              <w:rPr>
                <w:bCs/>
                <w:sz w:val="18"/>
                <w:szCs w:val="18"/>
              </w:rPr>
              <w:t>Achieved</w:t>
            </w:r>
          </w:p>
        </w:tc>
        <w:tc>
          <w:tcPr>
            <w:tcW w:w="1024" w:type="dxa"/>
            <w:shd w:val="clear" w:color="auto" w:fill="auto"/>
          </w:tcPr>
          <w:p w:rsidR="00B02F8B" w:rsidRPr="00B02F8B" w:rsidRDefault="00B02F8B" w:rsidP="00176D55">
            <w:pPr>
              <w:ind w:right="-1008"/>
              <w:rPr>
                <w:bCs/>
                <w:sz w:val="18"/>
                <w:szCs w:val="18"/>
              </w:rPr>
            </w:pPr>
            <w:r>
              <w:rPr>
                <w:bCs/>
                <w:sz w:val="18"/>
                <w:szCs w:val="18"/>
              </w:rPr>
              <w:t>Planned</w:t>
            </w:r>
          </w:p>
        </w:tc>
        <w:tc>
          <w:tcPr>
            <w:tcW w:w="1025" w:type="dxa"/>
            <w:shd w:val="clear" w:color="auto" w:fill="auto"/>
          </w:tcPr>
          <w:p w:rsidR="00B02F8B" w:rsidRPr="00B02F8B" w:rsidRDefault="00B02F8B" w:rsidP="00176D55">
            <w:pPr>
              <w:ind w:right="-1008"/>
              <w:rPr>
                <w:bCs/>
                <w:sz w:val="18"/>
                <w:szCs w:val="18"/>
              </w:rPr>
            </w:pPr>
            <w:r>
              <w:rPr>
                <w:bCs/>
                <w:sz w:val="18"/>
                <w:szCs w:val="18"/>
              </w:rPr>
              <w:t>Achieved</w:t>
            </w:r>
          </w:p>
        </w:tc>
        <w:tc>
          <w:tcPr>
            <w:tcW w:w="995" w:type="dxa"/>
            <w:shd w:val="clear" w:color="auto" w:fill="auto"/>
          </w:tcPr>
          <w:p w:rsidR="00B02F8B" w:rsidRPr="00B02F8B" w:rsidRDefault="00B02F8B" w:rsidP="00176D55">
            <w:pPr>
              <w:ind w:right="-1008"/>
              <w:rPr>
                <w:bCs/>
                <w:sz w:val="18"/>
                <w:szCs w:val="18"/>
              </w:rPr>
            </w:pPr>
            <w:r>
              <w:rPr>
                <w:bCs/>
                <w:sz w:val="18"/>
                <w:szCs w:val="18"/>
              </w:rPr>
              <w:t>Planned</w:t>
            </w:r>
          </w:p>
        </w:tc>
        <w:tc>
          <w:tcPr>
            <w:tcW w:w="995" w:type="dxa"/>
            <w:shd w:val="clear" w:color="auto" w:fill="auto"/>
          </w:tcPr>
          <w:p w:rsidR="00B02F8B" w:rsidRPr="00B02F8B" w:rsidRDefault="00B02F8B" w:rsidP="00176D55">
            <w:pPr>
              <w:ind w:right="-1008"/>
              <w:rPr>
                <w:bCs/>
                <w:sz w:val="18"/>
                <w:szCs w:val="18"/>
              </w:rPr>
            </w:pPr>
            <w:r>
              <w:rPr>
                <w:bCs/>
                <w:sz w:val="18"/>
                <w:szCs w:val="18"/>
              </w:rPr>
              <w:t>Achieved</w:t>
            </w:r>
          </w:p>
        </w:tc>
      </w:tr>
      <w:tr w:rsidR="00F365C3" w:rsidTr="00D070EA">
        <w:tc>
          <w:tcPr>
            <w:tcW w:w="2790" w:type="dxa"/>
          </w:tcPr>
          <w:p w:rsidR="00F365C3" w:rsidRDefault="00F365C3" w:rsidP="00F365C3">
            <w:pPr>
              <w:ind w:right="-1008"/>
              <w:rPr>
                <w:bCs/>
                <w:sz w:val="20"/>
                <w:szCs w:val="20"/>
              </w:rPr>
            </w:pPr>
            <w:r>
              <w:rPr>
                <w:bCs/>
                <w:sz w:val="20"/>
                <w:szCs w:val="20"/>
              </w:rPr>
              <w:t>I Audit planning and</w:t>
            </w:r>
          </w:p>
          <w:p w:rsidR="00F365C3" w:rsidRPr="00885287" w:rsidRDefault="00F365C3" w:rsidP="00F365C3">
            <w:pPr>
              <w:ind w:right="-1008"/>
              <w:rPr>
                <w:bCs/>
                <w:sz w:val="20"/>
                <w:szCs w:val="20"/>
              </w:rPr>
            </w:pPr>
            <w:r>
              <w:rPr>
                <w:bCs/>
                <w:sz w:val="20"/>
                <w:szCs w:val="20"/>
              </w:rPr>
              <w:t>preliminary activities</w:t>
            </w:r>
          </w:p>
        </w:tc>
        <w:tc>
          <w:tcPr>
            <w:tcW w:w="908" w:type="dxa"/>
            <w:shd w:val="clear" w:color="auto" w:fill="auto"/>
          </w:tcPr>
          <w:p w:rsidR="00F365C3" w:rsidRDefault="00F365C3" w:rsidP="00F365C3">
            <w:pPr>
              <w:ind w:right="-1008"/>
              <w:rPr>
                <w:b/>
                <w:bCs/>
                <w:sz w:val="22"/>
                <w:szCs w:val="22"/>
              </w:rPr>
            </w:pPr>
            <w:r>
              <w:rPr>
                <w:b/>
                <w:bCs/>
                <w:sz w:val="22"/>
                <w:szCs w:val="22"/>
              </w:rPr>
              <w:t xml:space="preserve">2 </w:t>
            </w:r>
          </w:p>
        </w:tc>
        <w:tc>
          <w:tcPr>
            <w:tcW w:w="908" w:type="dxa"/>
            <w:shd w:val="clear" w:color="auto" w:fill="auto"/>
          </w:tcPr>
          <w:p w:rsidR="00F365C3" w:rsidRDefault="00F365C3" w:rsidP="00F365C3">
            <w:pPr>
              <w:ind w:right="-1008"/>
              <w:rPr>
                <w:b/>
                <w:bCs/>
                <w:sz w:val="22"/>
                <w:szCs w:val="22"/>
              </w:rPr>
            </w:pPr>
            <w:r>
              <w:rPr>
                <w:b/>
                <w:bCs/>
                <w:sz w:val="22"/>
                <w:szCs w:val="22"/>
              </w:rPr>
              <w:t>x</w:t>
            </w:r>
          </w:p>
        </w:tc>
        <w:tc>
          <w:tcPr>
            <w:tcW w:w="1024" w:type="dxa"/>
            <w:shd w:val="clear" w:color="auto" w:fill="auto"/>
          </w:tcPr>
          <w:p w:rsidR="00F365C3" w:rsidRDefault="00F365C3" w:rsidP="00F365C3">
            <w:pPr>
              <w:ind w:right="-1008"/>
              <w:rPr>
                <w:b/>
                <w:bCs/>
                <w:sz w:val="22"/>
                <w:szCs w:val="22"/>
              </w:rPr>
            </w:pPr>
            <w:r>
              <w:rPr>
                <w:b/>
                <w:bCs/>
                <w:sz w:val="22"/>
                <w:szCs w:val="22"/>
              </w:rPr>
              <w:t>2</w:t>
            </w:r>
          </w:p>
        </w:tc>
        <w:tc>
          <w:tcPr>
            <w:tcW w:w="1025" w:type="dxa"/>
            <w:shd w:val="clear" w:color="auto" w:fill="auto"/>
          </w:tcPr>
          <w:p w:rsidR="00F365C3" w:rsidRDefault="00F365C3" w:rsidP="00F365C3">
            <w:r>
              <w:t>x</w:t>
            </w:r>
          </w:p>
        </w:tc>
        <w:tc>
          <w:tcPr>
            <w:tcW w:w="1024" w:type="dxa"/>
            <w:shd w:val="clear" w:color="auto" w:fill="auto"/>
          </w:tcPr>
          <w:p w:rsidR="00F365C3" w:rsidRPr="00807619" w:rsidRDefault="00F365C3" w:rsidP="00F365C3">
            <w:r>
              <w:t>2</w:t>
            </w:r>
          </w:p>
        </w:tc>
        <w:tc>
          <w:tcPr>
            <w:tcW w:w="1025" w:type="dxa"/>
            <w:shd w:val="clear" w:color="auto" w:fill="auto"/>
          </w:tcPr>
          <w:p w:rsidR="00F365C3" w:rsidRDefault="00F365C3" w:rsidP="00F365C3">
            <w:pPr>
              <w:ind w:right="-1008"/>
              <w:rPr>
                <w:b/>
                <w:bCs/>
                <w:sz w:val="22"/>
                <w:szCs w:val="22"/>
              </w:rPr>
            </w:pPr>
            <w:r>
              <w:rPr>
                <w:b/>
                <w:bCs/>
                <w:sz w:val="22"/>
                <w:szCs w:val="22"/>
              </w:rPr>
              <w:t>x</w:t>
            </w:r>
          </w:p>
        </w:tc>
        <w:tc>
          <w:tcPr>
            <w:tcW w:w="995" w:type="dxa"/>
            <w:shd w:val="clear" w:color="auto" w:fill="auto"/>
          </w:tcPr>
          <w:p w:rsidR="00F365C3" w:rsidRDefault="00F365C3" w:rsidP="00F365C3">
            <w:pPr>
              <w:ind w:right="-1008"/>
              <w:rPr>
                <w:b/>
                <w:bCs/>
                <w:sz w:val="22"/>
                <w:szCs w:val="22"/>
              </w:rPr>
            </w:pPr>
            <w:r>
              <w:rPr>
                <w:b/>
                <w:bCs/>
                <w:sz w:val="22"/>
                <w:szCs w:val="22"/>
              </w:rPr>
              <w:t>6</w:t>
            </w:r>
          </w:p>
        </w:tc>
        <w:tc>
          <w:tcPr>
            <w:tcW w:w="995" w:type="dxa"/>
            <w:shd w:val="clear" w:color="auto" w:fill="auto"/>
          </w:tcPr>
          <w:p w:rsidR="00F365C3" w:rsidRDefault="00F365C3" w:rsidP="00F365C3">
            <w:pPr>
              <w:ind w:right="-1008"/>
              <w:rPr>
                <w:b/>
                <w:bCs/>
                <w:sz w:val="22"/>
                <w:szCs w:val="22"/>
              </w:rPr>
            </w:pPr>
          </w:p>
        </w:tc>
      </w:tr>
      <w:tr w:rsidR="00F365C3" w:rsidTr="00D070EA">
        <w:tc>
          <w:tcPr>
            <w:tcW w:w="2790" w:type="dxa"/>
          </w:tcPr>
          <w:p w:rsidR="00F365C3" w:rsidRDefault="00F365C3" w:rsidP="00F365C3">
            <w:pPr>
              <w:ind w:right="-1008"/>
              <w:rPr>
                <w:bCs/>
                <w:sz w:val="20"/>
                <w:szCs w:val="20"/>
              </w:rPr>
            </w:pPr>
            <w:r>
              <w:rPr>
                <w:bCs/>
                <w:sz w:val="20"/>
                <w:szCs w:val="20"/>
              </w:rPr>
              <w:t>II Establishing and recording</w:t>
            </w:r>
          </w:p>
          <w:p w:rsidR="00F365C3" w:rsidRPr="00885287" w:rsidRDefault="00F365C3" w:rsidP="00F365C3">
            <w:pPr>
              <w:ind w:right="-1008"/>
              <w:rPr>
                <w:bCs/>
                <w:sz w:val="20"/>
                <w:szCs w:val="20"/>
              </w:rPr>
            </w:pPr>
            <w:r>
              <w:rPr>
                <w:bCs/>
                <w:sz w:val="20"/>
                <w:szCs w:val="20"/>
              </w:rPr>
              <w:t>the system</w:t>
            </w:r>
          </w:p>
        </w:tc>
        <w:tc>
          <w:tcPr>
            <w:tcW w:w="908" w:type="dxa"/>
            <w:shd w:val="clear" w:color="auto" w:fill="auto"/>
          </w:tcPr>
          <w:p w:rsidR="00F365C3" w:rsidRDefault="00F365C3" w:rsidP="00F365C3">
            <w:pPr>
              <w:ind w:right="-1008"/>
              <w:rPr>
                <w:b/>
                <w:bCs/>
                <w:sz w:val="22"/>
                <w:szCs w:val="22"/>
              </w:rPr>
            </w:pPr>
            <w:r>
              <w:rPr>
                <w:b/>
                <w:bCs/>
                <w:sz w:val="22"/>
                <w:szCs w:val="22"/>
              </w:rPr>
              <w:t>1</w:t>
            </w:r>
          </w:p>
        </w:tc>
        <w:tc>
          <w:tcPr>
            <w:tcW w:w="908" w:type="dxa"/>
            <w:shd w:val="clear" w:color="auto" w:fill="auto"/>
          </w:tcPr>
          <w:p w:rsidR="00F365C3" w:rsidRDefault="00F365C3" w:rsidP="00F365C3">
            <w:pPr>
              <w:ind w:right="-1008"/>
              <w:rPr>
                <w:b/>
                <w:bCs/>
                <w:sz w:val="22"/>
                <w:szCs w:val="22"/>
              </w:rPr>
            </w:pPr>
            <w:r>
              <w:rPr>
                <w:b/>
                <w:bCs/>
                <w:sz w:val="22"/>
                <w:szCs w:val="22"/>
              </w:rPr>
              <w:t>x</w:t>
            </w:r>
          </w:p>
        </w:tc>
        <w:tc>
          <w:tcPr>
            <w:tcW w:w="1024" w:type="dxa"/>
            <w:shd w:val="clear" w:color="auto" w:fill="auto"/>
          </w:tcPr>
          <w:p w:rsidR="00F365C3" w:rsidRDefault="00F365C3" w:rsidP="00F365C3">
            <w:pPr>
              <w:ind w:right="-1008"/>
              <w:rPr>
                <w:b/>
                <w:bCs/>
                <w:sz w:val="22"/>
                <w:szCs w:val="22"/>
              </w:rPr>
            </w:pPr>
            <w:r>
              <w:rPr>
                <w:b/>
                <w:bCs/>
                <w:sz w:val="22"/>
                <w:szCs w:val="22"/>
              </w:rPr>
              <w:t>1</w:t>
            </w:r>
          </w:p>
        </w:tc>
        <w:tc>
          <w:tcPr>
            <w:tcW w:w="1025" w:type="dxa"/>
            <w:shd w:val="clear" w:color="auto" w:fill="auto"/>
          </w:tcPr>
          <w:p w:rsidR="00F365C3" w:rsidRDefault="00F365C3" w:rsidP="00F365C3">
            <w:r>
              <w:t>x</w:t>
            </w:r>
          </w:p>
        </w:tc>
        <w:tc>
          <w:tcPr>
            <w:tcW w:w="1024" w:type="dxa"/>
            <w:shd w:val="clear" w:color="auto" w:fill="auto"/>
          </w:tcPr>
          <w:p w:rsidR="00F365C3" w:rsidRPr="00807619" w:rsidRDefault="00F365C3" w:rsidP="00F365C3">
            <w:r>
              <w:t>1</w:t>
            </w:r>
          </w:p>
        </w:tc>
        <w:tc>
          <w:tcPr>
            <w:tcW w:w="1025" w:type="dxa"/>
            <w:shd w:val="clear" w:color="auto" w:fill="auto"/>
          </w:tcPr>
          <w:p w:rsidR="00F365C3" w:rsidRDefault="00F365C3" w:rsidP="00F365C3">
            <w:pPr>
              <w:ind w:right="-1008"/>
              <w:rPr>
                <w:b/>
                <w:bCs/>
                <w:sz w:val="22"/>
                <w:szCs w:val="22"/>
              </w:rPr>
            </w:pPr>
            <w:r>
              <w:rPr>
                <w:b/>
                <w:bCs/>
                <w:sz w:val="22"/>
                <w:szCs w:val="22"/>
              </w:rPr>
              <w:t>x</w:t>
            </w:r>
          </w:p>
        </w:tc>
        <w:tc>
          <w:tcPr>
            <w:tcW w:w="995" w:type="dxa"/>
            <w:shd w:val="clear" w:color="auto" w:fill="auto"/>
          </w:tcPr>
          <w:p w:rsidR="00F365C3" w:rsidRDefault="00F365C3" w:rsidP="00F365C3">
            <w:pPr>
              <w:ind w:right="-1008"/>
              <w:rPr>
                <w:b/>
                <w:bCs/>
                <w:sz w:val="22"/>
                <w:szCs w:val="22"/>
              </w:rPr>
            </w:pPr>
            <w:r>
              <w:rPr>
                <w:b/>
                <w:bCs/>
                <w:sz w:val="22"/>
                <w:szCs w:val="22"/>
              </w:rPr>
              <w:t>3</w:t>
            </w:r>
          </w:p>
        </w:tc>
        <w:tc>
          <w:tcPr>
            <w:tcW w:w="995" w:type="dxa"/>
            <w:shd w:val="clear" w:color="auto" w:fill="auto"/>
          </w:tcPr>
          <w:p w:rsidR="00F365C3" w:rsidRDefault="00F365C3" w:rsidP="00F365C3">
            <w:pPr>
              <w:ind w:right="-1008"/>
              <w:rPr>
                <w:b/>
                <w:bCs/>
                <w:sz w:val="22"/>
                <w:szCs w:val="22"/>
              </w:rPr>
            </w:pPr>
          </w:p>
        </w:tc>
      </w:tr>
      <w:tr w:rsidR="00F365C3" w:rsidTr="00D070EA">
        <w:tc>
          <w:tcPr>
            <w:tcW w:w="2790" w:type="dxa"/>
          </w:tcPr>
          <w:p w:rsidR="00F365C3" w:rsidRDefault="00F365C3" w:rsidP="00F365C3">
            <w:pPr>
              <w:ind w:right="-1008"/>
              <w:rPr>
                <w:bCs/>
                <w:sz w:val="20"/>
                <w:szCs w:val="20"/>
              </w:rPr>
            </w:pPr>
            <w:r>
              <w:rPr>
                <w:bCs/>
                <w:sz w:val="20"/>
                <w:szCs w:val="20"/>
              </w:rPr>
              <w:t xml:space="preserve">III Internal control </w:t>
            </w:r>
          </w:p>
          <w:p w:rsidR="00F365C3" w:rsidRPr="00885287" w:rsidRDefault="00F365C3" w:rsidP="00F365C3">
            <w:pPr>
              <w:ind w:right="-1008"/>
              <w:rPr>
                <w:bCs/>
                <w:sz w:val="20"/>
                <w:szCs w:val="20"/>
              </w:rPr>
            </w:pPr>
            <w:r>
              <w:rPr>
                <w:bCs/>
                <w:sz w:val="20"/>
                <w:szCs w:val="20"/>
              </w:rPr>
              <w:t>evaluation</w:t>
            </w:r>
          </w:p>
        </w:tc>
        <w:tc>
          <w:tcPr>
            <w:tcW w:w="908" w:type="dxa"/>
            <w:shd w:val="clear" w:color="auto" w:fill="auto"/>
          </w:tcPr>
          <w:p w:rsidR="00F365C3" w:rsidRDefault="00F365C3" w:rsidP="00F365C3">
            <w:pPr>
              <w:ind w:right="-1008"/>
              <w:rPr>
                <w:b/>
                <w:bCs/>
                <w:sz w:val="22"/>
                <w:szCs w:val="22"/>
              </w:rPr>
            </w:pPr>
            <w:r>
              <w:rPr>
                <w:b/>
                <w:bCs/>
                <w:sz w:val="22"/>
                <w:szCs w:val="22"/>
              </w:rPr>
              <w:t>3</w:t>
            </w:r>
          </w:p>
        </w:tc>
        <w:tc>
          <w:tcPr>
            <w:tcW w:w="908" w:type="dxa"/>
            <w:shd w:val="clear" w:color="auto" w:fill="auto"/>
          </w:tcPr>
          <w:p w:rsidR="00F365C3" w:rsidRDefault="00F365C3" w:rsidP="00F365C3">
            <w:pPr>
              <w:ind w:right="-1008"/>
              <w:rPr>
                <w:b/>
                <w:bCs/>
                <w:sz w:val="22"/>
                <w:szCs w:val="22"/>
              </w:rPr>
            </w:pPr>
            <w:r>
              <w:rPr>
                <w:b/>
                <w:bCs/>
                <w:sz w:val="22"/>
                <w:szCs w:val="22"/>
              </w:rPr>
              <w:t>x</w:t>
            </w:r>
          </w:p>
        </w:tc>
        <w:tc>
          <w:tcPr>
            <w:tcW w:w="1024" w:type="dxa"/>
            <w:shd w:val="clear" w:color="auto" w:fill="auto"/>
          </w:tcPr>
          <w:p w:rsidR="00F365C3" w:rsidRDefault="00F365C3" w:rsidP="00F365C3">
            <w:pPr>
              <w:ind w:right="-1008"/>
              <w:rPr>
                <w:b/>
                <w:bCs/>
                <w:sz w:val="22"/>
                <w:szCs w:val="22"/>
              </w:rPr>
            </w:pPr>
            <w:r>
              <w:rPr>
                <w:b/>
                <w:bCs/>
                <w:sz w:val="22"/>
                <w:szCs w:val="22"/>
              </w:rPr>
              <w:t>3</w:t>
            </w:r>
          </w:p>
        </w:tc>
        <w:tc>
          <w:tcPr>
            <w:tcW w:w="1025" w:type="dxa"/>
            <w:shd w:val="clear" w:color="auto" w:fill="auto"/>
          </w:tcPr>
          <w:p w:rsidR="00F365C3" w:rsidRDefault="00F365C3" w:rsidP="00F365C3">
            <w:r>
              <w:t>x</w:t>
            </w:r>
          </w:p>
        </w:tc>
        <w:tc>
          <w:tcPr>
            <w:tcW w:w="1024" w:type="dxa"/>
            <w:shd w:val="clear" w:color="auto" w:fill="auto"/>
          </w:tcPr>
          <w:p w:rsidR="00F365C3" w:rsidRPr="00807619" w:rsidRDefault="00F365C3" w:rsidP="00F365C3">
            <w:r>
              <w:t>3</w:t>
            </w:r>
          </w:p>
        </w:tc>
        <w:tc>
          <w:tcPr>
            <w:tcW w:w="1025" w:type="dxa"/>
            <w:shd w:val="clear" w:color="auto" w:fill="auto"/>
          </w:tcPr>
          <w:p w:rsidR="00F365C3" w:rsidRDefault="00F365C3" w:rsidP="00F365C3">
            <w:pPr>
              <w:ind w:right="-1008"/>
              <w:rPr>
                <w:b/>
                <w:bCs/>
                <w:sz w:val="22"/>
                <w:szCs w:val="22"/>
              </w:rPr>
            </w:pPr>
            <w:r>
              <w:rPr>
                <w:b/>
                <w:bCs/>
                <w:sz w:val="22"/>
                <w:szCs w:val="22"/>
              </w:rPr>
              <w:t>x</w:t>
            </w:r>
          </w:p>
        </w:tc>
        <w:tc>
          <w:tcPr>
            <w:tcW w:w="995" w:type="dxa"/>
            <w:shd w:val="clear" w:color="auto" w:fill="auto"/>
          </w:tcPr>
          <w:p w:rsidR="00F365C3" w:rsidRDefault="00F365C3" w:rsidP="00F365C3">
            <w:pPr>
              <w:ind w:right="-1008"/>
              <w:rPr>
                <w:b/>
                <w:bCs/>
                <w:sz w:val="22"/>
                <w:szCs w:val="22"/>
              </w:rPr>
            </w:pPr>
            <w:r>
              <w:rPr>
                <w:b/>
                <w:bCs/>
                <w:sz w:val="22"/>
                <w:szCs w:val="22"/>
              </w:rPr>
              <w:t>9</w:t>
            </w:r>
          </w:p>
        </w:tc>
        <w:tc>
          <w:tcPr>
            <w:tcW w:w="995" w:type="dxa"/>
            <w:shd w:val="clear" w:color="auto" w:fill="auto"/>
          </w:tcPr>
          <w:p w:rsidR="00F365C3" w:rsidRDefault="00F365C3" w:rsidP="00F365C3">
            <w:pPr>
              <w:ind w:right="-1008"/>
              <w:rPr>
                <w:b/>
                <w:bCs/>
                <w:sz w:val="22"/>
                <w:szCs w:val="22"/>
              </w:rPr>
            </w:pPr>
          </w:p>
        </w:tc>
      </w:tr>
      <w:tr w:rsidR="00F365C3" w:rsidTr="00D070EA">
        <w:tc>
          <w:tcPr>
            <w:tcW w:w="2790" w:type="dxa"/>
          </w:tcPr>
          <w:p w:rsidR="00F365C3" w:rsidRDefault="00F365C3" w:rsidP="00F365C3">
            <w:pPr>
              <w:ind w:right="-1008"/>
              <w:rPr>
                <w:bCs/>
                <w:sz w:val="20"/>
                <w:szCs w:val="20"/>
              </w:rPr>
            </w:pPr>
            <w:r>
              <w:rPr>
                <w:bCs/>
                <w:sz w:val="20"/>
                <w:szCs w:val="20"/>
              </w:rPr>
              <w:t xml:space="preserve">IV Internal control </w:t>
            </w:r>
          </w:p>
          <w:p w:rsidR="00F365C3" w:rsidRPr="00885287" w:rsidRDefault="00F365C3" w:rsidP="00F365C3">
            <w:pPr>
              <w:ind w:right="-1008"/>
              <w:rPr>
                <w:bCs/>
                <w:sz w:val="20"/>
                <w:szCs w:val="20"/>
              </w:rPr>
            </w:pPr>
            <w:r>
              <w:rPr>
                <w:bCs/>
                <w:sz w:val="20"/>
                <w:szCs w:val="20"/>
              </w:rPr>
              <w:t>testing</w:t>
            </w:r>
          </w:p>
        </w:tc>
        <w:tc>
          <w:tcPr>
            <w:tcW w:w="908" w:type="dxa"/>
            <w:shd w:val="clear" w:color="auto" w:fill="auto"/>
          </w:tcPr>
          <w:p w:rsidR="00F365C3" w:rsidRDefault="00F365C3" w:rsidP="00F365C3">
            <w:pPr>
              <w:ind w:right="-1008"/>
              <w:rPr>
                <w:b/>
                <w:bCs/>
                <w:sz w:val="22"/>
                <w:szCs w:val="22"/>
              </w:rPr>
            </w:pPr>
            <w:r>
              <w:rPr>
                <w:b/>
                <w:bCs/>
                <w:sz w:val="22"/>
                <w:szCs w:val="22"/>
              </w:rPr>
              <w:t>3</w:t>
            </w:r>
          </w:p>
        </w:tc>
        <w:tc>
          <w:tcPr>
            <w:tcW w:w="908" w:type="dxa"/>
            <w:shd w:val="clear" w:color="auto" w:fill="auto"/>
          </w:tcPr>
          <w:p w:rsidR="00F365C3" w:rsidRDefault="00F365C3" w:rsidP="00F365C3">
            <w:pPr>
              <w:ind w:right="-1008"/>
              <w:rPr>
                <w:b/>
                <w:bCs/>
                <w:sz w:val="22"/>
                <w:szCs w:val="22"/>
              </w:rPr>
            </w:pPr>
            <w:r>
              <w:rPr>
                <w:b/>
                <w:bCs/>
                <w:sz w:val="22"/>
                <w:szCs w:val="22"/>
              </w:rPr>
              <w:t>x</w:t>
            </w:r>
          </w:p>
        </w:tc>
        <w:tc>
          <w:tcPr>
            <w:tcW w:w="1024" w:type="dxa"/>
            <w:shd w:val="clear" w:color="auto" w:fill="auto"/>
          </w:tcPr>
          <w:p w:rsidR="00F365C3" w:rsidRDefault="00F365C3" w:rsidP="00F365C3">
            <w:pPr>
              <w:ind w:right="-1008"/>
              <w:rPr>
                <w:b/>
                <w:bCs/>
                <w:sz w:val="22"/>
                <w:szCs w:val="22"/>
              </w:rPr>
            </w:pPr>
            <w:r>
              <w:rPr>
                <w:b/>
                <w:bCs/>
                <w:sz w:val="22"/>
                <w:szCs w:val="22"/>
              </w:rPr>
              <w:t>3</w:t>
            </w:r>
          </w:p>
        </w:tc>
        <w:tc>
          <w:tcPr>
            <w:tcW w:w="1025" w:type="dxa"/>
            <w:shd w:val="clear" w:color="auto" w:fill="auto"/>
          </w:tcPr>
          <w:p w:rsidR="00F365C3" w:rsidRDefault="00F365C3" w:rsidP="00F365C3">
            <w:r>
              <w:t>x</w:t>
            </w:r>
          </w:p>
        </w:tc>
        <w:tc>
          <w:tcPr>
            <w:tcW w:w="1024" w:type="dxa"/>
            <w:shd w:val="clear" w:color="auto" w:fill="auto"/>
          </w:tcPr>
          <w:p w:rsidR="00F365C3" w:rsidRPr="00807619" w:rsidRDefault="00F365C3" w:rsidP="00F365C3">
            <w:r>
              <w:t>3</w:t>
            </w:r>
          </w:p>
        </w:tc>
        <w:tc>
          <w:tcPr>
            <w:tcW w:w="1025" w:type="dxa"/>
            <w:shd w:val="clear" w:color="auto" w:fill="auto"/>
          </w:tcPr>
          <w:p w:rsidR="00F365C3" w:rsidRDefault="00F365C3" w:rsidP="00F365C3">
            <w:pPr>
              <w:ind w:right="-1008"/>
              <w:rPr>
                <w:b/>
                <w:bCs/>
                <w:sz w:val="22"/>
                <w:szCs w:val="22"/>
              </w:rPr>
            </w:pPr>
            <w:r>
              <w:rPr>
                <w:b/>
                <w:bCs/>
                <w:sz w:val="22"/>
                <w:szCs w:val="22"/>
              </w:rPr>
              <w:t>x</w:t>
            </w:r>
          </w:p>
        </w:tc>
        <w:tc>
          <w:tcPr>
            <w:tcW w:w="995" w:type="dxa"/>
            <w:shd w:val="clear" w:color="auto" w:fill="auto"/>
          </w:tcPr>
          <w:p w:rsidR="00F365C3" w:rsidRDefault="00F365C3" w:rsidP="00F365C3">
            <w:pPr>
              <w:ind w:right="-1008"/>
              <w:rPr>
                <w:b/>
                <w:bCs/>
                <w:sz w:val="22"/>
                <w:szCs w:val="22"/>
              </w:rPr>
            </w:pPr>
            <w:r>
              <w:rPr>
                <w:b/>
                <w:bCs/>
                <w:sz w:val="22"/>
                <w:szCs w:val="22"/>
              </w:rPr>
              <w:t>9</w:t>
            </w:r>
          </w:p>
        </w:tc>
        <w:tc>
          <w:tcPr>
            <w:tcW w:w="995" w:type="dxa"/>
            <w:shd w:val="clear" w:color="auto" w:fill="auto"/>
          </w:tcPr>
          <w:p w:rsidR="00F365C3" w:rsidRDefault="00F365C3" w:rsidP="00F365C3">
            <w:pPr>
              <w:ind w:right="-1008"/>
              <w:rPr>
                <w:b/>
                <w:bCs/>
                <w:sz w:val="22"/>
                <w:szCs w:val="22"/>
              </w:rPr>
            </w:pPr>
          </w:p>
        </w:tc>
      </w:tr>
      <w:tr w:rsidR="00F365C3" w:rsidTr="00D070EA">
        <w:tc>
          <w:tcPr>
            <w:tcW w:w="2790" w:type="dxa"/>
          </w:tcPr>
          <w:p w:rsidR="00F365C3" w:rsidRDefault="00F365C3" w:rsidP="00F365C3">
            <w:pPr>
              <w:ind w:right="-1008"/>
              <w:rPr>
                <w:bCs/>
                <w:sz w:val="20"/>
                <w:szCs w:val="20"/>
              </w:rPr>
            </w:pPr>
            <w:r>
              <w:rPr>
                <w:bCs/>
                <w:sz w:val="20"/>
                <w:szCs w:val="20"/>
              </w:rPr>
              <w:t xml:space="preserve">V Final assessment of </w:t>
            </w:r>
          </w:p>
          <w:p w:rsidR="00F365C3" w:rsidRPr="00885287" w:rsidRDefault="00F365C3" w:rsidP="00F365C3">
            <w:pPr>
              <w:ind w:right="-1008"/>
              <w:rPr>
                <w:bCs/>
                <w:sz w:val="20"/>
                <w:szCs w:val="20"/>
              </w:rPr>
            </w:pPr>
            <w:r>
              <w:rPr>
                <w:bCs/>
                <w:sz w:val="20"/>
                <w:szCs w:val="20"/>
              </w:rPr>
              <w:t>internal control</w:t>
            </w:r>
          </w:p>
        </w:tc>
        <w:tc>
          <w:tcPr>
            <w:tcW w:w="908" w:type="dxa"/>
            <w:shd w:val="clear" w:color="auto" w:fill="auto"/>
          </w:tcPr>
          <w:p w:rsidR="00F365C3" w:rsidRDefault="00F365C3" w:rsidP="00F365C3">
            <w:pPr>
              <w:ind w:right="-1008"/>
              <w:rPr>
                <w:b/>
                <w:bCs/>
                <w:sz w:val="22"/>
                <w:szCs w:val="22"/>
              </w:rPr>
            </w:pPr>
            <w:r>
              <w:rPr>
                <w:b/>
                <w:bCs/>
                <w:sz w:val="22"/>
                <w:szCs w:val="22"/>
              </w:rPr>
              <w:t>3</w:t>
            </w:r>
          </w:p>
        </w:tc>
        <w:tc>
          <w:tcPr>
            <w:tcW w:w="908" w:type="dxa"/>
            <w:shd w:val="clear" w:color="auto" w:fill="auto"/>
          </w:tcPr>
          <w:p w:rsidR="00F365C3" w:rsidRDefault="00F365C3" w:rsidP="00F365C3">
            <w:pPr>
              <w:ind w:right="-1008"/>
              <w:rPr>
                <w:b/>
                <w:bCs/>
                <w:sz w:val="22"/>
                <w:szCs w:val="22"/>
              </w:rPr>
            </w:pPr>
            <w:r>
              <w:rPr>
                <w:b/>
                <w:bCs/>
                <w:sz w:val="22"/>
                <w:szCs w:val="22"/>
              </w:rPr>
              <w:t>x</w:t>
            </w:r>
          </w:p>
        </w:tc>
        <w:tc>
          <w:tcPr>
            <w:tcW w:w="1024" w:type="dxa"/>
            <w:shd w:val="clear" w:color="auto" w:fill="auto"/>
          </w:tcPr>
          <w:p w:rsidR="00F365C3" w:rsidRDefault="00F365C3" w:rsidP="00F365C3">
            <w:pPr>
              <w:ind w:right="-1008"/>
              <w:rPr>
                <w:b/>
                <w:bCs/>
                <w:sz w:val="22"/>
                <w:szCs w:val="22"/>
              </w:rPr>
            </w:pPr>
            <w:r>
              <w:rPr>
                <w:b/>
                <w:bCs/>
                <w:sz w:val="22"/>
                <w:szCs w:val="22"/>
              </w:rPr>
              <w:t>3</w:t>
            </w:r>
          </w:p>
        </w:tc>
        <w:tc>
          <w:tcPr>
            <w:tcW w:w="1025" w:type="dxa"/>
            <w:shd w:val="clear" w:color="auto" w:fill="auto"/>
          </w:tcPr>
          <w:p w:rsidR="00F365C3" w:rsidRDefault="00F365C3" w:rsidP="00F365C3">
            <w:r>
              <w:t>x</w:t>
            </w:r>
          </w:p>
        </w:tc>
        <w:tc>
          <w:tcPr>
            <w:tcW w:w="1024" w:type="dxa"/>
            <w:shd w:val="clear" w:color="auto" w:fill="auto"/>
          </w:tcPr>
          <w:p w:rsidR="00F365C3" w:rsidRPr="00807619" w:rsidRDefault="00F365C3" w:rsidP="00F365C3">
            <w:r>
              <w:t>3</w:t>
            </w:r>
          </w:p>
        </w:tc>
        <w:tc>
          <w:tcPr>
            <w:tcW w:w="1025" w:type="dxa"/>
            <w:shd w:val="clear" w:color="auto" w:fill="auto"/>
          </w:tcPr>
          <w:p w:rsidR="00F365C3" w:rsidRDefault="00F365C3" w:rsidP="00F365C3">
            <w:pPr>
              <w:ind w:right="-1008"/>
              <w:rPr>
                <w:b/>
                <w:bCs/>
                <w:sz w:val="22"/>
                <w:szCs w:val="22"/>
              </w:rPr>
            </w:pPr>
            <w:r>
              <w:rPr>
                <w:b/>
                <w:bCs/>
                <w:sz w:val="22"/>
                <w:szCs w:val="22"/>
              </w:rPr>
              <w:t>x</w:t>
            </w:r>
          </w:p>
        </w:tc>
        <w:tc>
          <w:tcPr>
            <w:tcW w:w="995" w:type="dxa"/>
            <w:shd w:val="clear" w:color="auto" w:fill="auto"/>
          </w:tcPr>
          <w:p w:rsidR="00F365C3" w:rsidRDefault="00F365C3" w:rsidP="00F365C3">
            <w:pPr>
              <w:ind w:right="-1008"/>
              <w:rPr>
                <w:b/>
                <w:bCs/>
                <w:sz w:val="22"/>
                <w:szCs w:val="22"/>
              </w:rPr>
            </w:pPr>
            <w:r>
              <w:rPr>
                <w:b/>
                <w:bCs/>
                <w:sz w:val="22"/>
                <w:szCs w:val="22"/>
              </w:rPr>
              <w:t>9</w:t>
            </w:r>
          </w:p>
        </w:tc>
        <w:tc>
          <w:tcPr>
            <w:tcW w:w="995" w:type="dxa"/>
            <w:shd w:val="clear" w:color="auto" w:fill="auto"/>
          </w:tcPr>
          <w:p w:rsidR="00F365C3" w:rsidRDefault="00F365C3" w:rsidP="00F365C3">
            <w:pPr>
              <w:ind w:right="-1008"/>
              <w:rPr>
                <w:b/>
                <w:bCs/>
                <w:sz w:val="22"/>
                <w:szCs w:val="22"/>
              </w:rPr>
            </w:pPr>
          </w:p>
        </w:tc>
      </w:tr>
      <w:tr w:rsidR="00F365C3" w:rsidTr="00D070EA">
        <w:tc>
          <w:tcPr>
            <w:tcW w:w="2790" w:type="dxa"/>
          </w:tcPr>
          <w:p w:rsidR="00F365C3" w:rsidRDefault="00F365C3" w:rsidP="00F365C3">
            <w:pPr>
              <w:ind w:right="-1008"/>
              <w:rPr>
                <w:bCs/>
                <w:sz w:val="20"/>
                <w:szCs w:val="20"/>
              </w:rPr>
            </w:pPr>
            <w:r>
              <w:rPr>
                <w:bCs/>
                <w:sz w:val="20"/>
                <w:szCs w:val="20"/>
              </w:rPr>
              <w:t xml:space="preserve">VI Audit report </w:t>
            </w:r>
          </w:p>
          <w:p w:rsidR="00F365C3" w:rsidRPr="00885287" w:rsidRDefault="00F365C3" w:rsidP="00F365C3">
            <w:pPr>
              <w:ind w:right="-1008"/>
              <w:rPr>
                <w:bCs/>
                <w:sz w:val="20"/>
                <w:szCs w:val="20"/>
              </w:rPr>
            </w:pPr>
            <w:r>
              <w:rPr>
                <w:bCs/>
                <w:sz w:val="20"/>
                <w:szCs w:val="20"/>
              </w:rPr>
              <w:t>draft</w:t>
            </w:r>
          </w:p>
        </w:tc>
        <w:tc>
          <w:tcPr>
            <w:tcW w:w="908" w:type="dxa"/>
            <w:shd w:val="clear" w:color="auto" w:fill="auto"/>
          </w:tcPr>
          <w:p w:rsidR="00F365C3" w:rsidRDefault="00F365C3" w:rsidP="00F365C3">
            <w:pPr>
              <w:ind w:right="-1008"/>
              <w:rPr>
                <w:b/>
                <w:bCs/>
                <w:sz w:val="22"/>
                <w:szCs w:val="22"/>
              </w:rPr>
            </w:pPr>
            <w:r>
              <w:rPr>
                <w:b/>
                <w:bCs/>
                <w:sz w:val="22"/>
                <w:szCs w:val="22"/>
              </w:rPr>
              <w:t>1</w:t>
            </w:r>
          </w:p>
        </w:tc>
        <w:tc>
          <w:tcPr>
            <w:tcW w:w="908" w:type="dxa"/>
            <w:shd w:val="clear" w:color="auto" w:fill="auto"/>
          </w:tcPr>
          <w:p w:rsidR="00F365C3" w:rsidRDefault="00F365C3" w:rsidP="00F365C3">
            <w:pPr>
              <w:ind w:right="-1008"/>
              <w:rPr>
                <w:b/>
                <w:bCs/>
                <w:sz w:val="22"/>
                <w:szCs w:val="22"/>
              </w:rPr>
            </w:pPr>
            <w:r>
              <w:rPr>
                <w:b/>
                <w:bCs/>
                <w:sz w:val="22"/>
                <w:szCs w:val="22"/>
              </w:rPr>
              <w:t>x</w:t>
            </w:r>
          </w:p>
        </w:tc>
        <w:tc>
          <w:tcPr>
            <w:tcW w:w="1024" w:type="dxa"/>
            <w:shd w:val="clear" w:color="auto" w:fill="auto"/>
          </w:tcPr>
          <w:p w:rsidR="00F365C3" w:rsidRDefault="00F365C3" w:rsidP="00F365C3">
            <w:pPr>
              <w:ind w:right="-1008"/>
              <w:rPr>
                <w:b/>
                <w:bCs/>
                <w:sz w:val="22"/>
                <w:szCs w:val="22"/>
              </w:rPr>
            </w:pPr>
            <w:r>
              <w:rPr>
                <w:b/>
                <w:bCs/>
                <w:sz w:val="22"/>
                <w:szCs w:val="22"/>
              </w:rPr>
              <w:t>1</w:t>
            </w:r>
          </w:p>
        </w:tc>
        <w:tc>
          <w:tcPr>
            <w:tcW w:w="1025" w:type="dxa"/>
            <w:shd w:val="clear" w:color="auto" w:fill="auto"/>
          </w:tcPr>
          <w:p w:rsidR="00F365C3" w:rsidRDefault="00F365C3" w:rsidP="00F365C3">
            <w:r>
              <w:t>x</w:t>
            </w:r>
          </w:p>
        </w:tc>
        <w:tc>
          <w:tcPr>
            <w:tcW w:w="1024" w:type="dxa"/>
            <w:shd w:val="clear" w:color="auto" w:fill="auto"/>
          </w:tcPr>
          <w:p w:rsidR="00F365C3" w:rsidRPr="00807619" w:rsidRDefault="00F365C3" w:rsidP="00F365C3">
            <w:r>
              <w:t>1</w:t>
            </w:r>
          </w:p>
        </w:tc>
        <w:tc>
          <w:tcPr>
            <w:tcW w:w="1025" w:type="dxa"/>
            <w:shd w:val="clear" w:color="auto" w:fill="auto"/>
          </w:tcPr>
          <w:p w:rsidR="00F365C3" w:rsidRDefault="00F365C3" w:rsidP="00F365C3">
            <w:pPr>
              <w:ind w:right="-1008"/>
              <w:rPr>
                <w:b/>
                <w:bCs/>
                <w:sz w:val="22"/>
                <w:szCs w:val="22"/>
              </w:rPr>
            </w:pPr>
            <w:r>
              <w:rPr>
                <w:b/>
                <w:bCs/>
                <w:sz w:val="22"/>
                <w:szCs w:val="22"/>
              </w:rPr>
              <w:t>x</w:t>
            </w:r>
          </w:p>
        </w:tc>
        <w:tc>
          <w:tcPr>
            <w:tcW w:w="995" w:type="dxa"/>
            <w:shd w:val="clear" w:color="auto" w:fill="auto"/>
          </w:tcPr>
          <w:p w:rsidR="00F365C3" w:rsidRDefault="00F365C3" w:rsidP="00F365C3">
            <w:pPr>
              <w:ind w:right="-1008"/>
              <w:rPr>
                <w:b/>
                <w:bCs/>
                <w:sz w:val="22"/>
                <w:szCs w:val="22"/>
              </w:rPr>
            </w:pPr>
            <w:r>
              <w:rPr>
                <w:b/>
                <w:bCs/>
                <w:sz w:val="22"/>
                <w:szCs w:val="22"/>
              </w:rPr>
              <w:t>3</w:t>
            </w:r>
          </w:p>
        </w:tc>
        <w:tc>
          <w:tcPr>
            <w:tcW w:w="995" w:type="dxa"/>
            <w:shd w:val="clear" w:color="auto" w:fill="auto"/>
          </w:tcPr>
          <w:p w:rsidR="00F365C3" w:rsidRDefault="00F365C3" w:rsidP="00F365C3">
            <w:pPr>
              <w:ind w:right="-1008"/>
              <w:rPr>
                <w:b/>
                <w:bCs/>
                <w:sz w:val="22"/>
                <w:szCs w:val="22"/>
              </w:rPr>
            </w:pPr>
          </w:p>
        </w:tc>
      </w:tr>
      <w:tr w:rsidR="00F365C3" w:rsidTr="00D070EA">
        <w:tc>
          <w:tcPr>
            <w:tcW w:w="2790" w:type="dxa"/>
          </w:tcPr>
          <w:p w:rsidR="00F365C3" w:rsidRDefault="00F365C3" w:rsidP="00F365C3">
            <w:pPr>
              <w:ind w:right="-1008"/>
              <w:rPr>
                <w:bCs/>
                <w:sz w:val="20"/>
                <w:szCs w:val="20"/>
              </w:rPr>
            </w:pPr>
            <w:r>
              <w:rPr>
                <w:bCs/>
                <w:sz w:val="20"/>
                <w:szCs w:val="20"/>
              </w:rPr>
              <w:t xml:space="preserve">VII Final audit </w:t>
            </w:r>
          </w:p>
          <w:p w:rsidR="00F365C3" w:rsidRDefault="00F365C3" w:rsidP="00F365C3">
            <w:pPr>
              <w:ind w:right="-1008"/>
              <w:rPr>
                <w:bCs/>
                <w:sz w:val="20"/>
                <w:szCs w:val="20"/>
              </w:rPr>
            </w:pPr>
            <w:r>
              <w:rPr>
                <w:bCs/>
                <w:sz w:val="20"/>
                <w:szCs w:val="20"/>
              </w:rPr>
              <w:t>report</w:t>
            </w:r>
          </w:p>
        </w:tc>
        <w:tc>
          <w:tcPr>
            <w:tcW w:w="908" w:type="dxa"/>
            <w:shd w:val="clear" w:color="auto" w:fill="auto"/>
          </w:tcPr>
          <w:p w:rsidR="00F365C3" w:rsidRDefault="00F365C3" w:rsidP="00F365C3">
            <w:pPr>
              <w:ind w:right="-1008"/>
              <w:rPr>
                <w:b/>
                <w:bCs/>
                <w:sz w:val="22"/>
                <w:szCs w:val="22"/>
              </w:rPr>
            </w:pPr>
            <w:r>
              <w:rPr>
                <w:b/>
                <w:bCs/>
                <w:sz w:val="22"/>
                <w:szCs w:val="22"/>
              </w:rPr>
              <w:t>1</w:t>
            </w:r>
          </w:p>
        </w:tc>
        <w:tc>
          <w:tcPr>
            <w:tcW w:w="908" w:type="dxa"/>
            <w:shd w:val="clear" w:color="auto" w:fill="auto"/>
          </w:tcPr>
          <w:p w:rsidR="00F365C3" w:rsidRDefault="00F365C3" w:rsidP="00F365C3">
            <w:pPr>
              <w:ind w:right="-1008"/>
              <w:rPr>
                <w:b/>
                <w:bCs/>
                <w:sz w:val="22"/>
                <w:szCs w:val="22"/>
              </w:rPr>
            </w:pPr>
            <w:r>
              <w:rPr>
                <w:b/>
                <w:bCs/>
                <w:sz w:val="22"/>
                <w:szCs w:val="22"/>
              </w:rPr>
              <w:t>x</w:t>
            </w:r>
          </w:p>
        </w:tc>
        <w:tc>
          <w:tcPr>
            <w:tcW w:w="1024" w:type="dxa"/>
            <w:shd w:val="clear" w:color="auto" w:fill="auto"/>
          </w:tcPr>
          <w:p w:rsidR="00F365C3" w:rsidRDefault="00F365C3" w:rsidP="00F365C3">
            <w:pPr>
              <w:ind w:right="-1008"/>
              <w:rPr>
                <w:b/>
                <w:bCs/>
                <w:sz w:val="22"/>
                <w:szCs w:val="22"/>
              </w:rPr>
            </w:pPr>
            <w:r>
              <w:rPr>
                <w:b/>
                <w:bCs/>
                <w:sz w:val="22"/>
                <w:szCs w:val="22"/>
              </w:rPr>
              <w:t>1</w:t>
            </w:r>
          </w:p>
        </w:tc>
        <w:tc>
          <w:tcPr>
            <w:tcW w:w="1025" w:type="dxa"/>
            <w:shd w:val="clear" w:color="auto" w:fill="auto"/>
          </w:tcPr>
          <w:p w:rsidR="00F365C3" w:rsidRDefault="00F365C3" w:rsidP="00F365C3">
            <w:r>
              <w:t>x</w:t>
            </w:r>
          </w:p>
        </w:tc>
        <w:tc>
          <w:tcPr>
            <w:tcW w:w="1024" w:type="dxa"/>
            <w:shd w:val="clear" w:color="auto" w:fill="auto"/>
          </w:tcPr>
          <w:p w:rsidR="00F365C3" w:rsidRDefault="00F365C3" w:rsidP="00F365C3">
            <w:r>
              <w:t>1</w:t>
            </w:r>
          </w:p>
        </w:tc>
        <w:tc>
          <w:tcPr>
            <w:tcW w:w="1025" w:type="dxa"/>
            <w:shd w:val="clear" w:color="auto" w:fill="auto"/>
          </w:tcPr>
          <w:p w:rsidR="00F365C3" w:rsidRDefault="00F365C3" w:rsidP="00F365C3">
            <w:pPr>
              <w:ind w:right="-1008"/>
              <w:rPr>
                <w:b/>
                <w:bCs/>
                <w:sz w:val="22"/>
                <w:szCs w:val="22"/>
              </w:rPr>
            </w:pPr>
            <w:r>
              <w:rPr>
                <w:b/>
                <w:bCs/>
                <w:sz w:val="22"/>
                <w:szCs w:val="22"/>
              </w:rPr>
              <w:t>x</w:t>
            </w:r>
          </w:p>
        </w:tc>
        <w:tc>
          <w:tcPr>
            <w:tcW w:w="995" w:type="dxa"/>
            <w:shd w:val="clear" w:color="auto" w:fill="auto"/>
          </w:tcPr>
          <w:p w:rsidR="00F365C3" w:rsidRDefault="00F365C3" w:rsidP="00F365C3">
            <w:pPr>
              <w:ind w:right="-1008"/>
              <w:rPr>
                <w:b/>
                <w:bCs/>
                <w:sz w:val="22"/>
                <w:szCs w:val="22"/>
              </w:rPr>
            </w:pPr>
            <w:r>
              <w:rPr>
                <w:b/>
                <w:bCs/>
                <w:sz w:val="22"/>
                <w:szCs w:val="22"/>
              </w:rPr>
              <w:t>3</w:t>
            </w:r>
          </w:p>
        </w:tc>
        <w:tc>
          <w:tcPr>
            <w:tcW w:w="995" w:type="dxa"/>
            <w:shd w:val="clear" w:color="auto" w:fill="auto"/>
          </w:tcPr>
          <w:p w:rsidR="00F365C3" w:rsidRDefault="00F365C3" w:rsidP="00F365C3">
            <w:pPr>
              <w:ind w:right="-1008"/>
              <w:rPr>
                <w:b/>
                <w:bCs/>
                <w:sz w:val="22"/>
                <w:szCs w:val="22"/>
              </w:rPr>
            </w:pPr>
          </w:p>
        </w:tc>
      </w:tr>
      <w:tr w:rsidR="00B02F8B" w:rsidTr="00D070EA">
        <w:tc>
          <w:tcPr>
            <w:tcW w:w="2790" w:type="dxa"/>
            <w:tcBorders>
              <w:bottom w:val="single" w:sz="4" w:space="0" w:color="auto"/>
            </w:tcBorders>
          </w:tcPr>
          <w:p w:rsidR="00B02F8B" w:rsidRPr="00B02F8B" w:rsidRDefault="00B02F8B" w:rsidP="00B97A20">
            <w:pPr>
              <w:ind w:right="-1008"/>
              <w:rPr>
                <w:b/>
                <w:bCs/>
                <w:sz w:val="20"/>
                <w:szCs w:val="20"/>
              </w:rPr>
            </w:pPr>
            <w:r>
              <w:rPr>
                <w:b/>
                <w:bCs/>
                <w:sz w:val="20"/>
                <w:szCs w:val="20"/>
              </w:rPr>
              <w:t>TOTAL</w:t>
            </w:r>
          </w:p>
        </w:tc>
        <w:tc>
          <w:tcPr>
            <w:tcW w:w="908" w:type="dxa"/>
            <w:tcBorders>
              <w:bottom w:val="single" w:sz="4" w:space="0" w:color="auto"/>
            </w:tcBorders>
            <w:shd w:val="clear" w:color="auto" w:fill="auto"/>
          </w:tcPr>
          <w:p w:rsidR="00B02F8B" w:rsidRDefault="00F365C3" w:rsidP="00B97A20">
            <w:pPr>
              <w:ind w:right="-1008"/>
              <w:rPr>
                <w:b/>
                <w:bCs/>
                <w:sz w:val="22"/>
                <w:szCs w:val="22"/>
              </w:rPr>
            </w:pPr>
            <w:r>
              <w:rPr>
                <w:b/>
                <w:bCs/>
                <w:sz w:val="22"/>
                <w:szCs w:val="22"/>
              </w:rPr>
              <w:t>14</w:t>
            </w:r>
          </w:p>
        </w:tc>
        <w:tc>
          <w:tcPr>
            <w:tcW w:w="908" w:type="dxa"/>
            <w:tcBorders>
              <w:bottom w:val="single" w:sz="4" w:space="0" w:color="auto"/>
            </w:tcBorders>
            <w:shd w:val="clear" w:color="auto" w:fill="auto"/>
          </w:tcPr>
          <w:p w:rsidR="00B02F8B" w:rsidRDefault="00F365C3" w:rsidP="00B97A20">
            <w:pPr>
              <w:ind w:right="-1008"/>
              <w:rPr>
                <w:b/>
                <w:bCs/>
                <w:sz w:val="22"/>
                <w:szCs w:val="22"/>
              </w:rPr>
            </w:pPr>
            <w:r>
              <w:rPr>
                <w:b/>
                <w:bCs/>
                <w:sz w:val="22"/>
                <w:szCs w:val="22"/>
              </w:rPr>
              <w:t>x</w:t>
            </w:r>
          </w:p>
        </w:tc>
        <w:tc>
          <w:tcPr>
            <w:tcW w:w="1024" w:type="dxa"/>
            <w:tcBorders>
              <w:bottom w:val="single" w:sz="4" w:space="0" w:color="auto"/>
            </w:tcBorders>
            <w:shd w:val="clear" w:color="auto" w:fill="auto"/>
          </w:tcPr>
          <w:p w:rsidR="00B02F8B" w:rsidRDefault="00F365C3" w:rsidP="00B97A20">
            <w:pPr>
              <w:ind w:right="-1008"/>
              <w:rPr>
                <w:b/>
                <w:bCs/>
                <w:sz w:val="22"/>
                <w:szCs w:val="22"/>
              </w:rPr>
            </w:pPr>
            <w:r>
              <w:rPr>
                <w:b/>
                <w:bCs/>
                <w:sz w:val="22"/>
                <w:szCs w:val="22"/>
              </w:rPr>
              <w:t>14</w:t>
            </w:r>
          </w:p>
        </w:tc>
        <w:tc>
          <w:tcPr>
            <w:tcW w:w="1025" w:type="dxa"/>
            <w:tcBorders>
              <w:bottom w:val="single" w:sz="4" w:space="0" w:color="auto"/>
            </w:tcBorders>
            <w:shd w:val="clear" w:color="auto" w:fill="auto"/>
          </w:tcPr>
          <w:p w:rsidR="00B02F8B" w:rsidRDefault="00B02F8B" w:rsidP="00B97A20">
            <w:pPr>
              <w:ind w:right="-1008"/>
              <w:rPr>
                <w:b/>
                <w:bCs/>
                <w:sz w:val="22"/>
                <w:szCs w:val="22"/>
              </w:rPr>
            </w:pPr>
          </w:p>
        </w:tc>
        <w:tc>
          <w:tcPr>
            <w:tcW w:w="1024" w:type="dxa"/>
            <w:tcBorders>
              <w:bottom w:val="single" w:sz="4" w:space="0" w:color="auto"/>
            </w:tcBorders>
            <w:shd w:val="clear" w:color="auto" w:fill="auto"/>
          </w:tcPr>
          <w:p w:rsidR="00B02F8B" w:rsidRDefault="00F365C3" w:rsidP="00B97A20">
            <w:pPr>
              <w:ind w:right="-1008"/>
              <w:rPr>
                <w:b/>
                <w:bCs/>
                <w:sz w:val="22"/>
                <w:szCs w:val="22"/>
              </w:rPr>
            </w:pPr>
            <w:r>
              <w:rPr>
                <w:b/>
                <w:bCs/>
                <w:sz w:val="22"/>
                <w:szCs w:val="22"/>
              </w:rPr>
              <w:t>14</w:t>
            </w:r>
          </w:p>
        </w:tc>
        <w:tc>
          <w:tcPr>
            <w:tcW w:w="1025" w:type="dxa"/>
            <w:tcBorders>
              <w:bottom w:val="single" w:sz="4" w:space="0" w:color="auto"/>
            </w:tcBorders>
            <w:shd w:val="clear" w:color="auto" w:fill="auto"/>
          </w:tcPr>
          <w:p w:rsidR="00B02F8B" w:rsidRDefault="00A36861" w:rsidP="00B97A20">
            <w:pPr>
              <w:ind w:right="-1008"/>
              <w:rPr>
                <w:b/>
                <w:bCs/>
                <w:sz w:val="22"/>
                <w:szCs w:val="22"/>
              </w:rPr>
            </w:pPr>
            <w:r>
              <w:rPr>
                <w:b/>
                <w:bCs/>
                <w:sz w:val="22"/>
                <w:szCs w:val="22"/>
              </w:rPr>
              <w:t>x</w:t>
            </w:r>
          </w:p>
        </w:tc>
        <w:tc>
          <w:tcPr>
            <w:tcW w:w="995" w:type="dxa"/>
            <w:tcBorders>
              <w:bottom w:val="single" w:sz="4" w:space="0" w:color="auto"/>
            </w:tcBorders>
            <w:shd w:val="clear" w:color="auto" w:fill="auto"/>
          </w:tcPr>
          <w:p w:rsidR="00B02F8B" w:rsidRDefault="00A36861" w:rsidP="00B97A20">
            <w:pPr>
              <w:ind w:right="-1008"/>
              <w:rPr>
                <w:b/>
                <w:bCs/>
                <w:sz w:val="22"/>
                <w:szCs w:val="22"/>
              </w:rPr>
            </w:pPr>
            <w:r>
              <w:rPr>
                <w:b/>
                <w:bCs/>
                <w:sz w:val="22"/>
                <w:szCs w:val="22"/>
              </w:rPr>
              <w:t>42</w:t>
            </w:r>
          </w:p>
        </w:tc>
        <w:tc>
          <w:tcPr>
            <w:tcW w:w="995" w:type="dxa"/>
            <w:tcBorders>
              <w:bottom w:val="single" w:sz="4" w:space="0" w:color="auto"/>
            </w:tcBorders>
            <w:shd w:val="clear" w:color="auto" w:fill="auto"/>
          </w:tcPr>
          <w:p w:rsidR="00B02F8B" w:rsidRDefault="00B02F8B" w:rsidP="00B97A20">
            <w:pPr>
              <w:ind w:right="-1008"/>
              <w:rPr>
                <w:b/>
                <w:bCs/>
                <w:sz w:val="22"/>
                <w:szCs w:val="22"/>
              </w:rPr>
            </w:pPr>
          </w:p>
        </w:tc>
      </w:tr>
      <w:tr w:rsidR="006F3D84" w:rsidTr="00D070EA">
        <w:tc>
          <w:tcPr>
            <w:tcW w:w="10694" w:type="dxa"/>
            <w:gridSpan w:val="9"/>
            <w:shd w:val="clear" w:color="auto" w:fill="E6E6E6"/>
          </w:tcPr>
          <w:p w:rsidR="006F3D84" w:rsidRDefault="006F3D84" w:rsidP="00176D55">
            <w:pPr>
              <w:ind w:right="-1008"/>
              <w:rPr>
                <w:b/>
                <w:bCs/>
                <w:sz w:val="22"/>
                <w:szCs w:val="22"/>
              </w:rPr>
            </w:pPr>
            <w:r>
              <w:rPr>
                <w:b/>
                <w:bCs/>
                <w:sz w:val="22"/>
                <w:szCs w:val="22"/>
              </w:rPr>
              <w:t>PLANNED AND MET DEADLINES</w:t>
            </w:r>
          </w:p>
        </w:tc>
      </w:tr>
      <w:tr w:rsidR="006F3D84" w:rsidTr="00D070EA">
        <w:tc>
          <w:tcPr>
            <w:tcW w:w="2790" w:type="dxa"/>
          </w:tcPr>
          <w:p w:rsidR="006F3D84" w:rsidRDefault="006F3D84" w:rsidP="00176D55">
            <w:pPr>
              <w:ind w:right="-1008"/>
              <w:rPr>
                <w:b/>
                <w:bCs/>
                <w:sz w:val="22"/>
                <w:szCs w:val="22"/>
              </w:rPr>
            </w:pPr>
          </w:p>
        </w:tc>
        <w:tc>
          <w:tcPr>
            <w:tcW w:w="3865" w:type="dxa"/>
            <w:gridSpan w:val="4"/>
          </w:tcPr>
          <w:p w:rsidR="006F3D84" w:rsidRDefault="00B44FE4" w:rsidP="00B44FE4">
            <w:pPr>
              <w:ind w:right="-1008"/>
              <w:rPr>
                <w:b/>
                <w:bCs/>
                <w:sz w:val="22"/>
                <w:szCs w:val="22"/>
              </w:rPr>
            </w:pPr>
            <w:r>
              <w:rPr>
                <w:b/>
                <w:bCs/>
                <w:sz w:val="22"/>
                <w:szCs w:val="22"/>
              </w:rPr>
              <w:t xml:space="preserve">                 Planned date</w:t>
            </w:r>
          </w:p>
        </w:tc>
        <w:tc>
          <w:tcPr>
            <w:tcW w:w="4039" w:type="dxa"/>
            <w:gridSpan w:val="4"/>
          </w:tcPr>
          <w:p w:rsidR="006F3D84" w:rsidRDefault="00B44FE4" w:rsidP="00B44FE4">
            <w:pPr>
              <w:ind w:right="-1008"/>
              <w:rPr>
                <w:b/>
                <w:bCs/>
                <w:sz w:val="22"/>
                <w:szCs w:val="22"/>
              </w:rPr>
            </w:pPr>
            <w:r>
              <w:rPr>
                <w:b/>
                <w:bCs/>
                <w:sz w:val="22"/>
                <w:szCs w:val="22"/>
              </w:rPr>
              <w:t xml:space="preserve">                   Realisation date</w:t>
            </w:r>
          </w:p>
        </w:tc>
      </w:tr>
      <w:tr w:rsidR="00B44FE4" w:rsidTr="00D070EA">
        <w:tc>
          <w:tcPr>
            <w:tcW w:w="2790" w:type="dxa"/>
          </w:tcPr>
          <w:p w:rsidR="00B44FE4" w:rsidRPr="00885287" w:rsidRDefault="00B44FE4" w:rsidP="00D65B8C">
            <w:pPr>
              <w:ind w:right="-1008"/>
              <w:rPr>
                <w:bCs/>
                <w:sz w:val="20"/>
                <w:szCs w:val="20"/>
              </w:rPr>
            </w:pPr>
            <w:r>
              <w:rPr>
                <w:bCs/>
                <w:sz w:val="20"/>
                <w:szCs w:val="20"/>
              </w:rPr>
              <w:t xml:space="preserve">Start of internal audit </w:t>
            </w:r>
          </w:p>
        </w:tc>
        <w:tc>
          <w:tcPr>
            <w:tcW w:w="3865" w:type="dxa"/>
            <w:gridSpan w:val="4"/>
          </w:tcPr>
          <w:p w:rsidR="00B44FE4" w:rsidRDefault="00F365C3" w:rsidP="00176D55">
            <w:pPr>
              <w:ind w:right="-1008"/>
              <w:rPr>
                <w:b/>
                <w:bCs/>
                <w:sz w:val="22"/>
                <w:szCs w:val="22"/>
              </w:rPr>
            </w:pPr>
            <w:r>
              <w:rPr>
                <w:b/>
                <w:bCs/>
                <w:sz w:val="22"/>
                <w:szCs w:val="22"/>
              </w:rPr>
              <w:t>dd/mm/yy</w:t>
            </w:r>
          </w:p>
        </w:tc>
        <w:tc>
          <w:tcPr>
            <w:tcW w:w="4039" w:type="dxa"/>
            <w:gridSpan w:val="4"/>
          </w:tcPr>
          <w:p w:rsidR="00B44FE4" w:rsidRDefault="00B44FE4" w:rsidP="00176D55">
            <w:pPr>
              <w:ind w:right="-1008"/>
              <w:rPr>
                <w:b/>
                <w:bCs/>
                <w:sz w:val="22"/>
                <w:szCs w:val="22"/>
              </w:rPr>
            </w:pPr>
          </w:p>
        </w:tc>
      </w:tr>
      <w:tr w:rsidR="00F365C3" w:rsidTr="00D070EA">
        <w:tc>
          <w:tcPr>
            <w:tcW w:w="2790" w:type="dxa"/>
          </w:tcPr>
          <w:p w:rsidR="00F365C3" w:rsidRPr="00B44FE4" w:rsidRDefault="00F365C3" w:rsidP="00F365C3">
            <w:pPr>
              <w:ind w:right="-1008"/>
              <w:rPr>
                <w:bCs/>
                <w:sz w:val="20"/>
                <w:szCs w:val="20"/>
              </w:rPr>
            </w:pPr>
            <w:r>
              <w:rPr>
                <w:bCs/>
                <w:sz w:val="20"/>
                <w:szCs w:val="20"/>
              </w:rPr>
              <w:t>Audit report draft</w:t>
            </w:r>
          </w:p>
        </w:tc>
        <w:tc>
          <w:tcPr>
            <w:tcW w:w="3865" w:type="dxa"/>
            <w:gridSpan w:val="4"/>
          </w:tcPr>
          <w:p w:rsidR="00F365C3" w:rsidRDefault="00F365C3" w:rsidP="00F365C3">
            <w:r>
              <w:rPr>
                <w:b/>
                <w:bCs/>
                <w:sz w:val="22"/>
                <w:szCs w:val="22"/>
              </w:rPr>
              <w:t>dd/mm/yy</w:t>
            </w:r>
          </w:p>
        </w:tc>
        <w:tc>
          <w:tcPr>
            <w:tcW w:w="4039" w:type="dxa"/>
            <w:gridSpan w:val="4"/>
          </w:tcPr>
          <w:p w:rsidR="00F365C3" w:rsidRDefault="00F365C3" w:rsidP="00F365C3">
            <w:pPr>
              <w:ind w:right="-1008"/>
              <w:rPr>
                <w:b/>
                <w:bCs/>
                <w:sz w:val="22"/>
                <w:szCs w:val="22"/>
              </w:rPr>
            </w:pPr>
          </w:p>
        </w:tc>
      </w:tr>
      <w:tr w:rsidR="00F365C3" w:rsidTr="00D070EA">
        <w:tc>
          <w:tcPr>
            <w:tcW w:w="2790" w:type="dxa"/>
          </w:tcPr>
          <w:p w:rsidR="00F365C3" w:rsidRPr="00B44FE4" w:rsidRDefault="00F365C3" w:rsidP="00F365C3">
            <w:pPr>
              <w:ind w:right="-1008"/>
              <w:rPr>
                <w:bCs/>
                <w:sz w:val="20"/>
                <w:szCs w:val="20"/>
              </w:rPr>
            </w:pPr>
            <w:r>
              <w:rPr>
                <w:bCs/>
                <w:sz w:val="20"/>
                <w:szCs w:val="20"/>
              </w:rPr>
              <w:t>Final audit report</w:t>
            </w:r>
          </w:p>
        </w:tc>
        <w:tc>
          <w:tcPr>
            <w:tcW w:w="3865" w:type="dxa"/>
            <w:gridSpan w:val="4"/>
          </w:tcPr>
          <w:p w:rsidR="00F365C3" w:rsidRDefault="00F365C3" w:rsidP="00F365C3">
            <w:r>
              <w:rPr>
                <w:b/>
                <w:bCs/>
                <w:sz w:val="22"/>
                <w:szCs w:val="22"/>
              </w:rPr>
              <w:t>dd/mm/yy</w:t>
            </w:r>
          </w:p>
        </w:tc>
        <w:tc>
          <w:tcPr>
            <w:tcW w:w="4039" w:type="dxa"/>
            <w:gridSpan w:val="4"/>
          </w:tcPr>
          <w:p w:rsidR="00F365C3" w:rsidRDefault="00F365C3" w:rsidP="00F365C3">
            <w:pPr>
              <w:ind w:right="-1008"/>
              <w:rPr>
                <w:b/>
                <w:bCs/>
                <w:sz w:val="22"/>
                <w:szCs w:val="22"/>
              </w:rPr>
            </w:pPr>
          </w:p>
        </w:tc>
      </w:tr>
    </w:tbl>
    <w:p w:rsidR="00C06847" w:rsidRDefault="00C06847" w:rsidP="00190E3A">
      <w:pPr>
        <w:ind w:right="-1008"/>
        <w:rPr>
          <w:b/>
          <w:bCs/>
          <w:sz w:val="22"/>
          <w:szCs w:val="22"/>
        </w:rPr>
      </w:pPr>
    </w:p>
    <w:p w:rsidR="00BE6B6A" w:rsidRDefault="00BE6B6A" w:rsidP="00190E3A">
      <w:pPr>
        <w:ind w:right="-1008"/>
        <w:rPr>
          <w:b/>
          <w:bCs/>
          <w:sz w:val="22"/>
          <w:szCs w:val="22"/>
        </w:rPr>
      </w:pPr>
    </w:p>
    <w:p w:rsidR="009075EB" w:rsidRDefault="00BE6B6A" w:rsidP="00190E3A">
      <w:pPr>
        <w:ind w:right="112"/>
        <w:rPr>
          <w:b/>
          <w:bCs/>
          <w:sz w:val="22"/>
          <w:szCs w:val="22"/>
        </w:rPr>
      </w:pPr>
      <w:r>
        <w:rPr>
          <w:b/>
          <w:bCs/>
          <w:sz w:val="22"/>
          <w:szCs w:val="22"/>
        </w:rPr>
        <w:t xml:space="preserve">       Prepared by                                                                                                           Approved by</w:t>
      </w:r>
    </w:p>
    <w:p w:rsidR="00190E3A" w:rsidRDefault="00190E3A" w:rsidP="00190E3A">
      <w:pPr>
        <w:ind w:right="112"/>
        <w:rPr>
          <w:b/>
          <w:bCs/>
          <w:sz w:val="22"/>
          <w:szCs w:val="22"/>
        </w:rPr>
      </w:pPr>
    </w:p>
    <w:p w:rsidR="00D070EA" w:rsidRPr="00190E3A" w:rsidRDefault="00BE6B6A" w:rsidP="00190E3A">
      <w:pPr>
        <w:ind w:right="112"/>
        <w:rPr>
          <w:b/>
          <w:bCs/>
          <w:sz w:val="22"/>
          <w:szCs w:val="22"/>
        </w:rPr>
      </w:pPr>
      <w:r>
        <w:rPr>
          <w:b/>
          <w:bCs/>
          <w:sz w:val="22"/>
          <w:szCs w:val="22"/>
        </w:rPr>
        <w:t xml:space="preserve">Audit team leader/internal auditor                                                    Head of the Internal Audit Division                                                                                                      </w:t>
      </w:r>
    </w:p>
    <w:sectPr w:rsidR="00D070EA" w:rsidRPr="00190E3A" w:rsidSect="00B44FE4">
      <w:headerReference w:type="default" r:id="rId9"/>
      <w:footerReference w:type="even" r:id="rId10"/>
      <w:footerReference w:type="default" r:id="rId11"/>
      <w:pgSz w:w="11906" w:h="16838"/>
      <w:pgMar w:top="1418" w:right="386"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EA3" w:rsidRDefault="00546EA3">
      <w:r>
        <w:separator/>
      </w:r>
    </w:p>
  </w:endnote>
  <w:endnote w:type="continuationSeparator" w:id="0">
    <w:p w:rsidR="00546EA3" w:rsidRDefault="00546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C84" w:rsidRDefault="006B16FB" w:rsidP="009075EB">
    <w:pPr>
      <w:pStyle w:val="Footer"/>
      <w:framePr w:wrap="around" w:vAnchor="text" w:hAnchor="margin" w:xAlign="right" w:y="1"/>
      <w:rPr>
        <w:rStyle w:val="PageNumber"/>
      </w:rPr>
    </w:pPr>
    <w:r>
      <w:rPr>
        <w:rStyle w:val="PageNumber"/>
      </w:rPr>
      <w:fldChar w:fldCharType="begin"/>
    </w:r>
    <w:r w:rsidR="00477C84">
      <w:rPr>
        <w:rStyle w:val="PageNumber"/>
      </w:rPr>
      <w:instrText xml:space="preserve">PAGE  </w:instrText>
    </w:r>
    <w:r>
      <w:rPr>
        <w:rStyle w:val="PageNumber"/>
      </w:rPr>
      <w:fldChar w:fldCharType="end"/>
    </w:r>
  </w:p>
  <w:p w:rsidR="00477C84" w:rsidRDefault="00477C84" w:rsidP="00477C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C84" w:rsidRDefault="00456E5B" w:rsidP="00456E5B">
    <w:pPr>
      <w:pStyle w:val="Footer"/>
      <w:ind w:right="360"/>
      <w:jc w:val="right"/>
    </w:pPr>
    <w:r>
      <w:t>Form OB-3 Annex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EA3" w:rsidRDefault="00546EA3">
      <w:r>
        <w:separator/>
      </w:r>
    </w:p>
  </w:footnote>
  <w:footnote w:type="continuationSeparator" w:id="0">
    <w:p w:rsidR="00546EA3" w:rsidRDefault="00546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0" w:rightFromText="180" w:vertAnchor="page" w:horzAnchor="page" w:tblpX="916" w:tblpY="646"/>
      <w:tblW w:w="10620" w:type="dxa"/>
      <w:tblLook w:val="01E0" w:firstRow="1" w:lastRow="1" w:firstColumn="1" w:lastColumn="1" w:noHBand="0" w:noVBand="0"/>
    </w:tblPr>
    <w:tblGrid>
      <w:gridCol w:w="2080"/>
      <w:gridCol w:w="8540"/>
    </w:tblGrid>
    <w:tr w:rsidR="00D070EA" w:rsidTr="00E51F45">
      <w:trPr>
        <w:trHeight w:val="533"/>
      </w:trPr>
      <w:tc>
        <w:tcPr>
          <w:tcW w:w="10620" w:type="dxa"/>
          <w:gridSpan w:val="2"/>
          <w:shd w:val="clear" w:color="auto" w:fill="99CCFF"/>
          <w:vAlign w:val="center"/>
        </w:tcPr>
        <w:p w:rsidR="00C90646" w:rsidRPr="009312BD" w:rsidRDefault="00165B5A" w:rsidP="00C90646">
          <w:pPr>
            <w:pStyle w:val="NoSpacing"/>
            <w:jc w:val="both"/>
            <w:rPr>
              <w:sz w:val="28"/>
              <w:szCs w:val="28"/>
            </w:rPr>
          </w:pPr>
          <w:r>
            <w:rPr>
              <w:sz w:val="28"/>
              <w:szCs w:val="28"/>
            </w:rPr>
            <w:t>Institution</w:t>
          </w:r>
        </w:p>
        <w:p w:rsidR="00D070EA" w:rsidRPr="009312BD" w:rsidRDefault="00165B5A" w:rsidP="00C90646">
          <w:pPr>
            <w:pStyle w:val="NoSpacing"/>
            <w:jc w:val="both"/>
          </w:pPr>
          <w:r>
            <w:rPr>
              <w:sz w:val="28"/>
              <w:szCs w:val="28"/>
            </w:rPr>
            <w:t>Internal audit unit</w:t>
          </w:r>
        </w:p>
      </w:tc>
    </w:tr>
    <w:tr w:rsidR="00D070EA" w:rsidTr="00E51F45">
      <w:trPr>
        <w:trHeight w:val="399"/>
      </w:trPr>
      <w:tc>
        <w:tcPr>
          <w:tcW w:w="2080" w:type="dxa"/>
          <w:vAlign w:val="center"/>
        </w:tcPr>
        <w:p w:rsidR="00D070EA" w:rsidRDefault="00D070EA" w:rsidP="00D070EA">
          <w:pPr>
            <w:pStyle w:val="Heading1"/>
            <w:numPr>
              <w:ilvl w:val="0"/>
              <w:numId w:val="0"/>
            </w:numPr>
            <w:ind w:left="360"/>
            <w:rPr>
              <w:sz w:val="20"/>
              <w:szCs w:val="20"/>
            </w:rPr>
          </w:pPr>
        </w:p>
        <w:p w:rsidR="00D070EA" w:rsidRPr="00D070EA" w:rsidRDefault="00D070EA" w:rsidP="00D070EA">
          <w:pPr>
            <w:pStyle w:val="Heading1"/>
            <w:numPr>
              <w:ilvl w:val="0"/>
              <w:numId w:val="0"/>
            </w:numPr>
            <w:ind w:left="360"/>
            <w:rPr>
              <w:b/>
              <w:sz w:val="20"/>
              <w:szCs w:val="20"/>
              <w:u w:val="none"/>
            </w:rPr>
          </w:pPr>
          <w:r>
            <w:rPr>
              <w:b/>
              <w:sz w:val="20"/>
              <w:szCs w:val="20"/>
              <w:u w:val="none"/>
            </w:rPr>
            <w:t>FORM</w:t>
          </w:r>
        </w:p>
      </w:tc>
      <w:tc>
        <w:tcPr>
          <w:tcW w:w="8540" w:type="dxa"/>
          <w:vAlign w:val="center"/>
        </w:tcPr>
        <w:p w:rsidR="00D070EA" w:rsidRDefault="00D070EA" w:rsidP="00D070EA">
          <w:pPr>
            <w:pStyle w:val="Heading1"/>
            <w:numPr>
              <w:ilvl w:val="0"/>
              <w:numId w:val="0"/>
            </w:numPr>
            <w:ind w:left="360"/>
            <w:rPr>
              <w:sz w:val="20"/>
              <w:szCs w:val="20"/>
            </w:rPr>
          </w:pPr>
        </w:p>
        <w:p w:rsidR="00D070EA" w:rsidRPr="00D070EA" w:rsidRDefault="00D070EA" w:rsidP="00D070EA">
          <w:pPr>
            <w:pStyle w:val="Heading1"/>
            <w:numPr>
              <w:ilvl w:val="0"/>
              <w:numId w:val="0"/>
            </w:numPr>
            <w:ind w:left="360"/>
            <w:rPr>
              <w:b/>
              <w:sz w:val="20"/>
              <w:szCs w:val="20"/>
              <w:u w:val="none"/>
            </w:rPr>
          </w:pPr>
          <w:r>
            <w:rPr>
              <w:b/>
              <w:sz w:val="20"/>
              <w:szCs w:val="20"/>
              <w:u w:val="none"/>
            </w:rPr>
            <w:t>OB-3</w:t>
          </w:r>
        </w:p>
      </w:tc>
    </w:tr>
  </w:tbl>
  <w:p w:rsidR="00D070EA" w:rsidRDefault="00D070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570C"/>
    <w:multiLevelType w:val="hybridMultilevel"/>
    <w:tmpl w:val="8B5849C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06D714B0"/>
    <w:multiLevelType w:val="hybridMultilevel"/>
    <w:tmpl w:val="AD7CFFA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08002750"/>
    <w:multiLevelType w:val="hybridMultilevel"/>
    <w:tmpl w:val="38322D18"/>
    <w:lvl w:ilvl="0" w:tplc="58124340">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83910ED"/>
    <w:multiLevelType w:val="hybridMultilevel"/>
    <w:tmpl w:val="150486DE"/>
    <w:lvl w:ilvl="0" w:tplc="5F5E33FE">
      <w:start w:val="1"/>
      <w:numFmt w:val="bullet"/>
      <w:lvlText w:val=""/>
      <w:lvlJc w:val="left"/>
      <w:pPr>
        <w:tabs>
          <w:tab w:val="num" w:pos="720"/>
        </w:tabs>
        <w:ind w:left="720" w:hanging="360"/>
      </w:pPr>
      <w:rPr>
        <w:rFonts w:ascii="Wingdings" w:hAnsi="Wingdings" w:hint="default"/>
        <w:sz w:val="24"/>
        <w:szCs w:val="24"/>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16AD2D51"/>
    <w:multiLevelType w:val="multilevel"/>
    <w:tmpl w:val="38322D18"/>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8AE0922"/>
    <w:multiLevelType w:val="hybridMultilevel"/>
    <w:tmpl w:val="392A6836"/>
    <w:lvl w:ilvl="0" w:tplc="041A0005">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1C441C55"/>
    <w:multiLevelType w:val="hybridMultilevel"/>
    <w:tmpl w:val="9A16E7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3413BE"/>
    <w:multiLevelType w:val="hybridMultilevel"/>
    <w:tmpl w:val="46860192"/>
    <w:lvl w:ilvl="0" w:tplc="41167564">
      <w:start w:val="30"/>
      <w:numFmt w:val="bullet"/>
      <w:lvlText w:val="-"/>
      <w:lvlJc w:val="left"/>
      <w:pPr>
        <w:tabs>
          <w:tab w:val="num" w:pos="720"/>
        </w:tabs>
        <w:ind w:left="720" w:hanging="360"/>
      </w:pPr>
      <w:rPr>
        <w:rFonts w:ascii="Bookman Old Style" w:eastAsia="Times New Roman" w:hAnsi="Bookman Old Style" w:cs="Times New Roman"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250C67FB"/>
    <w:multiLevelType w:val="hybridMultilevel"/>
    <w:tmpl w:val="2EAA8ED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nsid w:val="25DE7882"/>
    <w:multiLevelType w:val="hybridMultilevel"/>
    <w:tmpl w:val="E968D69A"/>
    <w:lvl w:ilvl="0" w:tplc="041A0005">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nsid w:val="277A2ACE"/>
    <w:multiLevelType w:val="hybridMultilevel"/>
    <w:tmpl w:val="9678E80E"/>
    <w:lvl w:ilvl="0" w:tplc="041A000F">
      <w:start w:val="1"/>
      <w:numFmt w:val="decimal"/>
      <w:lvlText w:val="%1."/>
      <w:lvlJc w:val="left"/>
      <w:pPr>
        <w:tabs>
          <w:tab w:val="num" w:pos="720"/>
        </w:tabs>
        <w:ind w:left="720" w:hanging="360"/>
      </w:pPr>
      <w:rPr>
        <w:rFonts w:hint="default"/>
      </w:rPr>
    </w:lvl>
    <w:lvl w:ilvl="1" w:tplc="E4728C6C">
      <w:start w:val="30"/>
      <w:numFmt w:val="bullet"/>
      <w:lvlText w:val="-"/>
      <w:lvlJc w:val="left"/>
      <w:pPr>
        <w:tabs>
          <w:tab w:val="num" w:pos="1440"/>
        </w:tabs>
        <w:ind w:left="1440" w:hanging="360"/>
      </w:pPr>
      <w:rPr>
        <w:rFonts w:ascii="Bookman Old Style" w:eastAsia="Times New Roman" w:hAnsi="Bookman Old Style"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nsid w:val="27812FD2"/>
    <w:multiLevelType w:val="multilevel"/>
    <w:tmpl w:val="60AC088C"/>
    <w:lvl w:ilvl="0">
      <w:start w:val="1"/>
      <w:numFmt w:val="decimal"/>
      <w:pStyle w:val="Heading1"/>
      <w:lvlText w:val="%1."/>
      <w:lvlJc w:val="left"/>
      <w:pPr>
        <w:tabs>
          <w:tab w:val="num" w:pos="360"/>
        </w:tabs>
        <w:ind w:left="360" w:hanging="360"/>
      </w:pPr>
      <w:rPr>
        <w:rFonts w:hint="default"/>
        <w:b/>
        <w:i w:val="0"/>
        <w:caps w:val="0"/>
        <w:strike w:val="0"/>
        <w:dstrike w:val="0"/>
        <w:vanish w:val="0"/>
        <w:sz w:val="32"/>
        <w:szCs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92"/>
        </w:tabs>
        <w:ind w:left="792" w:hanging="432"/>
      </w:pPr>
      <w:rPr>
        <w:rFonts w:hint="default"/>
        <w:u w:val="none"/>
      </w:rPr>
    </w:lvl>
    <w:lvl w:ilvl="2">
      <w:start w:val="1"/>
      <w:numFmt w:val="decimal"/>
      <w:pStyle w:val="Heading3"/>
      <w:lvlText w:val="%1.%2.%3."/>
      <w:lvlJc w:val="left"/>
      <w:pPr>
        <w:tabs>
          <w:tab w:val="num" w:pos="1440"/>
        </w:tabs>
        <w:ind w:left="1224" w:hanging="504"/>
      </w:pPr>
      <w:rPr>
        <w:rFonts w:hint="default"/>
        <w:u w:val="none"/>
      </w:rPr>
    </w:lvl>
    <w:lvl w:ilvl="3">
      <w:start w:val="1"/>
      <w:numFmt w:val="decimal"/>
      <w:pStyle w:val="Heading4"/>
      <w:lvlText w:val="%1.%2.%3.%4."/>
      <w:lvlJc w:val="left"/>
      <w:pPr>
        <w:tabs>
          <w:tab w:val="num" w:pos="1800"/>
        </w:tabs>
        <w:ind w:left="1728" w:hanging="648"/>
      </w:pPr>
      <w:rPr>
        <w:rFonts w:hint="default"/>
        <w:u w:val="none"/>
      </w:rPr>
    </w:lvl>
    <w:lvl w:ilvl="4">
      <w:start w:val="1"/>
      <w:numFmt w:val="decimal"/>
      <w:pStyle w:val="Heading5"/>
      <w:lvlText w:val="%1.%2.%3.%4.%5."/>
      <w:lvlJc w:val="left"/>
      <w:pPr>
        <w:tabs>
          <w:tab w:val="num" w:pos="2520"/>
        </w:tabs>
        <w:ind w:left="2232" w:hanging="792"/>
      </w:pPr>
      <w:rPr>
        <w:rFonts w:hint="default"/>
        <w:u w:val="none"/>
      </w:rPr>
    </w:lvl>
    <w:lvl w:ilvl="5">
      <w:start w:val="1"/>
      <w:numFmt w:val="decimal"/>
      <w:lvlText w:val="%1.%2.%3.%4.%5.%6."/>
      <w:lvlJc w:val="left"/>
      <w:pPr>
        <w:tabs>
          <w:tab w:val="num" w:pos="2880"/>
        </w:tabs>
        <w:ind w:left="2736" w:hanging="936"/>
      </w:pPr>
      <w:rPr>
        <w:rFonts w:hint="default"/>
        <w:u w:val="none"/>
      </w:rPr>
    </w:lvl>
    <w:lvl w:ilvl="6">
      <w:start w:val="1"/>
      <w:numFmt w:val="decimal"/>
      <w:lvlText w:val="%1.%2.%3.%4.%5.%6.%7."/>
      <w:lvlJc w:val="left"/>
      <w:pPr>
        <w:tabs>
          <w:tab w:val="num" w:pos="3600"/>
        </w:tabs>
        <w:ind w:left="3240" w:hanging="108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12">
    <w:nsid w:val="2978086B"/>
    <w:multiLevelType w:val="multilevel"/>
    <w:tmpl w:val="38322D18"/>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B3670DA"/>
    <w:multiLevelType w:val="hybridMultilevel"/>
    <w:tmpl w:val="7BEC73FC"/>
    <w:lvl w:ilvl="0" w:tplc="236A0044">
      <w:numFmt w:val="bullet"/>
      <w:lvlText w:val="-"/>
      <w:lvlJc w:val="left"/>
      <w:pPr>
        <w:tabs>
          <w:tab w:val="num" w:pos="920"/>
        </w:tabs>
        <w:ind w:left="920" w:hanging="360"/>
      </w:pPr>
      <w:rPr>
        <w:rFonts w:ascii="Book Antiqua" w:eastAsia="Times New Roman" w:hAnsi="Book Antiqua" w:cs="Times New Roman" w:hint="default"/>
      </w:rPr>
    </w:lvl>
    <w:lvl w:ilvl="1" w:tplc="041A0003" w:tentative="1">
      <w:start w:val="1"/>
      <w:numFmt w:val="bullet"/>
      <w:lvlText w:val="o"/>
      <w:lvlJc w:val="left"/>
      <w:pPr>
        <w:tabs>
          <w:tab w:val="num" w:pos="1640"/>
        </w:tabs>
        <w:ind w:left="1640" w:hanging="360"/>
      </w:pPr>
      <w:rPr>
        <w:rFonts w:ascii="Courier New" w:hAnsi="Courier New" w:cs="Courier New" w:hint="default"/>
      </w:rPr>
    </w:lvl>
    <w:lvl w:ilvl="2" w:tplc="041A0005" w:tentative="1">
      <w:start w:val="1"/>
      <w:numFmt w:val="bullet"/>
      <w:lvlText w:val=""/>
      <w:lvlJc w:val="left"/>
      <w:pPr>
        <w:tabs>
          <w:tab w:val="num" w:pos="2360"/>
        </w:tabs>
        <w:ind w:left="2360" w:hanging="360"/>
      </w:pPr>
      <w:rPr>
        <w:rFonts w:ascii="Wingdings" w:hAnsi="Wingdings" w:hint="default"/>
      </w:rPr>
    </w:lvl>
    <w:lvl w:ilvl="3" w:tplc="041A0001" w:tentative="1">
      <w:start w:val="1"/>
      <w:numFmt w:val="bullet"/>
      <w:lvlText w:val=""/>
      <w:lvlJc w:val="left"/>
      <w:pPr>
        <w:tabs>
          <w:tab w:val="num" w:pos="3080"/>
        </w:tabs>
        <w:ind w:left="3080" w:hanging="360"/>
      </w:pPr>
      <w:rPr>
        <w:rFonts w:ascii="Symbol" w:hAnsi="Symbol" w:hint="default"/>
      </w:rPr>
    </w:lvl>
    <w:lvl w:ilvl="4" w:tplc="041A0003" w:tentative="1">
      <w:start w:val="1"/>
      <w:numFmt w:val="bullet"/>
      <w:lvlText w:val="o"/>
      <w:lvlJc w:val="left"/>
      <w:pPr>
        <w:tabs>
          <w:tab w:val="num" w:pos="3800"/>
        </w:tabs>
        <w:ind w:left="3800" w:hanging="360"/>
      </w:pPr>
      <w:rPr>
        <w:rFonts w:ascii="Courier New" w:hAnsi="Courier New" w:cs="Courier New" w:hint="default"/>
      </w:rPr>
    </w:lvl>
    <w:lvl w:ilvl="5" w:tplc="041A0005" w:tentative="1">
      <w:start w:val="1"/>
      <w:numFmt w:val="bullet"/>
      <w:lvlText w:val=""/>
      <w:lvlJc w:val="left"/>
      <w:pPr>
        <w:tabs>
          <w:tab w:val="num" w:pos="4520"/>
        </w:tabs>
        <w:ind w:left="4520" w:hanging="360"/>
      </w:pPr>
      <w:rPr>
        <w:rFonts w:ascii="Wingdings" w:hAnsi="Wingdings" w:hint="default"/>
      </w:rPr>
    </w:lvl>
    <w:lvl w:ilvl="6" w:tplc="041A0001" w:tentative="1">
      <w:start w:val="1"/>
      <w:numFmt w:val="bullet"/>
      <w:lvlText w:val=""/>
      <w:lvlJc w:val="left"/>
      <w:pPr>
        <w:tabs>
          <w:tab w:val="num" w:pos="5240"/>
        </w:tabs>
        <w:ind w:left="5240" w:hanging="360"/>
      </w:pPr>
      <w:rPr>
        <w:rFonts w:ascii="Symbol" w:hAnsi="Symbol" w:hint="default"/>
      </w:rPr>
    </w:lvl>
    <w:lvl w:ilvl="7" w:tplc="041A0003" w:tentative="1">
      <w:start w:val="1"/>
      <w:numFmt w:val="bullet"/>
      <w:lvlText w:val="o"/>
      <w:lvlJc w:val="left"/>
      <w:pPr>
        <w:tabs>
          <w:tab w:val="num" w:pos="5960"/>
        </w:tabs>
        <w:ind w:left="5960" w:hanging="360"/>
      </w:pPr>
      <w:rPr>
        <w:rFonts w:ascii="Courier New" w:hAnsi="Courier New" w:cs="Courier New" w:hint="default"/>
      </w:rPr>
    </w:lvl>
    <w:lvl w:ilvl="8" w:tplc="041A0005" w:tentative="1">
      <w:start w:val="1"/>
      <w:numFmt w:val="bullet"/>
      <w:lvlText w:val=""/>
      <w:lvlJc w:val="left"/>
      <w:pPr>
        <w:tabs>
          <w:tab w:val="num" w:pos="6680"/>
        </w:tabs>
        <w:ind w:left="6680" w:hanging="360"/>
      </w:pPr>
      <w:rPr>
        <w:rFonts w:ascii="Wingdings" w:hAnsi="Wingdings" w:hint="default"/>
      </w:rPr>
    </w:lvl>
  </w:abstractNum>
  <w:abstractNum w:abstractNumId="14">
    <w:nsid w:val="2BFC2380"/>
    <w:multiLevelType w:val="hybridMultilevel"/>
    <w:tmpl w:val="49FA8972"/>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nsid w:val="2EAA74EC"/>
    <w:multiLevelType w:val="hybridMultilevel"/>
    <w:tmpl w:val="7E5AB28A"/>
    <w:lvl w:ilvl="0" w:tplc="236A0044">
      <w:numFmt w:val="bullet"/>
      <w:lvlText w:val="-"/>
      <w:lvlJc w:val="left"/>
      <w:pPr>
        <w:tabs>
          <w:tab w:val="num" w:pos="920"/>
        </w:tabs>
        <w:ind w:left="920" w:hanging="360"/>
      </w:pPr>
      <w:rPr>
        <w:rFonts w:ascii="Book Antiqua" w:eastAsia="Times New Roman" w:hAnsi="Book Antiqua" w:cs="Times New Roman" w:hint="default"/>
      </w:rPr>
    </w:lvl>
    <w:lvl w:ilvl="1" w:tplc="041A0003" w:tentative="1">
      <w:start w:val="1"/>
      <w:numFmt w:val="bullet"/>
      <w:lvlText w:val="o"/>
      <w:lvlJc w:val="left"/>
      <w:pPr>
        <w:tabs>
          <w:tab w:val="num" w:pos="1640"/>
        </w:tabs>
        <w:ind w:left="1640" w:hanging="360"/>
      </w:pPr>
      <w:rPr>
        <w:rFonts w:ascii="Courier New" w:hAnsi="Courier New" w:cs="Courier New" w:hint="default"/>
      </w:rPr>
    </w:lvl>
    <w:lvl w:ilvl="2" w:tplc="041A0005" w:tentative="1">
      <w:start w:val="1"/>
      <w:numFmt w:val="bullet"/>
      <w:lvlText w:val=""/>
      <w:lvlJc w:val="left"/>
      <w:pPr>
        <w:tabs>
          <w:tab w:val="num" w:pos="2360"/>
        </w:tabs>
        <w:ind w:left="2360" w:hanging="360"/>
      </w:pPr>
      <w:rPr>
        <w:rFonts w:ascii="Wingdings" w:hAnsi="Wingdings" w:hint="default"/>
      </w:rPr>
    </w:lvl>
    <w:lvl w:ilvl="3" w:tplc="041A0001" w:tentative="1">
      <w:start w:val="1"/>
      <w:numFmt w:val="bullet"/>
      <w:lvlText w:val=""/>
      <w:lvlJc w:val="left"/>
      <w:pPr>
        <w:tabs>
          <w:tab w:val="num" w:pos="3080"/>
        </w:tabs>
        <w:ind w:left="3080" w:hanging="360"/>
      </w:pPr>
      <w:rPr>
        <w:rFonts w:ascii="Symbol" w:hAnsi="Symbol" w:hint="default"/>
      </w:rPr>
    </w:lvl>
    <w:lvl w:ilvl="4" w:tplc="041A0003" w:tentative="1">
      <w:start w:val="1"/>
      <w:numFmt w:val="bullet"/>
      <w:lvlText w:val="o"/>
      <w:lvlJc w:val="left"/>
      <w:pPr>
        <w:tabs>
          <w:tab w:val="num" w:pos="3800"/>
        </w:tabs>
        <w:ind w:left="3800" w:hanging="360"/>
      </w:pPr>
      <w:rPr>
        <w:rFonts w:ascii="Courier New" w:hAnsi="Courier New" w:cs="Courier New" w:hint="default"/>
      </w:rPr>
    </w:lvl>
    <w:lvl w:ilvl="5" w:tplc="041A0005" w:tentative="1">
      <w:start w:val="1"/>
      <w:numFmt w:val="bullet"/>
      <w:lvlText w:val=""/>
      <w:lvlJc w:val="left"/>
      <w:pPr>
        <w:tabs>
          <w:tab w:val="num" w:pos="4520"/>
        </w:tabs>
        <w:ind w:left="4520" w:hanging="360"/>
      </w:pPr>
      <w:rPr>
        <w:rFonts w:ascii="Wingdings" w:hAnsi="Wingdings" w:hint="default"/>
      </w:rPr>
    </w:lvl>
    <w:lvl w:ilvl="6" w:tplc="041A0001" w:tentative="1">
      <w:start w:val="1"/>
      <w:numFmt w:val="bullet"/>
      <w:lvlText w:val=""/>
      <w:lvlJc w:val="left"/>
      <w:pPr>
        <w:tabs>
          <w:tab w:val="num" w:pos="5240"/>
        </w:tabs>
        <w:ind w:left="5240" w:hanging="360"/>
      </w:pPr>
      <w:rPr>
        <w:rFonts w:ascii="Symbol" w:hAnsi="Symbol" w:hint="default"/>
      </w:rPr>
    </w:lvl>
    <w:lvl w:ilvl="7" w:tplc="041A0003" w:tentative="1">
      <w:start w:val="1"/>
      <w:numFmt w:val="bullet"/>
      <w:lvlText w:val="o"/>
      <w:lvlJc w:val="left"/>
      <w:pPr>
        <w:tabs>
          <w:tab w:val="num" w:pos="5960"/>
        </w:tabs>
        <w:ind w:left="5960" w:hanging="360"/>
      </w:pPr>
      <w:rPr>
        <w:rFonts w:ascii="Courier New" w:hAnsi="Courier New" w:cs="Courier New" w:hint="default"/>
      </w:rPr>
    </w:lvl>
    <w:lvl w:ilvl="8" w:tplc="041A0005" w:tentative="1">
      <w:start w:val="1"/>
      <w:numFmt w:val="bullet"/>
      <w:lvlText w:val=""/>
      <w:lvlJc w:val="left"/>
      <w:pPr>
        <w:tabs>
          <w:tab w:val="num" w:pos="6680"/>
        </w:tabs>
        <w:ind w:left="6680" w:hanging="360"/>
      </w:pPr>
      <w:rPr>
        <w:rFonts w:ascii="Wingdings" w:hAnsi="Wingdings" w:hint="default"/>
      </w:rPr>
    </w:lvl>
  </w:abstractNum>
  <w:abstractNum w:abstractNumId="16">
    <w:nsid w:val="2EF7689A"/>
    <w:multiLevelType w:val="hybridMultilevel"/>
    <w:tmpl w:val="0C628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26527C"/>
    <w:multiLevelType w:val="hybridMultilevel"/>
    <w:tmpl w:val="E22C326E"/>
    <w:lvl w:ilvl="0" w:tplc="3F1CAA10">
      <w:start w:val="1"/>
      <w:numFmt w:val="decimal"/>
      <w:lvlText w:val="%1."/>
      <w:lvlJc w:val="left"/>
      <w:pPr>
        <w:tabs>
          <w:tab w:val="num" w:pos="900"/>
        </w:tabs>
        <w:ind w:left="900" w:hanging="360"/>
      </w:pPr>
      <w:rPr>
        <w:rFonts w:hint="default"/>
      </w:rPr>
    </w:lvl>
    <w:lvl w:ilvl="1" w:tplc="5F5E33FE">
      <w:start w:val="1"/>
      <w:numFmt w:val="bullet"/>
      <w:lvlText w:val=""/>
      <w:lvlJc w:val="left"/>
      <w:pPr>
        <w:tabs>
          <w:tab w:val="num" w:pos="1620"/>
        </w:tabs>
        <w:ind w:left="1620" w:hanging="360"/>
      </w:pPr>
      <w:rPr>
        <w:rFonts w:ascii="Wingdings" w:hAnsi="Wingdings" w:hint="default"/>
        <w:sz w:val="24"/>
        <w:szCs w:val="24"/>
      </w:r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18">
    <w:nsid w:val="36CF60C4"/>
    <w:multiLevelType w:val="hybridMultilevel"/>
    <w:tmpl w:val="2FBA4152"/>
    <w:lvl w:ilvl="0" w:tplc="58124340">
      <w:numFmt w:val="bullet"/>
      <w:lvlText w:val="-"/>
      <w:lvlJc w:val="left"/>
      <w:pPr>
        <w:tabs>
          <w:tab w:val="num" w:pos="920"/>
        </w:tabs>
        <w:ind w:left="920" w:hanging="360"/>
      </w:pPr>
      <w:rPr>
        <w:rFonts w:ascii="Times New Roman" w:eastAsia="Times New Roman" w:hAnsi="Times New Roman" w:cs="Times New Roman" w:hint="default"/>
      </w:rPr>
    </w:lvl>
    <w:lvl w:ilvl="1" w:tplc="041A0003" w:tentative="1">
      <w:start w:val="1"/>
      <w:numFmt w:val="bullet"/>
      <w:lvlText w:val="o"/>
      <w:lvlJc w:val="left"/>
      <w:pPr>
        <w:tabs>
          <w:tab w:val="num" w:pos="1640"/>
        </w:tabs>
        <w:ind w:left="1640" w:hanging="360"/>
      </w:pPr>
      <w:rPr>
        <w:rFonts w:ascii="Courier New" w:hAnsi="Courier New" w:cs="Courier New" w:hint="default"/>
      </w:rPr>
    </w:lvl>
    <w:lvl w:ilvl="2" w:tplc="041A0005" w:tentative="1">
      <w:start w:val="1"/>
      <w:numFmt w:val="bullet"/>
      <w:lvlText w:val=""/>
      <w:lvlJc w:val="left"/>
      <w:pPr>
        <w:tabs>
          <w:tab w:val="num" w:pos="2360"/>
        </w:tabs>
        <w:ind w:left="2360" w:hanging="360"/>
      </w:pPr>
      <w:rPr>
        <w:rFonts w:ascii="Wingdings" w:hAnsi="Wingdings" w:hint="default"/>
      </w:rPr>
    </w:lvl>
    <w:lvl w:ilvl="3" w:tplc="041A0001" w:tentative="1">
      <w:start w:val="1"/>
      <w:numFmt w:val="bullet"/>
      <w:lvlText w:val=""/>
      <w:lvlJc w:val="left"/>
      <w:pPr>
        <w:tabs>
          <w:tab w:val="num" w:pos="3080"/>
        </w:tabs>
        <w:ind w:left="3080" w:hanging="360"/>
      </w:pPr>
      <w:rPr>
        <w:rFonts w:ascii="Symbol" w:hAnsi="Symbol" w:hint="default"/>
      </w:rPr>
    </w:lvl>
    <w:lvl w:ilvl="4" w:tplc="041A0003" w:tentative="1">
      <w:start w:val="1"/>
      <w:numFmt w:val="bullet"/>
      <w:lvlText w:val="o"/>
      <w:lvlJc w:val="left"/>
      <w:pPr>
        <w:tabs>
          <w:tab w:val="num" w:pos="3800"/>
        </w:tabs>
        <w:ind w:left="3800" w:hanging="360"/>
      </w:pPr>
      <w:rPr>
        <w:rFonts w:ascii="Courier New" w:hAnsi="Courier New" w:cs="Courier New" w:hint="default"/>
      </w:rPr>
    </w:lvl>
    <w:lvl w:ilvl="5" w:tplc="041A0005" w:tentative="1">
      <w:start w:val="1"/>
      <w:numFmt w:val="bullet"/>
      <w:lvlText w:val=""/>
      <w:lvlJc w:val="left"/>
      <w:pPr>
        <w:tabs>
          <w:tab w:val="num" w:pos="4520"/>
        </w:tabs>
        <w:ind w:left="4520" w:hanging="360"/>
      </w:pPr>
      <w:rPr>
        <w:rFonts w:ascii="Wingdings" w:hAnsi="Wingdings" w:hint="default"/>
      </w:rPr>
    </w:lvl>
    <w:lvl w:ilvl="6" w:tplc="041A0001" w:tentative="1">
      <w:start w:val="1"/>
      <w:numFmt w:val="bullet"/>
      <w:lvlText w:val=""/>
      <w:lvlJc w:val="left"/>
      <w:pPr>
        <w:tabs>
          <w:tab w:val="num" w:pos="5240"/>
        </w:tabs>
        <w:ind w:left="5240" w:hanging="360"/>
      </w:pPr>
      <w:rPr>
        <w:rFonts w:ascii="Symbol" w:hAnsi="Symbol" w:hint="default"/>
      </w:rPr>
    </w:lvl>
    <w:lvl w:ilvl="7" w:tplc="041A0003" w:tentative="1">
      <w:start w:val="1"/>
      <w:numFmt w:val="bullet"/>
      <w:lvlText w:val="o"/>
      <w:lvlJc w:val="left"/>
      <w:pPr>
        <w:tabs>
          <w:tab w:val="num" w:pos="5960"/>
        </w:tabs>
        <w:ind w:left="5960" w:hanging="360"/>
      </w:pPr>
      <w:rPr>
        <w:rFonts w:ascii="Courier New" w:hAnsi="Courier New" w:cs="Courier New" w:hint="default"/>
      </w:rPr>
    </w:lvl>
    <w:lvl w:ilvl="8" w:tplc="041A0005" w:tentative="1">
      <w:start w:val="1"/>
      <w:numFmt w:val="bullet"/>
      <w:lvlText w:val=""/>
      <w:lvlJc w:val="left"/>
      <w:pPr>
        <w:tabs>
          <w:tab w:val="num" w:pos="6680"/>
        </w:tabs>
        <w:ind w:left="6680" w:hanging="360"/>
      </w:pPr>
      <w:rPr>
        <w:rFonts w:ascii="Wingdings" w:hAnsi="Wingdings" w:hint="default"/>
      </w:rPr>
    </w:lvl>
  </w:abstractNum>
  <w:abstractNum w:abstractNumId="19">
    <w:nsid w:val="36F5249D"/>
    <w:multiLevelType w:val="hybridMultilevel"/>
    <w:tmpl w:val="A046356E"/>
    <w:lvl w:ilvl="0" w:tplc="5BD438D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nsid w:val="37C12EFD"/>
    <w:multiLevelType w:val="hybridMultilevel"/>
    <w:tmpl w:val="B0B821F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nsid w:val="38F262EE"/>
    <w:multiLevelType w:val="hybridMultilevel"/>
    <w:tmpl w:val="1C0E9390"/>
    <w:lvl w:ilvl="0" w:tplc="236A0044">
      <w:numFmt w:val="bullet"/>
      <w:lvlText w:val="-"/>
      <w:lvlJc w:val="left"/>
      <w:pPr>
        <w:tabs>
          <w:tab w:val="num" w:pos="720"/>
        </w:tabs>
        <w:ind w:left="720" w:hanging="360"/>
      </w:pPr>
      <w:rPr>
        <w:rFonts w:ascii="Book Antiqua" w:eastAsia="Times New Roman" w:hAnsi="Book Antiqua"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nsid w:val="3AF21FC7"/>
    <w:multiLevelType w:val="hybridMultilevel"/>
    <w:tmpl w:val="BE2058E4"/>
    <w:lvl w:ilvl="0" w:tplc="5812434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nsid w:val="3B933457"/>
    <w:multiLevelType w:val="hybridMultilevel"/>
    <w:tmpl w:val="5896D082"/>
    <w:lvl w:ilvl="0" w:tplc="5ED69322">
      <w:start w:val="1"/>
      <w:numFmt w:val="bullet"/>
      <w:lvlText w:val=""/>
      <w:lvlJc w:val="left"/>
      <w:pPr>
        <w:tabs>
          <w:tab w:val="num" w:pos="357"/>
        </w:tabs>
        <w:ind w:left="357" w:hanging="357"/>
      </w:pPr>
      <w:rPr>
        <w:rFonts w:ascii="Wingdings" w:hAnsi="Wingdings" w:hint="default"/>
        <w:sz w:val="16"/>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E3117B7"/>
    <w:multiLevelType w:val="multilevel"/>
    <w:tmpl w:val="38322D18"/>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3F5321BA"/>
    <w:multiLevelType w:val="hybridMultilevel"/>
    <w:tmpl w:val="1BB436D6"/>
    <w:lvl w:ilvl="0" w:tplc="5812434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nsid w:val="42626F93"/>
    <w:multiLevelType w:val="multilevel"/>
    <w:tmpl w:val="38322D18"/>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6A143E9"/>
    <w:multiLevelType w:val="hybridMultilevel"/>
    <w:tmpl w:val="F7AC05A2"/>
    <w:lvl w:ilvl="0" w:tplc="041A0005">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nsid w:val="511719A5"/>
    <w:multiLevelType w:val="hybridMultilevel"/>
    <w:tmpl w:val="2042F2A6"/>
    <w:lvl w:ilvl="0" w:tplc="5812434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nsid w:val="576B5D60"/>
    <w:multiLevelType w:val="hybridMultilevel"/>
    <w:tmpl w:val="533A63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88B24C1"/>
    <w:multiLevelType w:val="multilevel"/>
    <w:tmpl w:val="7E9A55D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4E32ACA"/>
    <w:multiLevelType w:val="hybridMultilevel"/>
    <w:tmpl w:val="3E04A3C8"/>
    <w:lvl w:ilvl="0" w:tplc="3A1A588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nsid w:val="654C6712"/>
    <w:multiLevelType w:val="hybridMultilevel"/>
    <w:tmpl w:val="3246F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8C6A7A"/>
    <w:multiLevelType w:val="hybridMultilevel"/>
    <w:tmpl w:val="13006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902F8C"/>
    <w:multiLevelType w:val="hybridMultilevel"/>
    <w:tmpl w:val="FCCE0BE8"/>
    <w:lvl w:ilvl="0" w:tplc="2856F4D4">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5">
    <w:nsid w:val="780B05D9"/>
    <w:multiLevelType w:val="hybridMultilevel"/>
    <w:tmpl w:val="F9EC6C68"/>
    <w:lvl w:ilvl="0" w:tplc="C80065EE">
      <w:start w:val="2"/>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6">
    <w:nsid w:val="7EBC4BDE"/>
    <w:multiLevelType w:val="hybridMultilevel"/>
    <w:tmpl w:val="6C7C5D62"/>
    <w:lvl w:ilvl="0" w:tplc="041A0005">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7">
    <w:nsid w:val="7EE02A3E"/>
    <w:multiLevelType w:val="hybridMultilevel"/>
    <w:tmpl w:val="B31A81E4"/>
    <w:lvl w:ilvl="0" w:tplc="58124340">
      <w:numFmt w:val="bullet"/>
      <w:lvlText w:val="-"/>
      <w:lvlJc w:val="left"/>
      <w:pPr>
        <w:tabs>
          <w:tab w:val="num" w:pos="920"/>
        </w:tabs>
        <w:ind w:left="920" w:hanging="360"/>
      </w:pPr>
      <w:rPr>
        <w:rFonts w:ascii="Times New Roman" w:eastAsia="Times New Roman" w:hAnsi="Times New Roman" w:cs="Times New Roman" w:hint="default"/>
      </w:rPr>
    </w:lvl>
    <w:lvl w:ilvl="1" w:tplc="041A0003" w:tentative="1">
      <w:start w:val="1"/>
      <w:numFmt w:val="bullet"/>
      <w:lvlText w:val="o"/>
      <w:lvlJc w:val="left"/>
      <w:pPr>
        <w:tabs>
          <w:tab w:val="num" w:pos="1640"/>
        </w:tabs>
        <w:ind w:left="1640" w:hanging="360"/>
      </w:pPr>
      <w:rPr>
        <w:rFonts w:ascii="Courier New" w:hAnsi="Courier New" w:cs="Courier New" w:hint="default"/>
      </w:rPr>
    </w:lvl>
    <w:lvl w:ilvl="2" w:tplc="041A0005" w:tentative="1">
      <w:start w:val="1"/>
      <w:numFmt w:val="bullet"/>
      <w:lvlText w:val=""/>
      <w:lvlJc w:val="left"/>
      <w:pPr>
        <w:tabs>
          <w:tab w:val="num" w:pos="2360"/>
        </w:tabs>
        <w:ind w:left="2360" w:hanging="360"/>
      </w:pPr>
      <w:rPr>
        <w:rFonts w:ascii="Wingdings" w:hAnsi="Wingdings" w:hint="default"/>
      </w:rPr>
    </w:lvl>
    <w:lvl w:ilvl="3" w:tplc="041A0001" w:tentative="1">
      <w:start w:val="1"/>
      <w:numFmt w:val="bullet"/>
      <w:lvlText w:val=""/>
      <w:lvlJc w:val="left"/>
      <w:pPr>
        <w:tabs>
          <w:tab w:val="num" w:pos="3080"/>
        </w:tabs>
        <w:ind w:left="3080" w:hanging="360"/>
      </w:pPr>
      <w:rPr>
        <w:rFonts w:ascii="Symbol" w:hAnsi="Symbol" w:hint="default"/>
      </w:rPr>
    </w:lvl>
    <w:lvl w:ilvl="4" w:tplc="041A0003" w:tentative="1">
      <w:start w:val="1"/>
      <w:numFmt w:val="bullet"/>
      <w:lvlText w:val="o"/>
      <w:lvlJc w:val="left"/>
      <w:pPr>
        <w:tabs>
          <w:tab w:val="num" w:pos="3800"/>
        </w:tabs>
        <w:ind w:left="3800" w:hanging="360"/>
      </w:pPr>
      <w:rPr>
        <w:rFonts w:ascii="Courier New" w:hAnsi="Courier New" w:cs="Courier New" w:hint="default"/>
      </w:rPr>
    </w:lvl>
    <w:lvl w:ilvl="5" w:tplc="041A0005" w:tentative="1">
      <w:start w:val="1"/>
      <w:numFmt w:val="bullet"/>
      <w:lvlText w:val=""/>
      <w:lvlJc w:val="left"/>
      <w:pPr>
        <w:tabs>
          <w:tab w:val="num" w:pos="4520"/>
        </w:tabs>
        <w:ind w:left="4520" w:hanging="360"/>
      </w:pPr>
      <w:rPr>
        <w:rFonts w:ascii="Wingdings" w:hAnsi="Wingdings" w:hint="default"/>
      </w:rPr>
    </w:lvl>
    <w:lvl w:ilvl="6" w:tplc="041A0001" w:tentative="1">
      <w:start w:val="1"/>
      <w:numFmt w:val="bullet"/>
      <w:lvlText w:val=""/>
      <w:lvlJc w:val="left"/>
      <w:pPr>
        <w:tabs>
          <w:tab w:val="num" w:pos="5240"/>
        </w:tabs>
        <w:ind w:left="5240" w:hanging="360"/>
      </w:pPr>
      <w:rPr>
        <w:rFonts w:ascii="Symbol" w:hAnsi="Symbol" w:hint="default"/>
      </w:rPr>
    </w:lvl>
    <w:lvl w:ilvl="7" w:tplc="041A0003" w:tentative="1">
      <w:start w:val="1"/>
      <w:numFmt w:val="bullet"/>
      <w:lvlText w:val="o"/>
      <w:lvlJc w:val="left"/>
      <w:pPr>
        <w:tabs>
          <w:tab w:val="num" w:pos="5960"/>
        </w:tabs>
        <w:ind w:left="5960" w:hanging="360"/>
      </w:pPr>
      <w:rPr>
        <w:rFonts w:ascii="Courier New" w:hAnsi="Courier New" w:cs="Courier New" w:hint="default"/>
      </w:rPr>
    </w:lvl>
    <w:lvl w:ilvl="8" w:tplc="041A0005" w:tentative="1">
      <w:start w:val="1"/>
      <w:numFmt w:val="bullet"/>
      <w:lvlText w:val=""/>
      <w:lvlJc w:val="left"/>
      <w:pPr>
        <w:tabs>
          <w:tab w:val="num" w:pos="6680"/>
        </w:tabs>
        <w:ind w:left="6680" w:hanging="360"/>
      </w:pPr>
      <w:rPr>
        <w:rFonts w:ascii="Wingdings" w:hAnsi="Wingdings" w:hint="default"/>
      </w:rPr>
    </w:lvl>
  </w:abstractNum>
  <w:num w:numId="1">
    <w:abstractNumId w:val="2"/>
  </w:num>
  <w:num w:numId="2">
    <w:abstractNumId w:val="23"/>
  </w:num>
  <w:num w:numId="3">
    <w:abstractNumId w:val="30"/>
  </w:num>
  <w:num w:numId="4">
    <w:abstractNumId w:val="11"/>
  </w:num>
  <w:num w:numId="5">
    <w:abstractNumId w:val="19"/>
  </w:num>
  <w:num w:numId="6">
    <w:abstractNumId w:val="31"/>
  </w:num>
  <w:num w:numId="7">
    <w:abstractNumId w:val="34"/>
  </w:num>
  <w:num w:numId="8">
    <w:abstractNumId w:val="20"/>
  </w:num>
  <w:num w:numId="9">
    <w:abstractNumId w:val="0"/>
  </w:num>
  <w:num w:numId="10">
    <w:abstractNumId w:val="4"/>
  </w:num>
  <w:num w:numId="11">
    <w:abstractNumId w:val="27"/>
  </w:num>
  <w:num w:numId="12">
    <w:abstractNumId w:val="26"/>
  </w:num>
  <w:num w:numId="13">
    <w:abstractNumId w:val="9"/>
  </w:num>
  <w:num w:numId="14">
    <w:abstractNumId w:val="24"/>
  </w:num>
  <w:num w:numId="15">
    <w:abstractNumId w:val="36"/>
  </w:num>
  <w:num w:numId="16">
    <w:abstractNumId w:val="8"/>
  </w:num>
  <w:num w:numId="17">
    <w:abstractNumId w:val="12"/>
  </w:num>
  <w:num w:numId="18">
    <w:abstractNumId w:val="5"/>
  </w:num>
  <w:num w:numId="19">
    <w:abstractNumId w:val="10"/>
  </w:num>
  <w:num w:numId="20">
    <w:abstractNumId w:val="1"/>
  </w:num>
  <w:num w:numId="21">
    <w:abstractNumId w:val="7"/>
  </w:num>
  <w:num w:numId="22">
    <w:abstractNumId w:val="35"/>
  </w:num>
  <w:num w:numId="23">
    <w:abstractNumId w:val="17"/>
  </w:num>
  <w:num w:numId="24">
    <w:abstractNumId w:val="21"/>
  </w:num>
  <w:num w:numId="25">
    <w:abstractNumId w:val="13"/>
  </w:num>
  <w:num w:numId="26">
    <w:abstractNumId w:val="15"/>
  </w:num>
  <w:num w:numId="27">
    <w:abstractNumId w:val="25"/>
  </w:num>
  <w:num w:numId="28">
    <w:abstractNumId w:val="18"/>
  </w:num>
  <w:num w:numId="29">
    <w:abstractNumId w:val="22"/>
  </w:num>
  <w:num w:numId="30">
    <w:abstractNumId w:val="28"/>
  </w:num>
  <w:num w:numId="31">
    <w:abstractNumId w:val="37"/>
  </w:num>
  <w:num w:numId="32">
    <w:abstractNumId w:val="16"/>
  </w:num>
  <w:num w:numId="33">
    <w:abstractNumId w:val="6"/>
  </w:num>
  <w:num w:numId="34">
    <w:abstractNumId w:val="32"/>
  </w:num>
  <w:num w:numId="35">
    <w:abstractNumId w:val="29"/>
  </w:num>
  <w:num w:numId="36">
    <w:abstractNumId w:val="33"/>
  </w:num>
  <w:num w:numId="37">
    <w:abstractNumId w:val="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E2D"/>
    <w:rsid w:val="000064C8"/>
    <w:rsid w:val="00013C1A"/>
    <w:rsid w:val="00027F2F"/>
    <w:rsid w:val="0003258B"/>
    <w:rsid w:val="00033986"/>
    <w:rsid w:val="00034EB2"/>
    <w:rsid w:val="000362BC"/>
    <w:rsid w:val="0004260C"/>
    <w:rsid w:val="00054B7F"/>
    <w:rsid w:val="00061F2A"/>
    <w:rsid w:val="00063EB5"/>
    <w:rsid w:val="00066C0A"/>
    <w:rsid w:val="00066DED"/>
    <w:rsid w:val="000764A8"/>
    <w:rsid w:val="0008622E"/>
    <w:rsid w:val="00090560"/>
    <w:rsid w:val="00091CF8"/>
    <w:rsid w:val="000932CA"/>
    <w:rsid w:val="000A0FE2"/>
    <w:rsid w:val="000A547C"/>
    <w:rsid w:val="000C4355"/>
    <w:rsid w:val="000C605A"/>
    <w:rsid w:val="000E25A1"/>
    <w:rsid w:val="000E29C0"/>
    <w:rsid w:val="00101518"/>
    <w:rsid w:val="001041BB"/>
    <w:rsid w:val="00105A3C"/>
    <w:rsid w:val="00107BDA"/>
    <w:rsid w:val="001125B2"/>
    <w:rsid w:val="001132B5"/>
    <w:rsid w:val="0012073A"/>
    <w:rsid w:val="001272A1"/>
    <w:rsid w:val="001458C1"/>
    <w:rsid w:val="00147B70"/>
    <w:rsid w:val="00161FE7"/>
    <w:rsid w:val="00165B5A"/>
    <w:rsid w:val="00166500"/>
    <w:rsid w:val="001768C5"/>
    <w:rsid w:val="00176D55"/>
    <w:rsid w:val="00190E3A"/>
    <w:rsid w:val="00194185"/>
    <w:rsid w:val="00197B60"/>
    <w:rsid w:val="001A5EC0"/>
    <w:rsid w:val="001B1288"/>
    <w:rsid w:val="001B7F06"/>
    <w:rsid w:val="001C3A6C"/>
    <w:rsid w:val="001E1858"/>
    <w:rsid w:val="001E5F2C"/>
    <w:rsid w:val="002176F0"/>
    <w:rsid w:val="00240DD8"/>
    <w:rsid w:val="00242B81"/>
    <w:rsid w:val="002613F7"/>
    <w:rsid w:val="0026409A"/>
    <w:rsid w:val="002670F2"/>
    <w:rsid w:val="00274932"/>
    <w:rsid w:val="002758B3"/>
    <w:rsid w:val="00280F2B"/>
    <w:rsid w:val="00282442"/>
    <w:rsid w:val="00283A58"/>
    <w:rsid w:val="00295A8D"/>
    <w:rsid w:val="00296CBD"/>
    <w:rsid w:val="002A5E56"/>
    <w:rsid w:val="002B23F5"/>
    <w:rsid w:val="002B4407"/>
    <w:rsid w:val="002B6AAB"/>
    <w:rsid w:val="002C08C0"/>
    <w:rsid w:val="002C1B33"/>
    <w:rsid w:val="002C4046"/>
    <w:rsid w:val="002C54E9"/>
    <w:rsid w:val="002F6668"/>
    <w:rsid w:val="003002F6"/>
    <w:rsid w:val="003007E8"/>
    <w:rsid w:val="00307C70"/>
    <w:rsid w:val="00313EA9"/>
    <w:rsid w:val="003365FC"/>
    <w:rsid w:val="003458B4"/>
    <w:rsid w:val="00351B6C"/>
    <w:rsid w:val="00354EAD"/>
    <w:rsid w:val="0036237F"/>
    <w:rsid w:val="0036323D"/>
    <w:rsid w:val="00375FAA"/>
    <w:rsid w:val="00387E78"/>
    <w:rsid w:val="003B0788"/>
    <w:rsid w:val="003D1A34"/>
    <w:rsid w:val="003D439F"/>
    <w:rsid w:val="003D55CD"/>
    <w:rsid w:val="003E224E"/>
    <w:rsid w:val="003F1204"/>
    <w:rsid w:val="00407938"/>
    <w:rsid w:val="00426FCF"/>
    <w:rsid w:val="00427ECC"/>
    <w:rsid w:val="00434242"/>
    <w:rsid w:val="00437253"/>
    <w:rsid w:val="00442D6E"/>
    <w:rsid w:val="00442FD9"/>
    <w:rsid w:val="00453402"/>
    <w:rsid w:val="00456E5B"/>
    <w:rsid w:val="004606F7"/>
    <w:rsid w:val="004612E6"/>
    <w:rsid w:val="0047576C"/>
    <w:rsid w:val="00477C84"/>
    <w:rsid w:val="00491873"/>
    <w:rsid w:val="00496760"/>
    <w:rsid w:val="00497D87"/>
    <w:rsid w:val="004A0B78"/>
    <w:rsid w:val="004A15EA"/>
    <w:rsid w:val="004B044C"/>
    <w:rsid w:val="004B05A5"/>
    <w:rsid w:val="004C00AC"/>
    <w:rsid w:val="004C00EE"/>
    <w:rsid w:val="004D3609"/>
    <w:rsid w:val="004D51E2"/>
    <w:rsid w:val="004D56BE"/>
    <w:rsid w:val="004F6E6A"/>
    <w:rsid w:val="00502544"/>
    <w:rsid w:val="005027BA"/>
    <w:rsid w:val="00503D22"/>
    <w:rsid w:val="00504598"/>
    <w:rsid w:val="0050779C"/>
    <w:rsid w:val="0051070E"/>
    <w:rsid w:val="00511011"/>
    <w:rsid w:val="00511950"/>
    <w:rsid w:val="005128DB"/>
    <w:rsid w:val="005139C4"/>
    <w:rsid w:val="00525EC7"/>
    <w:rsid w:val="00531BE1"/>
    <w:rsid w:val="00546EA3"/>
    <w:rsid w:val="00547EF5"/>
    <w:rsid w:val="005537E6"/>
    <w:rsid w:val="0056411D"/>
    <w:rsid w:val="005709C1"/>
    <w:rsid w:val="00576379"/>
    <w:rsid w:val="0058090A"/>
    <w:rsid w:val="005831CC"/>
    <w:rsid w:val="00586BEE"/>
    <w:rsid w:val="00597ED5"/>
    <w:rsid w:val="005B2EB9"/>
    <w:rsid w:val="005B683D"/>
    <w:rsid w:val="005C6742"/>
    <w:rsid w:val="005D08B2"/>
    <w:rsid w:val="005E282B"/>
    <w:rsid w:val="005E3A8A"/>
    <w:rsid w:val="005E7AB4"/>
    <w:rsid w:val="005F2820"/>
    <w:rsid w:val="005F3FDA"/>
    <w:rsid w:val="00600D13"/>
    <w:rsid w:val="00601042"/>
    <w:rsid w:val="006042B4"/>
    <w:rsid w:val="006074CA"/>
    <w:rsid w:val="00607E81"/>
    <w:rsid w:val="00610C72"/>
    <w:rsid w:val="006149F5"/>
    <w:rsid w:val="00616A9A"/>
    <w:rsid w:val="00617024"/>
    <w:rsid w:val="0062567A"/>
    <w:rsid w:val="0062636C"/>
    <w:rsid w:val="00643EBC"/>
    <w:rsid w:val="0064461B"/>
    <w:rsid w:val="006458BF"/>
    <w:rsid w:val="00653289"/>
    <w:rsid w:val="006939FA"/>
    <w:rsid w:val="00694EFC"/>
    <w:rsid w:val="006A0AD4"/>
    <w:rsid w:val="006A4CA2"/>
    <w:rsid w:val="006B16FB"/>
    <w:rsid w:val="006B3101"/>
    <w:rsid w:val="006B412F"/>
    <w:rsid w:val="006B514C"/>
    <w:rsid w:val="006B5E5D"/>
    <w:rsid w:val="006C6CD3"/>
    <w:rsid w:val="006D562B"/>
    <w:rsid w:val="006D68C7"/>
    <w:rsid w:val="006E755F"/>
    <w:rsid w:val="006F3D84"/>
    <w:rsid w:val="006F4901"/>
    <w:rsid w:val="00721E01"/>
    <w:rsid w:val="00723D0A"/>
    <w:rsid w:val="00724355"/>
    <w:rsid w:val="00726390"/>
    <w:rsid w:val="007365F5"/>
    <w:rsid w:val="007409EE"/>
    <w:rsid w:val="00744693"/>
    <w:rsid w:val="00750EA8"/>
    <w:rsid w:val="007518BF"/>
    <w:rsid w:val="007615EC"/>
    <w:rsid w:val="00764C6C"/>
    <w:rsid w:val="00781D10"/>
    <w:rsid w:val="00787846"/>
    <w:rsid w:val="00791F63"/>
    <w:rsid w:val="0079253A"/>
    <w:rsid w:val="00794A22"/>
    <w:rsid w:val="00795FE6"/>
    <w:rsid w:val="007A0BB8"/>
    <w:rsid w:val="007A3692"/>
    <w:rsid w:val="007A3B50"/>
    <w:rsid w:val="007A45E4"/>
    <w:rsid w:val="007A4C48"/>
    <w:rsid w:val="007A5093"/>
    <w:rsid w:val="007A5DA7"/>
    <w:rsid w:val="007B1269"/>
    <w:rsid w:val="007B5761"/>
    <w:rsid w:val="007B6D9E"/>
    <w:rsid w:val="007C190B"/>
    <w:rsid w:val="007C65F4"/>
    <w:rsid w:val="007D6C0F"/>
    <w:rsid w:val="007E01F6"/>
    <w:rsid w:val="007E2815"/>
    <w:rsid w:val="007E2829"/>
    <w:rsid w:val="007E41B2"/>
    <w:rsid w:val="007E73B0"/>
    <w:rsid w:val="007F22FE"/>
    <w:rsid w:val="007F29ED"/>
    <w:rsid w:val="007F5C8F"/>
    <w:rsid w:val="007F7BB8"/>
    <w:rsid w:val="00803127"/>
    <w:rsid w:val="00812C5A"/>
    <w:rsid w:val="00817680"/>
    <w:rsid w:val="00822100"/>
    <w:rsid w:val="00823B75"/>
    <w:rsid w:val="00833881"/>
    <w:rsid w:val="0083621B"/>
    <w:rsid w:val="008370BF"/>
    <w:rsid w:val="008458BC"/>
    <w:rsid w:val="008462EE"/>
    <w:rsid w:val="00850047"/>
    <w:rsid w:val="00851F46"/>
    <w:rsid w:val="008627B1"/>
    <w:rsid w:val="00867CDC"/>
    <w:rsid w:val="00871DCE"/>
    <w:rsid w:val="008735E7"/>
    <w:rsid w:val="008764D1"/>
    <w:rsid w:val="008814BB"/>
    <w:rsid w:val="00885287"/>
    <w:rsid w:val="00885AFD"/>
    <w:rsid w:val="00890F50"/>
    <w:rsid w:val="00894184"/>
    <w:rsid w:val="00895C09"/>
    <w:rsid w:val="00896899"/>
    <w:rsid w:val="008A3899"/>
    <w:rsid w:val="008A566E"/>
    <w:rsid w:val="008B6456"/>
    <w:rsid w:val="008C03BE"/>
    <w:rsid w:val="008C1AB4"/>
    <w:rsid w:val="008C643A"/>
    <w:rsid w:val="008D3E16"/>
    <w:rsid w:val="008F6A58"/>
    <w:rsid w:val="0090594B"/>
    <w:rsid w:val="009075EB"/>
    <w:rsid w:val="009145F4"/>
    <w:rsid w:val="00922A3F"/>
    <w:rsid w:val="0092611E"/>
    <w:rsid w:val="009264F0"/>
    <w:rsid w:val="00926C58"/>
    <w:rsid w:val="00933F02"/>
    <w:rsid w:val="00936F41"/>
    <w:rsid w:val="00953472"/>
    <w:rsid w:val="00957369"/>
    <w:rsid w:val="0095761C"/>
    <w:rsid w:val="009672DB"/>
    <w:rsid w:val="00973F3E"/>
    <w:rsid w:val="00981E2D"/>
    <w:rsid w:val="00987D48"/>
    <w:rsid w:val="009909EF"/>
    <w:rsid w:val="00992534"/>
    <w:rsid w:val="00996177"/>
    <w:rsid w:val="00997422"/>
    <w:rsid w:val="009A3659"/>
    <w:rsid w:val="009B26C7"/>
    <w:rsid w:val="009B5435"/>
    <w:rsid w:val="009B5943"/>
    <w:rsid w:val="009B6843"/>
    <w:rsid w:val="009B795D"/>
    <w:rsid w:val="009C2FFC"/>
    <w:rsid w:val="009C5EE7"/>
    <w:rsid w:val="009C79EA"/>
    <w:rsid w:val="009D7B1D"/>
    <w:rsid w:val="009E4395"/>
    <w:rsid w:val="009F2680"/>
    <w:rsid w:val="009F3CDD"/>
    <w:rsid w:val="00A00F63"/>
    <w:rsid w:val="00A05829"/>
    <w:rsid w:val="00A21005"/>
    <w:rsid w:val="00A309A5"/>
    <w:rsid w:val="00A34549"/>
    <w:rsid w:val="00A36861"/>
    <w:rsid w:val="00A522B8"/>
    <w:rsid w:val="00A5510C"/>
    <w:rsid w:val="00A64E42"/>
    <w:rsid w:val="00A814D2"/>
    <w:rsid w:val="00A83B6F"/>
    <w:rsid w:val="00A85F6D"/>
    <w:rsid w:val="00A86F83"/>
    <w:rsid w:val="00A9314A"/>
    <w:rsid w:val="00A9601E"/>
    <w:rsid w:val="00A9783F"/>
    <w:rsid w:val="00AB597E"/>
    <w:rsid w:val="00AC2FFB"/>
    <w:rsid w:val="00AC6C5D"/>
    <w:rsid w:val="00AD69E3"/>
    <w:rsid w:val="00AE50E4"/>
    <w:rsid w:val="00AF1CF3"/>
    <w:rsid w:val="00AF7114"/>
    <w:rsid w:val="00B02F8B"/>
    <w:rsid w:val="00B10E78"/>
    <w:rsid w:val="00B15ED2"/>
    <w:rsid w:val="00B17338"/>
    <w:rsid w:val="00B23737"/>
    <w:rsid w:val="00B36ACC"/>
    <w:rsid w:val="00B37A37"/>
    <w:rsid w:val="00B422BD"/>
    <w:rsid w:val="00B44FE4"/>
    <w:rsid w:val="00B46AC7"/>
    <w:rsid w:val="00B47B1C"/>
    <w:rsid w:val="00B50FD9"/>
    <w:rsid w:val="00B61BAE"/>
    <w:rsid w:val="00B712A1"/>
    <w:rsid w:val="00B71E4B"/>
    <w:rsid w:val="00B834A0"/>
    <w:rsid w:val="00B90F34"/>
    <w:rsid w:val="00B92C30"/>
    <w:rsid w:val="00B97A20"/>
    <w:rsid w:val="00BB1FBC"/>
    <w:rsid w:val="00BB3C72"/>
    <w:rsid w:val="00BC60AF"/>
    <w:rsid w:val="00BD4AD6"/>
    <w:rsid w:val="00BD626B"/>
    <w:rsid w:val="00BE6579"/>
    <w:rsid w:val="00BE6B6A"/>
    <w:rsid w:val="00BF282B"/>
    <w:rsid w:val="00C001EA"/>
    <w:rsid w:val="00C00AED"/>
    <w:rsid w:val="00C035C2"/>
    <w:rsid w:val="00C060B5"/>
    <w:rsid w:val="00C06847"/>
    <w:rsid w:val="00C12677"/>
    <w:rsid w:val="00C1469E"/>
    <w:rsid w:val="00C14BC0"/>
    <w:rsid w:val="00C1518C"/>
    <w:rsid w:val="00C203FD"/>
    <w:rsid w:val="00C21D35"/>
    <w:rsid w:val="00C2385C"/>
    <w:rsid w:val="00C54008"/>
    <w:rsid w:val="00C54488"/>
    <w:rsid w:val="00C748B1"/>
    <w:rsid w:val="00C81FB0"/>
    <w:rsid w:val="00C90635"/>
    <w:rsid w:val="00C90646"/>
    <w:rsid w:val="00C92D7D"/>
    <w:rsid w:val="00C969B1"/>
    <w:rsid w:val="00C96E30"/>
    <w:rsid w:val="00CB2C18"/>
    <w:rsid w:val="00CB5106"/>
    <w:rsid w:val="00CB714C"/>
    <w:rsid w:val="00CB7DB9"/>
    <w:rsid w:val="00CC0581"/>
    <w:rsid w:val="00CC2BDF"/>
    <w:rsid w:val="00CD4FE1"/>
    <w:rsid w:val="00CD5D53"/>
    <w:rsid w:val="00CD5E63"/>
    <w:rsid w:val="00CD663E"/>
    <w:rsid w:val="00CE0359"/>
    <w:rsid w:val="00CE2AF9"/>
    <w:rsid w:val="00CE445F"/>
    <w:rsid w:val="00CE7279"/>
    <w:rsid w:val="00D070EA"/>
    <w:rsid w:val="00D1085B"/>
    <w:rsid w:val="00D26760"/>
    <w:rsid w:val="00D272D1"/>
    <w:rsid w:val="00D34035"/>
    <w:rsid w:val="00D362F6"/>
    <w:rsid w:val="00D41E40"/>
    <w:rsid w:val="00D4404D"/>
    <w:rsid w:val="00D50231"/>
    <w:rsid w:val="00D51A02"/>
    <w:rsid w:val="00D61995"/>
    <w:rsid w:val="00D65B8C"/>
    <w:rsid w:val="00D67FBF"/>
    <w:rsid w:val="00D8496B"/>
    <w:rsid w:val="00D858D7"/>
    <w:rsid w:val="00D87170"/>
    <w:rsid w:val="00D874A5"/>
    <w:rsid w:val="00DA2F97"/>
    <w:rsid w:val="00DA3DCE"/>
    <w:rsid w:val="00DA6081"/>
    <w:rsid w:val="00DA6B0F"/>
    <w:rsid w:val="00DB0296"/>
    <w:rsid w:val="00DB068C"/>
    <w:rsid w:val="00DB0AA6"/>
    <w:rsid w:val="00DB25A4"/>
    <w:rsid w:val="00DB4C93"/>
    <w:rsid w:val="00DC1DBA"/>
    <w:rsid w:val="00DC3BC1"/>
    <w:rsid w:val="00DC6DDD"/>
    <w:rsid w:val="00DD348B"/>
    <w:rsid w:val="00DD6924"/>
    <w:rsid w:val="00DE0E9E"/>
    <w:rsid w:val="00DF4604"/>
    <w:rsid w:val="00DF51C0"/>
    <w:rsid w:val="00E01DFD"/>
    <w:rsid w:val="00E025A4"/>
    <w:rsid w:val="00E03195"/>
    <w:rsid w:val="00E117E7"/>
    <w:rsid w:val="00E26A0D"/>
    <w:rsid w:val="00E3077D"/>
    <w:rsid w:val="00E31EE2"/>
    <w:rsid w:val="00E33493"/>
    <w:rsid w:val="00E3556D"/>
    <w:rsid w:val="00E456A9"/>
    <w:rsid w:val="00E51EB5"/>
    <w:rsid w:val="00E52FC6"/>
    <w:rsid w:val="00E54FB4"/>
    <w:rsid w:val="00E71F2C"/>
    <w:rsid w:val="00E7606E"/>
    <w:rsid w:val="00E87CFA"/>
    <w:rsid w:val="00E93C4B"/>
    <w:rsid w:val="00E94B70"/>
    <w:rsid w:val="00E95211"/>
    <w:rsid w:val="00E96656"/>
    <w:rsid w:val="00EA37F9"/>
    <w:rsid w:val="00EB0040"/>
    <w:rsid w:val="00EC07B9"/>
    <w:rsid w:val="00EC1A85"/>
    <w:rsid w:val="00EC2E79"/>
    <w:rsid w:val="00ED0FBF"/>
    <w:rsid w:val="00ED4B41"/>
    <w:rsid w:val="00ED4D37"/>
    <w:rsid w:val="00ED567F"/>
    <w:rsid w:val="00EE3AF2"/>
    <w:rsid w:val="00EE669D"/>
    <w:rsid w:val="00EF0178"/>
    <w:rsid w:val="00EF1B82"/>
    <w:rsid w:val="00EF1E56"/>
    <w:rsid w:val="00EF747A"/>
    <w:rsid w:val="00F01226"/>
    <w:rsid w:val="00F10522"/>
    <w:rsid w:val="00F14154"/>
    <w:rsid w:val="00F1610C"/>
    <w:rsid w:val="00F222E3"/>
    <w:rsid w:val="00F237B9"/>
    <w:rsid w:val="00F26AAC"/>
    <w:rsid w:val="00F365C3"/>
    <w:rsid w:val="00F41E2D"/>
    <w:rsid w:val="00F429B9"/>
    <w:rsid w:val="00F63E78"/>
    <w:rsid w:val="00F64498"/>
    <w:rsid w:val="00F92C9E"/>
    <w:rsid w:val="00F96D95"/>
    <w:rsid w:val="00FA0F1D"/>
    <w:rsid w:val="00FA387B"/>
    <w:rsid w:val="00FA5A4F"/>
    <w:rsid w:val="00FA6531"/>
    <w:rsid w:val="00FA70B0"/>
    <w:rsid w:val="00FB0A2E"/>
    <w:rsid w:val="00FB51F4"/>
    <w:rsid w:val="00FB6881"/>
    <w:rsid w:val="00FC138B"/>
    <w:rsid w:val="00FC3E7E"/>
    <w:rsid w:val="00FD3723"/>
    <w:rsid w:val="00FD7E29"/>
    <w:rsid w:val="00FE1881"/>
    <w:rsid w:val="00FE34BE"/>
    <w:rsid w:val="00FE4936"/>
    <w:rsid w:val="00FE7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5EB"/>
    <w:rPr>
      <w:sz w:val="24"/>
      <w:szCs w:val="24"/>
      <w:lang w:eastAsia="hr-HR"/>
    </w:rPr>
  </w:style>
  <w:style w:type="paragraph" w:styleId="Heading1">
    <w:name w:val="heading 1"/>
    <w:basedOn w:val="Normal"/>
    <w:next w:val="Normal"/>
    <w:qFormat/>
    <w:rsid w:val="009264F0"/>
    <w:pPr>
      <w:keepNext/>
      <w:numPr>
        <w:numId w:val="4"/>
      </w:numPr>
      <w:jc w:val="both"/>
      <w:outlineLvl w:val="0"/>
    </w:pPr>
    <w:rPr>
      <w:u w:val="single"/>
    </w:rPr>
  </w:style>
  <w:style w:type="paragraph" w:styleId="Heading2">
    <w:name w:val="heading 2"/>
    <w:next w:val="Normal"/>
    <w:qFormat/>
    <w:rsid w:val="009264F0"/>
    <w:pPr>
      <w:numPr>
        <w:ilvl w:val="1"/>
        <w:numId w:val="4"/>
      </w:numPr>
      <w:spacing w:before="480"/>
      <w:outlineLvl w:val="1"/>
    </w:pPr>
    <w:rPr>
      <w:rFonts w:ascii="Arial" w:hAnsi="Arial"/>
      <w:b/>
      <w:color w:val="000080"/>
      <w:spacing w:val="-10"/>
      <w:sz w:val="28"/>
    </w:rPr>
  </w:style>
  <w:style w:type="paragraph" w:styleId="Heading3">
    <w:name w:val="heading 3"/>
    <w:basedOn w:val="Normal"/>
    <w:next w:val="Normal"/>
    <w:qFormat/>
    <w:rsid w:val="009264F0"/>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9264F0"/>
    <w:pPr>
      <w:keepNext/>
      <w:numPr>
        <w:ilvl w:val="3"/>
        <w:numId w:val="4"/>
      </w:numPr>
      <w:jc w:val="both"/>
      <w:outlineLvl w:val="3"/>
    </w:pPr>
    <w:rPr>
      <w:b/>
      <w:bCs/>
    </w:rPr>
  </w:style>
  <w:style w:type="paragraph" w:styleId="Heading5">
    <w:name w:val="heading 5"/>
    <w:basedOn w:val="Normal"/>
    <w:next w:val="Normal"/>
    <w:qFormat/>
    <w:rsid w:val="009264F0"/>
    <w:pPr>
      <w:keepNext/>
      <w:numPr>
        <w:ilvl w:val="4"/>
        <w:numId w:val="4"/>
      </w:numPr>
      <w:jc w:val="both"/>
      <w:outlineLvl w:val="4"/>
    </w:pPr>
    <w:rPr>
      <w:u w:val="single"/>
    </w:rPr>
  </w:style>
  <w:style w:type="paragraph" w:styleId="Heading7">
    <w:name w:val="heading 7"/>
    <w:basedOn w:val="Normal"/>
    <w:next w:val="Normal"/>
    <w:qFormat/>
    <w:rsid w:val="000C435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6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A6B0F"/>
    <w:pPr>
      <w:tabs>
        <w:tab w:val="center" w:pos="4536"/>
        <w:tab w:val="right" w:pos="9072"/>
      </w:tabs>
    </w:pPr>
  </w:style>
  <w:style w:type="character" w:styleId="Hyperlink">
    <w:name w:val="Hyperlink"/>
    <w:basedOn w:val="DefaultParagraphFont"/>
    <w:rsid w:val="00DA6B0F"/>
    <w:rPr>
      <w:color w:val="0000FF"/>
      <w:u w:val="single"/>
    </w:rPr>
  </w:style>
  <w:style w:type="paragraph" w:styleId="Footer">
    <w:name w:val="footer"/>
    <w:basedOn w:val="Normal"/>
    <w:rsid w:val="00477C84"/>
    <w:pPr>
      <w:tabs>
        <w:tab w:val="center" w:pos="4536"/>
        <w:tab w:val="right" w:pos="9072"/>
      </w:tabs>
    </w:pPr>
  </w:style>
  <w:style w:type="character" w:styleId="PageNumber">
    <w:name w:val="page number"/>
    <w:basedOn w:val="DefaultParagraphFont"/>
    <w:rsid w:val="00477C84"/>
  </w:style>
  <w:style w:type="paragraph" w:styleId="BalloonText">
    <w:name w:val="Balloon Text"/>
    <w:basedOn w:val="Normal"/>
    <w:semiHidden/>
    <w:rsid w:val="00586BEE"/>
    <w:rPr>
      <w:rFonts w:ascii="Tahoma" w:hAnsi="Tahoma" w:cs="Tahoma"/>
      <w:sz w:val="16"/>
      <w:szCs w:val="16"/>
    </w:rPr>
  </w:style>
  <w:style w:type="paragraph" w:customStyle="1" w:styleId="CharCharCharCharCharCharCharCharCharCharCharCharCharChar">
    <w:name w:val="Char Char Char Char Char Char Char Char Char Char Char Char Char Char"/>
    <w:basedOn w:val="Normal"/>
    <w:rsid w:val="00E54FB4"/>
    <w:pPr>
      <w:spacing w:after="160" w:line="240" w:lineRule="exact"/>
    </w:pPr>
    <w:rPr>
      <w:rFonts w:ascii="Tahoma" w:hAnsi="Tahoma"/>
      <w:sz w:val="20"/>
      <w:szCs w:val="20"/>
      <w:lang w:eastAsia="en-US"/>
    </w:rPr>
  </w:style>
  <w:style w:type="paragraph" w:customStyle="1" w:styleId="CharCharCharCharCharCharCharCharCharCharCharCharCharCharChar">
    <w:name w:val="Char Char Char Char Char Char Char Char Char Char Char Char Char Char Char"/>
    <w:basedOn w:val="Normal"/>
    <w:rsid w:val="00FC138B"/>
    <w:pPr>
      <w:spacing w:after="160" w:line="240" w:lineRule="exact"/>
    </w:pPr>
    <w:rPr>
      <w:rFonts w:ascii="Tahoma" w:hAnsi="Tahoma"/>
      <w:sz w:val="20"/>
      <w:szCs w:val="20"/>
      <w:lang w:eastAsia="en-US"/>
    </w:rPr>
  </w:style>
  <w:style w:type="paragraph" w:customStyle="1" w:styleId="CharCharChar">
    <w:name w:val="Char Char Char"/>
    <w:basedOn w:val="Normal"/>
    <w:rsid w:val="00CC2BDF"/>
    <w:pPr>
      <w:spacing w:after="160" w:line="240" w:lineRule="exact"/>
    </w:pPr>
    <w:rPr>
      <w:rFonts w:ascii="Tahoma" w:hAnsi="Tahoma"/>
      <w:sz w:val="20"/>
      <w:szCs w:val="20"/>
      <w:lang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503D22"/>
    <w:pPr>
      <w:spacing w:after="160" w:line="240" w:lineRule="exact"/>
    </w:pPr>
    <w:rPr>
      <w:rFonts w:ascii="Tahoma" w:hAnsi="Tahoma"/>
      <w:sz w:val="20"/>
      <w:szCs w:val="20"/>
      <w:lang w:eastAsia="en-US"/>
    </w:rPr>
  </w:style>
  <w:style w:type="paragraph" w:styleId="ListParagraph">
    <w:name w:val="List Paragraph"/>
    <w:basedOn w:val="Normal"/>
    <w:uiPriority w:val="34"/>
    <w:qFormat/>
    <w:rsid w:val="00C92D7D"/>
    <w:pPr>
      <w:ind w:left="720"/>
      <w:contextualSpacing/>
    </w:pPr>
  </w:style>
  <w:style w:type="paragraph" w:styleId="NoSpacing">
    <w:name w:val="No Spacing"/>
    <w:uiPriority w:val="1"/>
    <w:qFormat/>
    <w:rsid w:val="00D070EA"/>
    <w:rPr>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5EB"/>
    <w:rPr>
      <w:sz w:val="24"/>
      <w:szCs w:val="24"/>
      <w:lang w:eastAsia="hr-HR"/>
    </w:rPr>
  </w:style>
  <w:style w:type="paragraph" w:styleId="Heading1">
    <w:name w:val="heading 1"/>
    <w:basedOn w:val="Normal"/>
    <w:next w:val="Normal"/>
    <w:qFormat/>
    <w:rsid w:val="009264F0"/>
    <w:pPr>
      <w:keepNext/>
      <w:numPr>
        <w:numId w:val="4"/>
      </w:numPr>
      <w:jc w:val="both"/>
      <w:outlineLvl w:val="0"/>
    </w:pPr>
    <w:rPr>
      <w:u w:val="single"/>
    </w:rPr>
  </w:style>
  <w:style w:type="paragraph" w:styleId="Heading2">
    <w:name w:val="heading 2"/>
    <w:next w:val="Normal"/>
    <w:qFormat/>
    <w:rsid w:val="009264F0"/>
    <w:pPr>
      <w:numPr>
        <w:ilvl w:val="1"/>
        <w:numId w:val="4"/>
      </w:numPr>
      <w:spacing w:before="480"/>
      <w:outlineLvl w:val="1"/>
    </w:pPr>
    <w:rPr>
      <w:rFonts w:ascii="Arial" w:hAnsi="Arial"/>
      <w:b/>
      <w:color w:val="000080"/>
      <w:spacing w:val="-10"/>
      <w:sz w:val="28"/>
    </w:rPr>
  </w:style>
  <w:style w:type="paragraph" w:styleId="Heading3">
    <w:name w:val="heading 3"/>
    <w:basedOn w:val="Normal"/>
    <w:next w:val="Normal"/>
    <w:qFormat/>
    <w:rsid w:val="009264F0"/>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9264F0"/>
    <w:pPr>
      <w:keepNext/>
      <w:numPr>
        <w:ilvl w:val="3"/>
        <w:numId w:val="4"/>
      </w:numPr>
      <w:jc w:val="both"/>
      <w:outlineLvl w:val="3"/>
    </w:pPr>
    <w:rPr>
      <w:b/>
      <w:bCs/>
    </w:rPr>
  </w:style>
  <w:style w:type="paragraph" w:styleId="Heading5">
    <w:name w:val="heading 5"/>
    <w:basedOn w:val="Normal"/>
    <w:next w:val="Normal"/>
    <w:qFormat/>
    <w:rsid w:val="009264F0"/>
    <w:pPr>
      <w:keepNext/>
      <w:numPr>
        <w:ilvl w:val="4"/>
        <w:numId w:val="4"/>
      </w:numPr>
      <w:jc w:val="both"/>
      <w:outlineLvl w:val="4"/>
    </w:pPr>
    <w:rPr>
      <w:u w:val="single"/>
    </w:rPr>
  </w:style>
  <w:style w:type="paragraph" w:styleId="Heading7">
    <w:name w:val="heading 7"/>
    <w:basedOn w:val="Normal"/>
    <w:next w:val="Normal"/>
    <w:qFormat/>
    <w:rsid w:val="000C435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6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A6B0F"/>
    <w:pPr>
      <w:tabs>
        <w:tab w:val="center" w:pos="4536"/>
        <w:tab w:val="right" w:pos="9072"/>
      </w:tabs>
    </w:pPr>
  </w:style>
  <w:style w:type="character" w:styleId="Hyperlink">
    <w:name w:val="Hyperlink"/>
    <w:basedOn w:val="DefaultParagraphFont"/>
    <w:rsid w:val="00DA6B0F"/>
    <w:rPr>
      <w:color w:val="0000FF"/>
      <w:u w:val="single"/>
    </w:rPr>
  </w:style>
  <w:style w:type="paragraph" w:styleId="Footer">
    <w:name w:val="footer"/>
    <w:basedOn w:val="Normal"/>
    <w:rsid w:val="00477C84"/>
    <w:pPr>
      <w:tabs>
        <w:tab w:val="center" w:pos="4536"/>
        <w:tab w:val="right" w:pos="9072"/>
      </w:tabs>
    </w:pPr>
  </w:style>
  <w:style w:type="character" w:styleId="PageNumber">
    <w:name w:val="page number"/>
    <w:basedOn w:val="DefaultParagraphFont"/>
    <w:rsid w:val="00477C84"/>
  </w:style>
  <w:style w:type="paragraph" w:styleId="BalloonText">
    <w:name w:val="Balloon Text"/>
    <w:basedOn w:val="Normal"/>
    <w:semiHidden/>
    <w:rsid w:val="00586BEE"/>
    <w:rPr>
      <w:rFonts w:ascii="Tahoma" w:hAnsi="Tahoma" w:cs="Tahoma"/>
      <w:sz w:val="16"/>
      <w:szCs w:val="16"/>
    </w:rPr>
  </w:style>
  <w:style w:type="paragraph" w:customStyle="1" w:styleId="CharCharCharCharCharCharCharCharCharCharCharCharCharChar">
    <w:name w:val="Char Char Char Char Char Char Char Char Char Char Char Char Char Char"/>
    <w:basedOn w:val="Normal"/>
    <w:rsid w:val="00E54FB4"/>
    <w:pPr>
      <w:spacing w:after="160" w:line="240" w:lineRule="exact"/>
    </w:pPr>
    <w:rPr>
      <w:rFonts w:ascii="Tahoma" w:hAnsi="Tahoma"/>
      <w:sz w:val="20"/>
      <w:szCs w:val="20"/>
      <w:lang w:eastAsia="en-US"/>
    </w:rPr>
  </w:style>
  <w:style w:type="paragraph" w:customStyle="1" w:styleId="CharCharCharCharCharCharCharCharCharCharCharCharCharCharChar">
    <w:name w:val="Char Char Char Char Char Char Char Char Char Char Char Char Char Char Char"/>
    <w:basedOn w:val="Normal"/>
    <w:rsid w:val="00FC138B"/>
    <w:pPr>
      <w:spacing w:after="160" w:line="240" w:lineRule="exact"/>
    </w:pPr>
    <w:rPr>
      <w:rFonts w:ascii="Tahoma" w:hAnsi="Tahoma"/>
      <w:sz w:val="20"/>
      <w:szCs w:val="20"/>
      <w:lang w:eastAsia="en-US"/>
    </w:rPr>
  </w:style>
  <w:style w:type="paragraph" w:customStyle="1" w:styleId="CharCharChar">
    <w:name w:val="Char Char Char"/>
    <w:basedOn w:val="Normal"/>
    <w:rsid w:val="00CC2BDF"/>
    <w:pPr>
      <w:spacing w:after="160" w:line="240" w:lineRule="exact"/>
    </w:pPr>
    <w:rPr>
      <w:rFonts w:ascii="Tahoma" w:hAnsi="Tahoma"/>
      <w:sz w:val="20"/>
      <w:szCs w:val="20"/>
      <w:lang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503D22"/>
    <w:pPr>
      <w:spacing w:after="160" w:line="240" w:lineRule="exact"/>
    </w:pPr>
    <w:rPr>
      <w:rFonts w:ascii="Tahoma" w:hAnsi="Tahoma"/>
      <w:sz w:val="20"/>
      <w:szCs w:val="20"/>
      <w:lang w:eastAsia="en-US"/>
    </w:rPr>
  </w:style>
  <w:style w:type="paragraph" w:styleId="ListParagraph">
    <w:name w:val="List Paragraph"/>
    <w:basedOn w:val="Normal"/>
    <w:uiPriority w:val="34"/>
    <w:qFormat/>
    <w:rsid w:val="00C92D7D"/>
    <w:pPr>
      <w:ind w:left="720"/>
      <w:contextualSpacing/>
    </w:pPr>
  </w:style>
  <w:style w:type="paragraph" w:styleId="NoSpacing">
    <w:name w:val="No Spacing"/>
    <w:uiPriority w:val="1"/>
    <w:qFormat/>
    <w:rsid w:val="00D070EA"/>
    <w:rPr>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5189">
      <w:bodyDiv w:val="1"/>
      <w:marLeft w:val="0"/>
      <w:marRight w:val="0"/>
      <w:marTop w:val="0"/>
      <w:marBottom w:val="0"/>
      <w:divBdr>
        <w:top w:val="none" w:sz="0" w:space="0" w:color="auto"/>
        <w:left w:val="none" w:sz="0" w:space="0" w:color="auto"/>
        <w:bottom w:val="none" w:sz="0" w:space="0" w:color="auto"/>
        <w:right w:val="none" w:sz="0" w:space="0" w:color="auto"/>
      </w:divBdr>
    </w:div>
    <w:div w:id="274945212">
      <w:bodyDiv w:val="1"/>
      <w:marLeft w:val="0"/>
      <w:marRight w:val="0"/>
      <w:marTop w:val="0"/>
      <w:marBottom w:val="0"/>
      <w:divBdr>
        <w:top w:val="none" w:sz="0" w:space="0" w:color="auto"/>
        <w:left w:val="none" w:sz="0" w:space="0" w:color="auto"/>
        <w:bottom w:val="none" w:sz="0" w:space="0" w:color="auto"/>
        <w:right w:val="none" w:sz="0" w:space="0" w:color="auto"/>
      </w:divBdr>
    </w:div>
    <w:div w:id="1926383027">
      <w:bodyDiv w:val="1"/>
      <w:marLeft w:val="0"/>
      <w:marRight w:val="0"/>
      <w:marTop w:val="0"/>
      <w:marBottom w:val="0"/>
      <w:divBdr>
        <w:top w:val="none" w:sz="0" w:space="0" w:color="auto"/>
        <w:left w:val="none" w:sz="0" w:space="0" w:color="auto"/>
        <w:bottom w:val="none" w:sz="0" w:space="0" w:color="auto"/>
        <w:right w:val="none" w:sz="0" w:space="0" w:color="auto"/>
      </w:divBdr>
      <w:divsChild>
        <w:div w:id="2024434472">
          <w:marLeft w:val="0"/>
          <w:marRight w:val="0"/>
          <w:marTop w:val="0"/>
          <w:marBottom w:val="0"/>
          <w:divBdr>
            <w:top w:val="none" w:sz="0" w:space="0" w:color="auto"/>
            <w:left w:val="none" w:sz="0" w:space="0" w:color="auto"/>
            <w:bottom w:val="none" w:sz="0" w:space="0" w:color="auto"/>
            <w:right w:val="none" w:sz="0" w:space="0" w:color="auto"/>
          </w:divBdr>
        </w:div>
      </w:divsChild>
    </w:div>
    <w:div w:id="194865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AA64D-AC5B-4295-9335-2917BDAA5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2274</Characters>
  <Application>Microsoft Office Word</Application>
  <DocSecurity>0</DocSecurity>
  <Lines>18</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AUDIT WORK PROGRAM FOR IAD WITHIN THE LINE MINISTRIES</vt:lpstr>
      <vt:lpstr>AUDIT WORK PROGRAM FOR IAD WITHIN THE LINE MINISTRIES</vt:lpstr>
    </vt:vector>
  </TitlesOfParts>
  <Company>mfin</Company>
  <LinksUpToDate>false</LinksUpToDate>
  <CharactersWithSpaces>2611</CharactersWithSpaces>
  <SharedDoc>false</SharedDoc>
  <HLinks>
    <vt:vector size="6" baseType="variant">
      <vt:variant>
        <vt:i4>3080228</vt:i4>
      </vt:variant>
      <vt:variant>
        <vt:i4>-1</vt:i4>
      </vt:variant>
      <vt:variant>
        <vt:i4>1029</vt:i4>
      </vt:variant>
      <vt:variant>
        <vt:i4>1</vt:i4>
      </vt:variant>
      <vt:variant>
        <vt:lpwstr>http://www.mfin.hr/images/GRBM.GIF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WORK PROGRAM FOR IAD WITHIN THE LINE MINISTRIES</dc:title>
  <dc:creator>mfadmin</dc:creator>
  <cp:lastModifiedBy>Assia</cp:lastModifiedBy>
  <cp:revision>3</cp:revision>
  <cp:lastPrinted>2008-10-13T15:11:00Z</cp:lastPrinted>
  <dcterms:created xsi:type="dcterms:W3CDTF">2017-10-08T14:48:00Z</dcterms:created>
  <dcterms:modified xsi:type="dcterms:W3CDTF">2017-10-11T09:36:00Z</dcterms:modified>
</cp:coreProperties>
</file>