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0B2F" w14:textId="77777777" w:rsidR="00574208" w:rsidRPr="00490CBC" w:rsidRDefault="00574208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C1E477" w14:textId="38B0C9C6" w:rsidR="00E06C97" w:rsidRPr="00B1111A" w:rsidRDefault="00490CBC" w:rsidP="00F6399D">
      <w:pPr>
        <w:pStyle w:val="ListParagraph"/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B1111A">
        <w:rPr>
          <w:rFonts w:ascii="Arial" w:hAnsi="Arial" w:cs="Arial"/>
          <w:b/>
          <w:sz w:val="24"/>
          <w:szCs w:val="24"/>
          <w:lang w:val="ru-RU"/>
        </w:rPr>
        <w:t xml:space="preserve">Протокол заседания Исполнительного комитета БС </w:t>
      </w:r>
    </w:p>
    <w:p w14:paraId="226696A1" w14:textId="7CF3849F" w:rsidR="00E06C97" w:rsidRPr="00490CBC" w:rsidRDefault="00490CBC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90CBC">
        <w:rPr>
          <w:rFonts w:ascii="Arial" w:hAnsi="Arial" w:cs="Arial"/>
          <w:b/>
          <w:sz w:val="24"/>
          <w:szCs w:val="24"/>
          <w:lang w:val="ru-RU"/>
        </w:rPr>
        <w:t xml:space="preserve"> 14 марта 2018 г. (среда)</w:t>
      </w:r>
      <w:r w:rsidR="00E06C97" w:rsidRPr="00490CBC">
        <w:rPr>
          <w:rFonts w:ascii="Arial" w:hAnsi="Arial" w:cs="Arial"/>
          <w:b/>
          <w:sz w:val="24"/>
          <w:szCs w:val="24"/>
          <w:lang w:val="ru-RU"/>
        </w:rPr>
        <w:t xml:space="preserve"> 10.30 </w:t>
      </w:r>
    </w:p>
    <w:p w14:paraId="54AD5975" w14:textId="36B0B42D" w:rsidR="00E06C97" w:rsidRPr="00490CBC" w:rsidRDefault="00490CBC" w:rsidP="00E06C97">
      <w:pPr>
        <w:pStyle w:val="NoSpacing"/>
        <w:jc w:val="center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490CBC">
        <w:rPr>
          <w:rFonts w:ascii="Arial" w:hAnsi="Arial" w:cs="Arial"/>
          <w:b/>
          <w:sz w:val="24"/>
          <w:szCs w:val="24"/>
          <w:lang w:val="ru-RU"/>
        </w:rPr>
        <w:t>Вена (Авс</w:t>
      </w:r>
      <w:r>
        <w:rPr>
          <w:rFonts w:ascii="Arial" w:hAnsi="Arial" w:cs="Arial"/>
          <w:b/>
          <w:sz w:val="24"/>
          <w:szCs w:val="24"/>
          <w:lang w:val="ru-RU"/>
        </w:rPr>
        <w:t>трия)</w:t>
      </w:r>
    </w:p>
    <w:p w14:paraId="194DB579" w14:textId="0A6C5A3C" w:rsidR="00E06C97" w:rsidRPr="00490CBC" w:rsidRDefault="00490CBC" w:rsidP="00F6399D">
      <w:pPr>
        <w:outlineLvl w:val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Участники</w:t>
      </w:r>
      <w:r w:rsidR="00E06C97" w:rsidRPr="00490CBC">
        <w:rPr>
          <w:rFonts w:ascii="Arial" w:eastAsiaTheme="minorEastAsia" w:hAnsi="Arial" w:cs="Arial"/>
          <w:b/>
          <w:sz w:val="24"/>
          <w:szCs w:val="24"/>
        </w:rPr>
        <w:t>:</w:t>
      </w:r>
    </w:p>
    <w:p w14:paraId="55379FDF" w14:textId="56BB81BE" w:rsidR="00E06C97" w:rsidRPr="008C1E4A" w:rsidRDefault="008C1E4A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 w:rsidRPr="008C1E4A">
        <w:rPr>
          <w:rFonts w:ascii="Arial" w:eastAsiaTheme="minorEastAsia" w:hAnsi="Arial" w:cs="Arial"/>
          <w:sz w:val="24"/>
          <w:szCs w:val="24"/>
          <w:lang w:val="ru-RU"/>
        </w:rPr>
        <w:t xml:space="preserve">Анна Беленчук 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>Председатель</w:t>
      </w:r>
      <w:r>
        <w:rPr>
          <w:rFonts w:ascii="Arial" w:eastAsiaTheme="minorEastAsia" w:hAnsi="Arial" w:cs="Arial"/>
          <w:sz w:val="24"/>
          <w:szCs w:val="24"/>
          <w:lang w:val="ru-RU"/>
        </w:rPr>
        <w:t>, Ро</w:t>
      </w:r>
      <w:r w:rsidRPr="008C1E4A">
        <w:rPr>
          <w:rFonts w:ascii="Arial" w:eastAsiaTheme="minorEastAsia" w:hAnsi="Arial" w:cs="Arial"/>
          <w:sz w:val="24"/>
          <w:szCs w:val="24"/>
          <w:lang w:val="ru-RU"/>
        </w:rPr>
        <w:t>ссийская Федерация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4D63DBBF" w14:textId="30BED0A8" w:rsidR="00E06C97" w:rsidRPr="008C1E4A" w:rsidRDefault="008C1E4A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Гелардина Продани 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Албания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51FD21B3" w14:textId="7473B4F4" w:rsidR="00E06C97" w:rsidRPr="008C1E4A" w:rsidRDefault="00B826F6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bookmarkStart w:id="0" w:name="_GoBack"/>
      <w:proofErr w:type="spellStart"/>
      <w:r>
        <w:rPr>
          <w:rFonts w:ascii="Arial" w:eastAsiaTheme="minorEastAsia" w:hAnsi="Arial" w:cs="Arial"/>
          <w:sz w:val="24"/>
          <w:szCs w:val="24"/>
          <w:lang w:val="ru-RU"/>
        </w:rPr>
        <w:t>Вааг</w:t>
      </w:r>
      <w:bookmarkEnd w:id="0"/>
      <w:r w:rsidR="000A164E">
        <w:rPr>
          <w:rFonts w:ascii="Arial" w:eastAsiaTheme="minorEastAsia" w:hAnsi="Arial" w:cs="Arial"/>
          <w:sz w:val="24"/>
          <w:szCs w:val="24"/>
          <w:lang w:val="ru-RU"/>
        </w:rPr>
        <w:t>н</w:t>
      </w:r>
      <w:proofErr w:type="spellEnd"/>
      <w:r w:rsidR="000A16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proofErr w:type="spellStart"/>
      <w:r w:rsidR="000A164E">
        <w:rPr>
          <w:rFonts w:ascii="Arial" w:eastAsiaTheme="minorEastAsia" w:hAnsi="Arial" w:cs="Arial"/>
          <w:sz w:val="24"/>
          <w:szCs w:val="24"/>
          <w:lang w:val="ru-RU"/>
        </w:rPr>
        <w:t>Аршакя</w:t>
      </w:r>
      <w:r w:rsidR="008C1E4A" w:rsidRPr="008C1E4A">
        <w:rPr>
          <w:rFonts w:ascii="Arial" w:eastAsiaTheme="minorEastAsia" w:hAnsi="Arial" w:cs="Arial"/>
          <w:sz w:val="24"/>
          <w:szCs w:val="24"/>
          <w:lang w:val="ru-RU"/>
        </w:rPr>
        <w:t>н</w:t>
      </w:r>
      <w:proofErr w:type="spellEnd"/>
      <w:r w:rsidR="008C1E4A" w:rsidRPr="008C1E4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8C1E4A">
        <w:rPr>
          <w:rFonts w:ascii="Arial" w:eastAsiaTheme="minorEastAsia" w:hAnsi="Arial" w:cs="Arial"/>
          <w:sz w:val="24"/>
          <w:szCs w:val="24"/>
          <w:lang w:val="ru-RU"/>
        </w:rPr>
        <w:t>Армения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7702BB3F" w14:textId="5671E7A0" w:rsidR="00E06C97" w:rsidRPr="008C1E4A" w:rsidRDefault="008C1E4A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Марина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Тихонович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</w:rPr>
        <w:t>Беларусь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3ED65D51" w14:textId="1BA990A2" w:rsidR="00E06C97" w:rsidRPr="008C1E4A" w:rsidRDefault="008C1E4A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</w:rPr>
        <w:t xml:space="preserve">Эмиль Нургалиев 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</w:rPr>
        <w:t>Болгария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40C6C8F6" w14:textId="7EA6200D" w:rsidR="00E06C97" w:rsidRPr="008C1E4A" w:rsidRDefault="008C1E4A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Младенка Карачич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>
        <w:rPr>
          <w:rFonts w:ascii="Arial" w:eastAsiaTheme="minorEastAsia" w:hAnsi="Arial" w:cs="Arial"/>
          <w:sz w:val="24"/>
          <w:szCs w:val="24"/>
        </w:rPr>
        <w:t>Хорватия</w:t>
      </w:r>
      <w:r w:rsidR="00E06C97" w:rsidRPr="008C1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25186BB9" w14:textId="0D5A9F3D" w:rsidR="00E06C97" w:rsidRPr="00490CBC" w:rsidRDefault="008C1E4A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Канат Асангулов </w:t>
      </w:r>
      <w:r w:rsidR="00E06C97" w:rsidRPr="00490CB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Киргизска</w:t>
      </w:r>
      <w:r w:rsidR="00240355">
        <w:rPr>
          <w:rFonts w:ascii="Arial" w:eastAsiaTheme="minorEastAsia" w:hAnsi="Arial" w:cs="Arial"/>
          <w:sz w:val="24"/>
          <w:szCs w:val="24"/>
        </w:rPr>
        <w:t>я Республика</w:t>
      </w:r>
      <w:r w:rsidR="00E06C97" w:rsidRPr="00490CBC">
        <w:rPr>
          <w:rFonts w:ascii="Arial" w:eastAsiaTheme="minorEastAsia" w:hAnsi="Arial" w:cs="Arial"/>
          <w:sz w:val="24"/>
          <w:szCs w:val="24"/>
        </w:rPr>
        <w:t>)</w:t>
      </w:r>
    </w:p>
    <w:p w14:paraId="7603CBC1" w14:textId="4607D680" w:rsidR="00E06C97" w:rsidRPr="00490CBC" w:rsidRDefault="00240355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Николай Бегчин (</w:t>
      </w:r>
      <w:r>
        <w:rPr>
          <w:rFonts w:ascii="Arial" w:eastAsiaTheme="minorEastAsia" w:hAnsi="Arial" w:cs="Arial"/>
          <w:sz w:val="24"/>
          <w:szCs w:val="24"/>
          <w:lang w:val="ru-RU"/>
        </w:rPr>
        <w:t>Ро</w:t>
      </w:r>
      <w:r w:rsidRPr="008C1E4A">
        <w:rPr>
          <w:rFonts w:ascii="Arial" w:eastAsiaTheme="minorEastAsia" w:hAnsi="Arial" w:cs="Arial"/>
          <w:sz w:val="24"/>
          <w:szCs w:val="24"/>
          <w:lang w:val="ru-RU"/>
        </w:rPr>
        <w:t>ссийская Федерация</w:t>
      </w:r>
      <w:r w:rsidR="00E06C97" w:rsidRPr="00490CBC">
        <w:rPr>
          <w:rFonts w:ascii="Arial" w:eastAsiaTheme="minorEastAsia" w:hAnsi="Arial" w:cs="Arial"/>
          <w:sz w:val="24"/>
          <w:szCs w:val="24"/>
        </w:rPr>
        <w:t>)</w:t>
      </w:r>
    </w:p>
    <w:p w14:paraId="34E95054" w14:textId="342C12EF" w:rsidR="00E06C97" w:rsidRPr="00490CBC" w:rsidRDefault="00240355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Майя Гусарова</w:t>
      </w:r>
      <w:r w:rsidR="00E06C97" w:rsidRPr="00490CBC">
        <w:rPr>
          <w:rFonts w:ascii="Arial" w:eastAsiaTheme="minorEastAsia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/>
          <w:sz w:val="24"/>
          <w:szCs w:val="24"/>
        </w:rPr>
        <w:t>Ресурсная группа</w:t>
      </w:r>
      <w:r w:rsidR="00E06C97" w:rsidRPr="00490CBC">
        <w:rPr>
          <w:rFonts w:ascii="Arial" w:eastAsiaTheme="minorEastAsia" w:hAnsi="Arial" w:cs="Arial"/>
          <w:sz w:val="24"/>
          <w:szCs w:val="24"/>
        </w:rPr>
        <w:t>)</w:t>
      </w:r>
    </w:p>
    <w:p w14:paraId="75BB823A" w14:textId="5FC42CBD" w:rsidR="00E06C97" w:rsidRPr="00490CBC" w:rsidRDefault="00240355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Наида Чаршимамович </w:t>
      </w:r>
      <w:r w:rsidR="00E06C97" w:rsidRPr="00490CB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Ресурсная группа</w:t>
      </w:r>
      <w:r w:rsidR="00E06C97" w:rsidRPr="00490CBC">
        <w:rPr>
          <w:rFonts w:ascii="Arial" w:eastAsiaTheme="minorEastAsia" w:hAnsi="Arial" w:cs="Arial"/>
          <w:sz w:val="24"/>
          <w:szCs w:val="24"/>
        </w:rPr>
        <w:t>)</w:t>
      </w:r>
    </w:p>
    <w:p w14:paraId="0394DAAB" w14:textId="77777777" w:rsidR="00E06C97" w:rsidRPr="00490CBC" w:rsidRDefault="00E06C97" w:rsidP="00E06C97">
      <w:pPr>
        <w:pStyle w:val="NoSpacing"/>
        <w:ind w:left="720"/>
        <w:rPr>
          <w:rFonts w:ascii="Arial" w:eastAsiaTheme="minorEastAsia" w:hAnsi="Arial" w:cs="Arial"/>
          <w:sz w:val="24"/>
          <w:szCs w:val="24"/>
        </w:rPr>
      </w:pPr>
    </w:p>
    <w:p w14:paraId="00958A52" w14:textId="1A32CF85" w:rsidR="00E06C97" w:rsidRPr="00490CBC" w:rsidRDefault="00240355" w:rsidP="00F6399D">
      <w:pPr>
        <w:pStyle w:val="NoSpacing"/>
        <w:outlineLvl w:val="0"/>
        <w:rPr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Наблюдатели</w:t>
      </w:r>
      <w:r w:rsidR="00E06C97" w:rsidRPr="00490CBC">
        <w:rPr>
          <w:b/>
          <w:sz w:val="24"/>
          <w:szCs w:val="24"/>
        </w:rPr>
        <w:t>:</w:t>
      </w:r>
    </w:p>
    <w:p w14:paraId="33D809D5" w14:textId="77777777" w:rsidR="008150F9" w:rsidRPr="00490CBC" w:rsidRDefault="008150F9" w:rsidP="008150F9">
      <w:pPr>
        <w:pStyle w:val="NoSpacing"/>
        <w:rPr>
          <w:b/>
          <w:sz w:val="24"/>
          <w:szCs w:val="24"/>
        </w:rPr>
      </w:pPr>
    </w:p>
    <w:p w14:paraId="03E8281C" w14:textId="4185FC74" w:rsidR="00E06C97" w:rsidRPr="00490CBC" w:rsidRDefault="00240355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Ксения Галанцова </w:t>
      </w:r>
      <w:r w:rsidR="00E06C97" w:rsidRPr="00490CB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Секретариат</w:t>
      </w:r>
      <w:r w:rsidR="00E06C97" w:rsidRPr="00490CBC">
        <w:rPr>
          <w:rFonts w:ascii="Arial" w:eastAsiaTheme="minorEastAsia" w:hAnsi="Arial" w:cs="Arial"/>
          <w:sz w:val="24"/>
          <w:szCs w:val="24"/>
        </w:rPr>
        <w:t>)</w:t>
      </w:r>
    </w:p>
    <w:p w14:paraId="58A742E1" w14:textId="77777777" w:rsidR="00975342" w:rsidRPr="00490CBC" w:rsidRDefault="00975342" w:rsidP="00975342">
      <w:pPr>
        <w:pStyle w:val="NoSpacing"/>
        <w:ind w:left="720"/>
        <w:rPr>
          <w:rFonts w:ascii="Arial" w:eastAsiaTheme="minorEastAsia" w:hAnsi="Arial" w:cs="Arial"/>
          <w:sz w:val="24"/>
          <w:szCs w:val="24"/>
        </w:rPr>
      </w:pPr>
    </w:p>
    <w:p w14:paraId="23BD9FE3" w14:textId="72D5909B" w:rsidR="00A47144" w:rsidRPr="00490CBC" w:rsidRDefault="00240355" w:rsidP="00F6399D">
      <w:pPr>
        <w:outlineLvl w:val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Повестка дня</w:t>
      </w:r>
      <w:r w:rsidR="00975342" w:rsidRPr="00490CBC">
        <w:rPr>
          <w:rFonts w:ascii="Arial" w:eastAsiaTheme="minorEastAsia" w:hAnsi="Arial" w:cs="Arial"/>
          <w:b/>
          <w:sz w:val="24"/>
          <w:szCs w:val="24"/>
        </w:rPr>
        <w:t>:</w:t>
      </w:r>
    </w:p>
    <w:p w14:paraId="1443BE83" w14:textId="62591CE0" w:rsidR="00E06C97" w:rsidRPr="00240355" w:rsidRDefault="00240355" w:rsidP="00E06C97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Приветствие и актуальная информация о ключевых решениях/ обсуждениях, состоявшихся на заседании Координационного </w:t>
      </w:r>
      <w:r w:rsidR="002918CF" w:rsidRPr="00240355">
        <w:rPr>
          <w:rFonts w:ascii="Arial" w:eastAsiaTheme="minorEastAsia" w:hAnsi="Arial" w:cs="Arial"/>
          <w:b/>
          <w:sz w:val="24"/>
          <w:szCs w:val="24"/>
          <w:lang w:val="ru-RU"/>
        </w:rPr>
        <w:t>комитета</w:t>
      </w: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28 февраля </w:t>
      </w:r>
    </w:p>
    <w:p w14:paraId="05F06602" w14:textId="77777777" w:rsidR="00E06C97" w:rsidRPr="00240355" w:rsidRDefault="00E06C97" w:rsidP="00E06C97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54E683DC" w14:textId="59C98CBE" w:rsidR="00240355" w:rsidRPr="00240355" w:rsidRDefault="00240355" w:rsidP="00240355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Объявление о </w:t>
      </w:r>
      <w:r w:rsidR="002918CF" w:rsidRPr="00240355">
        <w:rPr>
          <w:rFonts w:ascii="Arial" w:eastAsiaTheme="minorEastAsia" w:hAnsi="Arial" w:cs="Arial"/>
          <w:b/>
          <w:sz w:val="24"/>
          <w:szCs w:val="24"/>
          <w:lang w:val="ru-RU"/>
        </w:rPr>
        <w:t>назначен</w:t>
      </w:r>
      <w:r w:rsidR="002918CF">
        <w:rPr>
          <w:rFonts w:ascii="Arial" w:eastAsiaTheme="minorEastAsia" w:hAnsi="Arial" w:cs="Arial"/>
          <w:b/>
          <w:sz w:val="24"/>
          <w:szCs w:val="24"/>
          <w:lang w:val="ru-RU"/>
        </w:rPr>
        <w:t>ии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2918CF">
        <w:rPr>
          <w:rFonts w:ascii="Arial" w:eastAsiaTheme="minorEastAsia" w:hAnsi="Arial" w:cs="Arial"/>
          <w:b/>
          <w:sz w:val="24"/>
          <w:szCs w:val="24"/>
          <w:lang w:val="ru-RU"/>
        </w:rPr>
        <w:t>заместителей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2918CF">
        <w:rPr>
          <w:rFonts w:ascii="Arial" w:eastAsiaTheme="minorEastAsia" w:hAnsi="Arial" w:cs="Arial"/>
          <w:b/>
          <w:sz w:val="24"/>
          <w:szCs w:val="24"/>
          <w:lang w:val="ru-RU"/>
        </w:rPr>
        <w:t>Председателя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Ис</w:t>
      </w: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полкома БС </w:t>
      </w:r>
    </w:p>
    <w:p w14:paraId="31EFBB05" w14:textId="77777777" w:rsidR="00240355" w:rsidRPr="00240355" w:rsidRDefault="00240355" w:rsidP="00240355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78903251" w14:textId="7BC7A6DC" w:rsidR="00E06C97" w:rsidRPr="00240355" w:rsidRDefault="00240355" w:rsidP="0055183D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Утверждение протокола предыдущего заседания, состоявшеося в декабре </w:t>
      </w:r>
      <w:r w:rsidR="00997B3F" w:rsidRPr="00240355">
        <w:rPr>
          <w:rFonts w:ascii="Arial" w:eastAsiaTheme="minorEastAsia" w:hAnsi="Arial" w:cs="Arial"/>
          <w:b/>
          <w:sz w:val="24"/>
          <w:szCs w:val="24"/>
          <w:lang w:val="ru-RU"/>
        </w:rPr>
        <w:t>2017</w:t>
      </w: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г.</w:t>
      </w:r>
    </w:p>
    <w:p w14:paraId="48F376B2" w14:textId="65D37877" w:rsidR="008150F9" w:rsidRPr="00240355" w:rsidRDefault="008150F9" w:rsidP="008150F9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4EE75220" w14:textId="5DA6A70C" w:rsidR="00E06C97" w:rsidRPr="00240355" w:rsidRDefault="00240355" w:rsidP="00E06C97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Актуальная </w:t>
      </w:r>
      <w:r w:rsidR="002918CF">
        <w:rPr>
          <w:rFonts w:ascii="Arial" w:eastAsiaTheme="minorEastAsia" w:hAnsi="Arial" w:cs="Arial"/>
          <w:b/>
          <w:sz w:val="24"/>
          <w:szCs w:val="24"/>
          <w:lang w:val="ru-RU"/>
        </w:rPr>
        <w:t>информация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о деятельности Рабочих групп</w:t>
      </w:r>
      <w:r w:rsidR="00E06C97" w:rsidRPr="00240355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1B46637A" w14:textId="77777777" w:rsidR="00E06C97" w:rsidRPr="00240355" w:rsidRDefault="00E06C97" w:rsidP="00E06C97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76630E97" w14:textId="658CFCD7" w:rsidR="00E06C97" w:rsidRPr="002918CF" w:rsidRDefault="002918CF" w:rsidP="00E06C97">
      <w:pPr>
        <w:pStyle w:val="NoSpacing"/>
        <w:numPr>
          <w:ilvl w:val="1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Рабочая 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="00240355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="00240355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>программному</w:t>
      </w:r>
      <w:r w:rsidR="00240355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>бюджетирован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>ю</w:t>
      </w:r>
      <w:r w:rsidR="00240355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="00240355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БОР </w:t>
      </w:r>
    </w:p>
    <w:p w14:paraId="5133BDCD" w14:textId="77777777" w:rsidR="00E06C97" w:rsidRPr="002918CF" w:rsidRDefault="00E06C97" w:rsidP="00E06C97">
      <w:pPr>
        <w:pStyle w:val="NoSpacing"/>
        <w:ind w:left="144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4905408E" w14:textId="2C728303" w:rsidR="00E06C97" w:rsidRPr="00240355" w:rsidRDefault="00240355" w:rsidP="00E06C97">
      <w:pPr>
        <w:pStyle w:val="NoSpacing"/>
        <w:numPr>
          <w:ilvl w:val="1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Рабочая группа по бюджетной грамотности и прозрачности бюджета </w:t>
      </w:r>
      <w:r w:rsidR="00E06C97"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p w14:paraId="698A74AE" w14:textId="77777777" w:rsidR="00E06C97" w:rsidRPr="00240355" w:rsidRDefault="00E06C97" w:rsidP="00E06C97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7FAB2307" w14:textId="6A178D50" w:rsidR="00E06C97" w:rsidRPr="00240355" w:rsidRDefault="002918CF" w:rsidP="00E06C97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Ежегодное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пленарное заседание БС в </w:t>
      </w:r>
      <w:r w:rsidR="00E06C97"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2018 </w:t>
      </w:r>
      <w:r w:rsid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г. </w:t>
      </w:r>
    </w:p>
    <w:p w14:paraId="636BD25B" w14:textId="77777777" w:rsidR="00E06C97" w:rsidRPr="00240355" w:rsidRDefault="00E06C97" w:rsidP="00E06C97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3B1EA943" w14:textId="0574694F" w:rsidR="00E06C97" w:rsidRPr="002918CF" w:rsidRDefault="002918CF" w:rsidP="0055183D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План мероприятий БС </w:t>
      </w:r>
    </w:p>
    <w:p w14:paraId="1F5CFD5E" w14:textId="7872EAEE" w:rsidR="008150F9" w:rsidRPr="002918CF" w:rsidRDefault="008150F9" w:rsidP="008150F9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225031A7" w14:textId="1C79CD9D" w:rsidR="00E06C97" w:rsidRPr="002918CF" w:rsidRDefault="002918CF" w:rsidP="00E06C97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>Обсуждение возможного</w:t>
      </w:r>
      <w:r w:rsidR="0034712D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проведения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заседания с участием заместителей министров в Загребе (Хорватия) после заседания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руководителей бюджетных ведомств стран ЦВЮВЕ ОЭСР 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 мае </w:t>
      </w:r>
      <w:r w:rsidR="00E06C97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г.</w:t>
      </w:r>
    </w:p>
    <w:p w14:paraId="798DA3FD" w14:textId="77777777" w:rsidR="00E06C97" w:rsidRPr="002918CF" w:rsidRDefault="00E06C97" w:rsidP="00E06C97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283A39E8" w14:textId="558EBA76" w:rsidR="00E06C97" w:rsidRDefault="002918CF" w:rsidP="00D814D9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lastRenderedPageBreak/>
        <w:t xml:space="preserve">Вклад БС в работу Координационного комитета </w:t>
      </w:r>
      <w:r w:rsidR="00E06C97" w:rsidRPr="002918CF">
        <w:rPr>
          <w:rFonts w:ascii="Arial" w:eastAsiaTheme="minorEastAsia" w:hAnsi="Arial" w:cs="Arial"/>
          <w:b/>
          <w:sz w:val="24"/>
          <w:szCs w:val="24"/>
        </w:rPr>
        <w:t>PEMPAL</w:t>
      </w:r>
      <w:r w:rsidR="00A33BBC" w:rsidRPr="00A33BBC">
        <w:rPr>
          <w:rFonts w:ascii="Arial" w:eastAsiaTheme="minorEastAsia" w:hAnsi="Arial" w:cs="Arial"/>
          <w:b/>
          <w:sz w:val="24"/>
          <w:szCs w:val="24"/>
          <w:lang w:val="ru-RU"/>
        </w:rPr>
        <w:t>, связа</w:t>
      </w:r>
      <w:r w:rsidR="00A33BBC">
        <w:rPr>
          <w:rFonts w:ascii="Arial" w:eastAsiaTheme="minorEastAsia" w:hAnsi="Arial" w:cs="Arial"/>
          <w:b/>
          <w:sz w:val="24"/>
          <w:szCs w:val="24"/>
          <w:lang w:val="ru-RU"/>
        </w:rPr>
        <w:t>н</w:t>
      </w:r>
      <w:r w:rsidR="00A33BBC" w:rsidRPr="00A33BBC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ную </w:t>
      </w:r>
      <w:r w:rsidR="00A33BBC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 проведением руководством </w:t>
      </w:r>
      <w:r w:rsidR="00A33BBC"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стратегического 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мониторинга </w:t>
      </w:r>
      <w:r w:rsidR="00A33BBC">
        <w:rPr>
          <w:rFonts w:ascii="Arial" w:eastAsiaTheme="minorEastAsia" w:hAnsi="Arial" w:cs="Arial"/>
          <w:b/>
          <w:sz w:val="24"/>
          <w:szCs w:val="24"/>
          <w:lang w:val="ru-RU"/>
        </w:rPr>
        <w:t>сети</w:t>
      </w:r>
    </w:p>
    <w:p w14:paraId="5F941CA7" w14:textId="77777777" w:rsidR="00A33BBC" w:rsidRDefault="00A33BBC" w:rsidP="00A33BBC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7DE85841" w14:textId="77777777" w:rsidR="00A33BBC" w:rsidRPr="002918CF" w:rsidRDefault="00A33BBC" w:rsidP="00A33BBC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5E696FCC" w14:textId="62CC041E" w:rsidR="008150F9" w:rsidRPr="00490CBC" w:rsidRDefault="002918CF" w:rsidP="008150F9">
      <w:pPr>
        <w:pStyle w:val="NoSpacing"/>
        <w:numPr>
          <w:ilvl w:val="0"/>
          <w:numId w:val="25"/>
        </w:numPr>
        <w:pBdr>
          <w:bottom w:val="single" w:sz="12" w:space="1" w:color="auto"/>
        </w:pBd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Другие вопросы </w:t>
      </w:r>
    </w:p>
    <w:p w14:paraId="179A4A2A" w14:textId="7E14645F" w:rsidR="00E06C97" w:rsidRPr="00490CBC" w:rsidRDefault="00E06C97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6F5B7CC8" w14:textId="654D9CD1" w:rsidR="00420A8D" w:rsidRPr="00490CBC" w:rsidRDefault="00420A8D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6D85DCDC" w14:textId="573B1DE6" w:rsidR="00420A8D" w:rsidRPr="00490CBC" w:rsidRDefault="00420A8D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11F6F24D" w14:textId="66739645" w:rsidR="00476FCC" w:rsidRPr="00490CBC" w:rsidRDefault="00476FCC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7B58CCB9" w14:textId="77777777" w:rsidR="00476FCC" w:rsidRPr="00490CBC" w:rsidRDefault="00476FCC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2AF527E5" w14:textId="77777777" w:rsidR="00420A8D" w:rsidRPr="00490CBC" w:rsidRDefault="00420A8D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1C95FCC5" w14:textId="7F10B719" w:rsidR="00E06C97" w:rsidRPr="00490CBC" w:rsidRDefault="00490CBC" w:rsidP="00F6399D">
      <w:pPr>
        <w:outlineLvl w:val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Протокол</w:t>
      </w:r>
      <w:r w:rsidR="00E06C97" w:rsidRPr="00490CBC">
        <w:rPr>
          <w:rFonts w:ascii="Arial" w:eastAsiaTheme="minorEastAsia" w:hAnsi="Arial" w:cs="Arial"/>
          <w:b/>
          <w:sz w:val="24"/>
          <w:szCs w:val="24"/>
        </w:rPr>
        <w:t>:</w:t>
      </w:r>
    </w:p>
    <w:p w14:paraId="44FF9F99" w14:textId="4469C0BE" w:rsidR="004C1381" w:rsidRPr="002918CF" w:rsidRDefault="002918CF" w:rsidP="002918CF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Приветствие и актуальная информация о ключевых решениях/ обсуждениях, состоявшихся на заседании Координационного комитета 28 февраля </w:t>
      </w:r>
    </w:p>
    <w:p w14:paraId="4DF5DDE6" w14:textId="77777777" w:rsidR="008150F9" w:rsidRPr="002918CF" w:rsidRDefault="008150F9" w:rsidP="00B457B1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580FAEF" w14:textId="2EC47CF4" w:rsidR="00E44A49" w:rsidRPr="000D2C04" w:rsidRDefault="00490CBC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0D2C04">
        <w:rPr>
          <w:rFonts w:ascii="Arial" w:eastAsiaTheme="minorEastAsia" w:hAnsi="Arial" w:cs="Arial"/>
          <w:sz w:val="24"/>
          <w:szCs w:val="24"/>
          <w:lang w:val="ru-RU"/>
        </w:rPr>
        <w:t>Г-жа Беленчук приветствовала всех участн</w:t>
      </w:r>
      <w:r w:rsidR="00A33BBC">
        <w:rPr>
          <w:rFonts w:ascii="Arial" w:eastAsiaTheme="minorEastAsia" w:hAnsi="Arial" w:cs="Arial"/>
          <w:sz w:val="24"/>
          <w:szCs w:val="24"/>
          <w:lang w:val="ru-RU"/>
        </w:rPr>
        <w:t xml:space="preserve">иков и отчиталась об </w:t>
      </w:r>
      <w:proofErr w:type="spellStart"/>
      <w:r w:rsidR="00A33BBC">
        <w:rPr>
          <w:rFonts w:ascii="Arial" w:eastAsiaTheme="minorEastAsia" w:hAnsi="Arial" w:cs="Arial"/>
          <w:sz w:val="24"/>
          <w:szCs w:val="24"/>
          <w:lang w:val="ru-RU"/>
        </w:rPr>
        <w:t>обсуждавшихся</w:t>
      </w:r>
      <w:proofErr w:type="spellEnd"/>
      <w:r w:rsidR="00A33BBC">
        <w:rPr>
          <w:rFonts w:ascii="Arial" w:eastAsiaTheme="minorEastAsia" w:hAnsi="Arial" w:cs="Arial"/>
          <w:sz w:val="24"/>
          <w:szCs w:val="24"/>
          <w:lang w:val="ru-RU"/>
        </w:rPr>
        <w:t xml:space="preserve"> вопросах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A33BBC">
        <w:rPr>
          <w:rFonts w:ascii="Arial" w:eastAsiaTheme="minorEastAsia" w:hAnsi="Arial" w:cs="Arial"/>
          <w:sz w:val="24"/>
          <w:szCs w:val="24"/>
          <w:lang w:val="ru-RU"/>
        </w:rPr>
        <w:t xml:space="preserve">об 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>итогах прошл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ого заседания КК, состоявшегося </w:t>
      </w:r>
      <w:r w:rsidR="00E06C97" w:rsidRPr="000D2C04">
        <w:rPr>
          <w:rFonts w:ascii="Arial" w:eastAsiaTheme="minorEastAsia" w:hAnsi="Arial" w:cs="Arial"/>
          <w:sz w:val="24"/>
          <w:szCs w:val="24"/>
          <w:lang w:val="ru-RU"/>
        </w:rPr>
        <w:t>14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февраля </w:t>
      </w:r>
      <w:r w:rsidR="00E06C97" w:rsidRPr="000D2C04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E06C97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В ходе этого заседания обсуждались предварительные итоги опроса о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воздействии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06C97" w:rsidRPr="00490CBC">
        <w:rPr>
          <w:rFonts w:ascii="Arial" w:eastAsiaTheme="minorEastAsia" w:hAnsi="Arial" w:cs="Arial"/>
          <w:sz w:val="24"/>
          <w:szCs w:val="24"/>
        </w:rPr>
        <w:t>PEMPAL</w:t>
      </w:r>
      <w:r w:rsidR="006B22CD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>целом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>ответы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оказались </w:t>
      </w:r>
      <w:r w:rsidR="00DC7311" w:rsidRPr="000D2C04">
        <w:rPr>
          <w:rFonts w:ascii="Arial" w:eastAsiaTheme="minorEastAsia" w:hAnsi="Arial" w:cs="Arial"/>
          <w:sz w:val="24"/>
          <w:szCs w:val="24"/>
          <w:lang w:val="ru-RU"/>
        </w:rPr>
        <w:t>весьма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0D2C04">
        <w:rPr>
          <w:rFonts w:ascii="Arial" w:eastAsiaTheme="minorEastAsia" w:hAnsi="Arial" w:cs="Arial"/>
          <w:sz w:val="24"/>
          <w:szCs w:val="24"/>
          <w:lang w:val="ru-RU"/>
        </w:rPr>
        <w:t>положительными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, при этом не было получено ни </w:t>
      </w:r>
      <w:r w:rsidR="00DC7311" w:rsidRPr="000D2C04">
        <w:rPr>
          <w:rFonts w:ascii="Arial" w:eastAsiaTheme="minorEastAsia" w:hAnsi="Arial" w:cs="Arial"/>
          <w:sz w:val="24"/>
          <w:szCs w:val="24"/>
          <w:lang w:val="ru-RU"/>
        </w:rPr>
        <w:t>одного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ответа о низком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воздействии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B22CD" w:rsidRPr="00490CBC">
        <w:rPr>
          <w:rFonts w:ascii="Arial" w:eastAsiaTheme="minorEastAsia" w:hAnsi="Arial" w:cs="Arial"/>
          <w:sz w:val="24"/>
          <w:szCs w:val="24"/>
        </w:rPr>
        <w:t>PEMPAL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, а многие отметили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высокую степень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proofErr w:type="gramStart"/>
      <w:r w:rsidR="00BB6258">
        <w:rPr>
          <w:rFonts w:ascii="Arial" w:eastAsiaTheme="minorEastAsia" w:hAnsi="Arial" w:cs="Arial"/>
          <w:sz w:val="24"/>
          <w:szCs w:val="24"/>
          <w:lang w:val="ru-RU"/>
        </w:rPr>
        <w:t>его  влияния</w:t>
      </w:r>
      <w:proofErr w:type="gramEnd"/>
      <w:r w:rsidR="006B22CD" w:rsidRPr="000D2C04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D909A1F" w14:textId="77777777" w:rsidR="008150F9" w:rsidRPr="000D2C04" w:rsidRDefault="008150F9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ED85BD1" w14:textId="4A6F7F89" w:rsidR="008150F9" w:rsidRPr="000D2C04" w:rsidRDefault="00DC7311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КК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было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подтверждено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совместное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руководства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всех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ПС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Будапеште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 xml:space="preserve"> (Венгрия)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течение первой недели июля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2018 г. Был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создан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организационный комитет </w:t>
      </w:r>
      <w:r w:rsidR="00BA3044">
        <w:rPr>
          <w:rFonts w:ascii="Arial" w:eastAsiaTheme="minorEastAsia" w:hAnsi="Arial" w:cs="Arial"/>
          <w:sz w:val="24"/>
          <w:szCs w:val="24"/>
          <w:lang w:val="ru-RU"/>
        </w:rPr>
        <w:t>по подготовке этого заседания, а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</w:t>
      </w:r>
      <w:r>
        <w:rPr>
          <w:rFonts w:ascii="Arial" w:eastAsiaTheme="minorEastAsia" w:hAnsi="Arial" w:cs="Arial"/>
          <w:sz w:val="24"/>
          <w:szCs w:val="24"/>
          <w:lang w:val="ru-RU"/>
        </w:rPr>
        <w:t>у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БС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необходимо назначить представителей для участия в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его </w:t>
      </w:r>
      <w:r>
        <w:rPr>
          <w:rFonts w:ascii="Arial" w:eastAsiaTheme="minorEastAsia" w:hAnsi="Arial" w:cs="Arial"/>
          <w:sz w:val="24"/>
          <w:szCs w:val="24"/>
          <w:lang w:val="ru-RU"/>
        </w:rPr>
        <w:t>работе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Ожидается, что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комитет проведет 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два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первое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 из </w:t>
      </w:r>
      <w:r>
        <w:rPr>
          <w:rFonts w:ascii="Arial" w:eastAsiaTheme="minorEastAsia" w:hAnsi="Arial" w:cs="Arial"/>
          <w:sz w:val="24"/>
          <w:szCs w:val="24"/>
          <w:lang w:val="ru-RU"/>
        </w:rPr>
        <w:t>которых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 xml:space="preserve"> в апреле</w:t>
      </w:r>
      <w:r w:rsidR="008150F9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9833D3F" w14:textId="6CAC598A" w:rsidR="008150F9" w:rsidRPr="000D2C04" w:rsidRDefault="008150F9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8C6C9F6" w14:textId="042EC556" w:rsidR="008150F9" w:rsidRPr="00490CBC" w:rsidRDefault="000D2C04" w:rsidP="00F6399D">
      <w:pPr>
        <w:pStyle w:val="NoSpacing"/>
        <w:ind w:firstLine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8150F9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5D3EC7AB" w14:textId="77777777" w:rsidR="008150F9" w:rsidRPr="00490CBC" w:rsidRDefault="008150F9" w:rsidP="008150F9">
      <w:pPr>
        <w:pStyle w:val="NoSpacing"/>
        <w:ind w:firstLine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5887535B" w14:textId="7890E08D" w:rsidR="008150F9" w:rsidRPr="000D2C04" w:rsidRDefault="000D2C04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принял решение назначить </w:t>
      </w:r>
      <w:r w:rsidR="00DC7311" w:rsidRPr="000D2C04">
        <w:rPr>
          <w:rFonts w:ascii="Arial" w:eastAsiaTheme="minorEastAsia" w:hAnsi="Arial" w:cs="Arial"/>
          <w:sz w:val="24"/>
          <w:szCs w:val="24"/>
          <w:lang w:val="ru-RU"/>
        </w:rPr>
        <w:t>членами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организационного комитета по </w:t>
      </w:r>
      <w:r w:rsidR="00DC7311" w:rsidRPr="000D2C04">
        <w:rPr>
          <w:rFonts w:ascii="Arial" w:eastAsiaTheme="minorEastAsia" w:hAnsi="Arial" w:cs="Arial"/>
          <w:sz w:val="24"/>
          <w:szCs w:val="24"/>
          <w:lang w:val="ru-RU"/>
        </w:rPr>
        <w:t>подготовке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совместного заседания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 xml:space="preserve">руководства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всех ПС г-жу 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Анну Беленчук,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г-жу 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Младенку Карачич и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г-на 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>Каната Асангулова</w:t>
      </w:r>
      <w:r w:rsidR="008150F9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FD674F9" w14:textId="77777777" w:rsidR="00E46F5E" w:rsidRPr="000D2C04" w:rsidRDefault="00E46F5E" w:rsidP="004C1381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C5FEE18" w14:textId="6CAAB558" w:rsidR="00ED7998" w:rsidRPr="000D2C04" w:rsidRDefault="00DC7311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Объявление</w:t>
      </w:r>
      <w:r w:rsidR="000D2C04" w:rsidRPr="000D2C04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о назначени</w:t>
      </w:r>
      <w:r w:rsidR="00A037A8"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="000D2C04" w:rsidRPr="000D2C04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Pr="000D2C04">
        <w:rPr>
          <w:rFonts w:ascii="Arial" w:eastAsiaTheme="minorEastAsia" w:hAnsi="Arial" w:cs="Arial"/>
          <w:b/>
          <w:sz w:val="24"/>
          <w:szCs w:val="24"/>
          <w:lang w:val="ru-RU"/>
        </w:rPr>
        <w:t>заместителей</w:t>
      </w:r>
      <w:r w:rsidR="00BA3044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П</w:t>
      </w:r>
      <w:r w:rsidR="000D2C04" w:rsidRPr="000D2C04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редседателя БС </w:t>
      </w:r>
      <w:r w:rsidR="00ED7998" w:rsidRPr="000D2C04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Pr="000D2C04">
        <w:rPr>
          <w:rFonts w:ascii="Arial" w:eastAsiaTheme="minorEastAsia" w:hAnsi="Arial" w:cs="Arial"/>
          <w:sz w:val="24"/>
          <w:szCs w:val="24"/>
          <w:lang w:val="ru-RU"/>
        </w:rPr>
        <w:t>Председатель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 xml:space="preserve"> БС Ан</w:t>
      </w:r>
      <w:r w:rsidR="000D2C04"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="000D2C04" w:rsidRPr="000D2C04">
        <w:rPr>
          <w:rFonts w:ascii="Arial" w:eastAsiaTheme="minorEastAsia" w:hAnsi="Arial" w:cs="Arial"/>
          <w:sz w:val="24"/>
          <w:szCs w:val="24"/>
          <w:lang w:val="ru-RU"/>
        </w:rPr>
        <w:t>а Беленчук</w:t>
      </w:r>
      <w:r w:rsidR="00ED7998" w:rsidRPr="000D2C04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078716B4" w14:textId="77777777" w:rsidR="0016156F" w:rsidRPr="000D2C04" w:rsidRDefault="0016156F" w:rsidP="0016156F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0E28AD6" w14:textId="45E3B685" w:rsidR="008150F9" w:rsidRPr="00490CBC" w:rsidRDefault="000D2C04" w:rsidP="00F6399D">
      <w:pPr>
        <w:pStyle w:val="NoSpacing"/>
        <w:ind w:left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8150F9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026D1F56" w14:textId="77777777" w:rsidR="008150F9" w:rsidRPr="00490CBC" w:rsidRDefault="008150F9" w:rsidP="00B457B1">
      <w:pPr>
        <w:pStyle w:val="NoSpacing"/>
        <w:tabs>
          <w:tab w:val="left" w:pos="7380"/>
        </w:tabs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14:paraId="37CE8155" w14:textId="49F9E83D" w:rsidR="008150F9" w:rsidRPr="00565E4A" w:rsidRDefault="00565E4A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65E4A">
        <w:rPr>
          <w:rFonts w:ascii="Arial" w:eastAsiaTheme="minorEastAsia" w:hAnsi="Arial" w:cs="Arial"/>
          <w:sz w:val="24"/>
          <w:szCs w:val="24"/>
          <w:lang w:val="ru-RU"/>
        </w:rPr>
        <w:t>Г-жа Беленчук объяв</w:t>
      </w:r>
      <w:r w:rsidR="00A037A8"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ила 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о том, что </w:t>
      </w:r>
      <w:r w:rsidR="007C763A"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заместителями 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Председателя БС </w:t>
      </w:r>
      <w:r w:rsidR="00DC7311" w:rsidRPr="00565E4A">
        <w:rPr>
          <w:rFonts w:ascii="Arial" w:eastAsiaTheme="minorEastAsia" w:hAnsi="Arial" w:cs="Arial"/>
          <w:sz w:val="24"/>
          <w:szCs w:val="24"/>
          <w:lang w:val="ru-RU"/>
        </w:rPr>
        <w:t>назначаются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 г-жа Младенка Карачич и г-н </w:t>
      </w:r>
      <w:r w:rsidR="00DC7311" w:rsidRPr="00565E4A">
        <w:rPr>
          <w:rFonts w:ascii="Arial" w:eastAsiaTheme="minorEastAsia" w:hAnsi="Arial" w:cs="Arial"/>
          <w:sz w:val="24"/>
          <w:szCs w:val="24"/>
          <w:lang w:val="ru-RU"/>
        </w:rPr>
        <w:t>Канат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 Асангулов</w:t>
      </w:r>
      <w:r w:rsidR="008C6C38"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2B9C12E7" w14:textId="77777777" w:rsidR="008155F7" w:rsidRPr="00565E4A" w:rsidRDefault="008155F7" w:rsidP="006839E2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EE084F2" w14:textId="77777777" w:rsidR="00E44A49" w:rsidRPr="00565E4A" w:rsidRDefault="00E44A49" w:rsidP="00C72C33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4C24013" w14:textId="077404DB" w:rsidR="002C43DC" w:rsidRPr="00565E4A" w:rsidRDefault="00565E4A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65E4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Утверждение протокола </w:t>
      </w:r>
      <w:r w:rsidR="00DC7311" w:rsidRPr="00565E4A">
        <w:rPr>
          <w:rFonts w:ascii="Arial" w:eastAsiaTheme="minorEastAsia" w:hAnsi="Arial" w:cs="Arial"/>
          <w:b/>
          <w:sz w:val="24"/>
          <w:szCs w:val="24"/>
          <w:lang w:val="ru-RU"/>
        </w:rPr>
        <w:t>предыдущих</w:t>
      </w:r>
      <w:r w:rsidRPr="00565E4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заседаний, </w:t>
      </w:r>
      <w:r w:rsidR="00DC7311" w:rsidRPr="00565E4A">
        <w:rPr>
          <w:rFonts w:ascii="Arial" w:eastAsiaTheme="minorEastAsia" w:hAnsi="Arial" w:cs="Arial"/>
          <w:b/>
          <w:sz w:val="24"/>
          <w:szCs w:val="24"/>
          <w:lang w:val="ru-RU"/>
        </w:rPr>
        <w:t>состоявшихся</w:t>
      </w:r>
      <w:r w:rsidRPr="00565E4A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в декабре </w:t>
      </w:r>
      <w:r w:rsidR="00ED7998" w:rsidRPr="00565E4A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 xml:space="preserve"> г.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формате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видеоконференции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F7F14" w:rsidRPr="00565E4A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был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направлен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совместно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повесткой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дня заседания</w:t>
      </w:r>
      <w:r w:rsidR="006F7F14" w:rsidRPr="00565E4A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5C299E92" w14:textId="77777777" w:rsidR="008150F9" w:rsidRPr="00565E4A" w:rsidRDefault="008150F9" w:rsidP="00B457B1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2C3D320" w14:textId="0EF8DA91" w:rsidR="008150F9" w:rsidRPr="00490CBC" w:rsidRDefault="00565E4A" w:rsidP="00F6399D">
      <w:pPr>
        <w:pStyle w:val="NoSpacing"/>
        <w:ind w:left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8150F9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7D871B15" w14:textId="77777777" w:rsidR="008150F9" w:rsidRPr="00490CBC" w:rsidRDefault="008150F9" w:rsidP="008150F9">
      <w:pPr>
        <w:pStyle w:val="NoSpacing"/>
        <w:tabs>
          <w:tab w:val="left" w:pos="7380"/>
        </w:tabs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14:paraId="18E0AAD3" w14:textId="7BA38369" w:rsidR="00001FD8" w:rsidRPr="00A96F96" w:rsidRDefault="00565E4A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65E4A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>утвердил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>протокол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565E4A">
        <w:rPr>
          <w:rFonts w:ascii="Arial" w:eastAsiaTheme="minorEastAsia" w:hAnsi="Arial" w:cs="Arial"/>
          <w:sz w:val="24"/>
          <w:szCs w:val="24"/>
          <w:lang w:val="ru-RU"/>
        </w:rPr>
        <w:t>предыдущего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565E4A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C7311" w:rsidRPr="00565E4A">
        <w:rPr>
          <w:rFonts w:ascii="Arial" w:eastAsiaTheme="minorEastAsia" w:hAnsi="Arial" w:cs="Arial"/>
          <w:sz w:val="24"/>
          <w:szCs w:val="24"/>
          <w:lang w:val="ru-RU"/>
        </w:rPr>
        <w:t>состоявшегося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01FD8" w:rsidRPr="00A96F96">
        <w:rPr>
          <w:rFonts w:ascii="Arial" w:eastAsiaTheme="minorEastAsia" w:hAnsi="Arial" w:cs="Arial"/>
          <w:sz w:val="24"/>
          <w:szCs w:val="24"/>
          <w:lang w:val="ru-RU"/>
        </w:rPr>
        <w:t>21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декабря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2017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формате</w:t>
      </w:r>
      <w:r w:rsidRP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видеоконференции</w:t>
      </w:r>
      <w:r w:rsidR="00001FD8" w:rsidRPr="00A96F96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6727E36" w14:textId="77777777" w:rsidR="002C43DC" w:rsidRPr="00A96F96" w:rsidRDefault="002C43DC" w:rsidP="002C43DC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84C92E0" w14:textId="5ECF05A1" w:rsidR="002918CF" w:rsidRPr="00240355" w:rsidRDefault="002918CF" w:rsidP="003160E1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 информация о деятельности Рабочих групп</w:t>
      </w: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6CAB7284" w14:textId="77777777" w:rsidR="002918CF" w:rsidRPr="00240355" w:rsidRDefault="002918CF" w:rsidP="002918CF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21AF6DC5" w14:textId="2FED1C08" w:rsidR="00E44A49" w:rsidRDefault="002918CF" w:rsidP="002918CF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Рабочая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программному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бюджетированию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БОР</w:t>
      </w:r>
      <w:r w:rsidR="008F44D9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(</w:t>
      </w:r>
      <w:r w:rsidR="008F44D9" w:rsidRPr="008F44D9">
        <w:rPr>
          <w:rFonts w:ascii="Arial" w:eastAsiaTheme="minorEastAsia" w:hAnsi="Arial" w:cs="Arial"/>
          <w:b/>
          <w:sz w:val="24"/>
          <w:szCs w:val="24"/>
          <w:lang w:val="ru-RU"/>
        </w:rPr>
        <w:t>РГПБ</w:t>
      </w:r>
      <w:r w:rsidR="008F44D9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431F4C25" w14:textId="77777777" w:rsidR="002918CF" w:rsidRPr="002918CF" w:rsidRDefault="002918CF" w:rsidP="002918CF">
      <w:pPr>
        <w:pStyle w:val="NoSpacing"/>
        <w:ind w:left="144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208E835D" w14:textId="6C869751" w:rsidR="00AB4ED4" w:rsidRPr="00FC4BAC" w:rsidRDefault="002918CF" w:rsidP="008155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65E4A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>Наида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>мамович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представила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актуальную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информаци</w:t>
      </w:r>
      <w:r w:rsidRPr="00565E4A">
        <w:rPr>
          <w:rFonts w:ascii="Arial" w:eastAsiaTheme="minorEastAsia" w:hAnsi="Arial" w:cs="Arial"/>
          <w:sz w:val="24"/>
          <w:szCs w:val="24"/>
          <w:lang w:val="ru-RU"/>
        </w:rPr>
        <w:t>ю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о деятельности </w:t>
      </w:r>
      <w:r>
        <w:rPr>
          <w:rFonts w:ascii="Arial" w:eastAsiaTheme="minorEastAsia" w:hAnsi="Arial" w:cs="Arial"/>
          <w:sz w:val="24"/>
          <w:szCs w:val="24"/>
          <w:lang w:val="ru-RU"/>
        </w:rPr>
        <w:t>Рабочей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группы по программному бюджетированию и БОР (</w:t>
      </w:r>
      <w:r>
        <w:rPr>
          <w:rFonts w:ascii="Arial" w:eastAsiaTheme="minorEastAsia" w:hAnsi="Arial" w:cs="Arial"/>
          <w:sz w:val="24"/>
          <w:szCs w:val="24"/>
          <w:lang w:val="ru-RU"/>
        </w:rPr>
        <w:t>РГПБ)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З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>время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после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декабре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 xml:space="preserve"> 2017 г. о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 xml:space="preserve">сновным предметом внимания 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>ПБ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 xml:space="preserve">было </w:t>
      </w:r>
      <w:r w:rsidR="00065FEC">
        <w:rPr>
          <w:rFonts w:ascii="Arial" w:eastAsiaTheme="minorEastAsia" w:hAnsi="Arial" w:cs="Arial"/>
          <w:sz w:val="24"/>
          <w:szCs w:val="24"/>
          <w:lang w:val="ru-RU"/>
        </w:rPr>
        <w:t>оформление продукта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знаний</w:t>
      </w:r>
      <w:r w:rsidR="00BB6258">
        <w:rPr>
          <w:rFonts w:ascii="Arial" w:eastAsiaTheme="minorEastAsia" w:hAnsi="Arial" w:cs="Arial"/>
          <w:sz w:val="24"/>
          <w:szCs w:val="24"/>
          <w:lang w:val="ru-RU"/>
        </w:rPr>
        <w:t xml:space="preserve"> «Показатели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эффективности в странах </w:t>
      </w:r>
      <w:r w:rsidRPr="00490CBC">
        <w:rPr>
          <w:rFonts w:ascii="Arial" w:hAnsi="Arial" w:cs="Arial"/>
          <w:sz w:val="24"/>
          <w:szCs w:val="24"/>
        </w:rPr>
        <w:t>PEMPAL</w:t>
      </w:r>
      <w:r w:rsidRPr="00FC4BAC">
        <w:rPr>
          <w:rFonts w:ascii="Arial" w:hAnsi="Arial" w:cs="Arial"/>
          <w:sz w:val="24"/>
          <w:szCs w:val="24"/>
          <w:lang w:val="ru-RU"/>
        </w:rPr>
        <w:t xml:space="preserve">: </w:t>
      </w:r>
      <w:r w:rsidR="00BA3044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енденции и </w:t>
      </w:r>
      <w:r w:rsidR="00065FEC">
        <w:rPr>
          <w:rFonts w:ascii="Arial" w:hAnsi="Arial" w:cs="Arial"/>
          <w:sz w:val="24"/>
          <w:szCs w:val="24"/>
          <w:lang w:val="ru-RU"/>
        </w:rPr>
        <w:t>трудности»</w:t>
      </w:r>
      <w:r w:rsidRPr="00FC4BAC">
        <w:rPr>
          <w:rFonts w:ascii="Arial" w:hAnsi="Arial" w:cs="Arial"/>
          <w:sz w:val="24"/>
          <w:szCs w:val="24"/>
          <w:lang w:val="ru-RU"/>
        </w:rPr>
        <w:t>.</w:t>
      </w:r>
      <w:r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DC7311" w:rsidRPr="00FC4BAC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DC7311"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="00DC7311"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65FEC">
        <w:rPr>
          <w:rFonts w:ascii="Arial" w:eastAsiaTheme="minorEastAsia" w:hAnsi="Arial" w:cs="Arial"/>
          <w:sz w:val="24"/>
          <w:szCs w:val="24"/>
          <w:lang w:val="ru-RU"/>
        </w:rPr>
        <w:t>пояснила</w:t>
      </w:r>
      <w:r w:rsidR="00DC7311"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, что предварительная версия продукта знаний подготовлена и </w:t>
      </w:r>
      <w:r w:rsidR="00065FEC">
        <w:rPr>
          <w:rFonts w:ascii="Arial" w:eastAsiaTheme="minorEastAsia" w:hAnsi="Arial" w:cs="Arial"/>
          <w:sz w:val="24"/>
          <w:szCs w:val="24"/>
          <w:lang w:val="ru-RU"/>
        </w:rPr>
        <w:t>направлена</w:t>
      </w:r>
      <w:r w:rsidR="00DC7311" w:rsidRPr="00FC4BAC">
        <w:rPr>
          <w:rFonts w:ascii="Arial" w:eastAsiaTheme="minorEastAsia" w:hAnsi="Arial" w:cs="Arial"/>
          <w:sz w:val="24"/>
          <w:szCs w:val="24"/>
          <w:lang w:val="ru-RU"/>
        </w:rPr>
        <w:t xml:space="preserve"> всем членам БС в составе материалов для пленарного заседания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. </w:t>
      </w:r>
      <w:r w:rsidR="00DC7311">
        <w:rPr>
          <w:rFonts w:ascii="Arial" w:hAnsi="Arial" w:cs="Arial"/>
          <w:sz w:val="24"/>
          <w:szCs w:val="24"/>
          <w:lang w:val="ru-RU"/>
        </w:rPr>
        <w:t>Участники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смогут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представить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свои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замечания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к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предварительной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версии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продукта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hAnsi="Arial" w:cs="Arial"/>
          <w:sz w:val="24"/>
          <w:szCs w:val="24"/>
          <w:lang w:val="ru-RU"/>
        </w:rPr>
        <w:t>знаний</w:t>
      </w:r>
      <w:r w:rsidR="00DC7311" w:rsidRPr="00FC4BAC">
        <w:rPr>
          <w:rFonts w:ascii="Arial" w:hAnsi="Arial" w:cs="Arial"/>
          <w:sz w:val="24"/>
          <w:szCs w:val="24"/>
          <w:lang w:val="ru-RU"/>
        </w:rPr>
        <w:t xml:space="preserve"> </w:t>
      </w:r>
      <w:r w:rsidR="00065FEC">
        <w:rPr>
          <w:rFonts w:ascii="Arial" w:hAnsi="Arial" w:cs="Arial"/>
          <w:sz w:val="24"/>
          <w:szCs w:val="24"/>
          <w:lang w:val="ru-RU"/>
        </w:rPr>
        <w:t>после ознакомления с докладом, который будет представлен</w:t>
      </w:r>
      <w:r w:rsidR="00A96F96">
        <w:rPr>
          <w:rFonts w:ascii="Arial" w:hAnsi="Arial" w:cs="Arial"/>
          <w:sz w:val="24"/>
          <w:szCs w:val="24"/>
          <w:lang w:val="ru-RU"/>
        </w:rPr>
        <w:t xml:space="preserve"> на пленарном заседании</w:t>
      </w:r>
      <w:r w:rsidR="00065FEC">
        <w:rPr>
          <w:rFonts w:ascii="Arial" w:hAnsi="Arial" w:cs="Arial"/>
          <w:sz w:val="24"/>
          <w:szCs w:val="24"/>
          <w:lang w:val="ru-RU"/>
        </w:rPr>
        <w:t>,</w:t>
      </w:r>
      <w:r w:rsidR="00BA3044">
        <w:rPr>
          <w:rFonts w:ascii="Arial" w:hAnsi="Arial" w:cs="Arial"/>
          <w:sz w:val="24"/>
          <w:szCs w:val="24"/>
          <w:lang w:val="ru-RU"/>
        </w:rPr>
        <w:t xml:space="preserve"> а также</w:t>
      </w:r>
      <w:r w:rsidR="00A96F96">
        <w:rPr>
          <w:rFonts w:ascii="Arial" w:hAnsi="Arial" w:cs="Arial"/>
          <w:sz w:val="24"/>
          <w:szCs w:val="24"/>
          <w:lang w:val="ru-RU"/>
        </w:rPr>
        <w:t xml:space="preserve"> </w:t>
      </w:r>
      <w:r w:rsidR="00065FEC">
        <w:rPr>
          <w:rFonts w:ascii="Arial" w:hAnsi="Arial" w:cs="Arial"/>
          <w:sz w:val="24"/>
          <w:szCs w:val="24"/>
          <w:lang w:val="ru-RU"/>
        </w:rPr>
        <w:t xml:space="preserve">с </w:t>
      </w:r>
      <w:r w:rsidR="00BA3044">
        <w:rPr>
          <w:rFonts w:ascii="Arial" w:hAnsi="Arial" w:cs="Arial"/>
          <w:sz w:val="24"/>
          <w:szCs w:val="24"/>
          <w:lang w:val="ru-RU"/>
        </w:rPr>
        <w:t>презентацией</w:t>
      </w:r>
      <w:r w:rsidR="00A96F96">
        <w:rPr>
          <w:rFonts w:ascii="Arial" w:hAnsi="Arial" w:cs="Arial"/>
          <w:sz w:val="24"/>
          <w:szCs w:val="24"/>
          <w:lang w:val="ru-RU"/>
        </w:rPr>
        <w:t xml:space="preserve"> из 50 слайдов, с</w:t>
      </w:r>
      <w:r w:rsidR="00DC7311">
        <w:rPr>
          <w:rFonts w:ascii="Arial" w:hAnsi="Arial" w:cs="Arial"/>
          <w:sz w:val="24"/>
          <w:szCs w:val="24"/>
          <w:lang w:val="ru-RU"/>
        </w:rPr>
        <w:t xml:space="preserve">одержащей основные сведения, </w:t>
      </w:r>
      <w:r w:rsidR="00DC7311">
        <w:rPr>
          <w:rFonts w:ascii="Arial" w:hAnsi="Arial" w:cs="Arial"/>
          <w:iCs/>
          <w:sz w:val="24"/>
          <w:szCs w:val="24"/>
          <w:lang w:val="ru-RU"/>
        </w:rPr>
        <w:t>которая будет</w:t>
      </w:r>
      <w:r w:rsidR="00DC7311" w:rsidRPr="00FC4BAC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="00065FEC">
        <w:rPr>
          <w:rFonts w:ascii="Arial" w:hAnsi="Arial" w:cs="Arial"/>
          <w:iCs/>
          <w:sz w:val="24"/>
          <w:szCs w:val="24"/>
          <w:lang w:val="ru-RU"/>
        </w:rPr>
        <w:t>направлена</w:t>
      </w:r>
      <w:r w:rsidR="00DC7311" w:rsidRPr="00FC4BAC">
        <w:rPr>
          <w:rFonts w:ascii="Arial" w:hAnsi="Arial" w:cs="Arial"/>
          <w:iCs/>
          <w:sz w:val="24"/>
          <w:szCs w:val="24"/>
          <w:lang w:val="ru-RU"/>
        </w:rPr>
        <w:t xml:space="preserve"> в</w:t>
      </w:r>
      <w:r w:rsidR="00DC7311">
        <w:rPr>
          <w:rFonts w:ascii="Arial" w:hAnsi="Arial" w:cs="Arial"/>
          <w:iCs/>
          <w:sz w:val="24"/>
          <w:szCs w:val="24"/>
          <w:lang w:val="ru-RU"/>
        </w:rPr>
        <w:t xml:space="preserve"> качестве справочной информации. </w:t>
      </w:r>
      <w:r w:rsidR="00FC4BAC">
        <w:rPr>
          <w:rFonts w:ascii="Arial" w:hAnsi="Arial" w:cs="Arial"/>
          <w:iCs/>
          <w:sz w:val="24"/>
          <w:szCs w:val="24"/>
          <w:lang w:val="ru-RU"/>
        </w:rPr>
        <w:t>На</w:t>
      </w:r>
      <w:r w:rsidR="00FC4BAC" w:rsidRPr="00FC4BAC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="00FC4BAC">
        <w:rPr>
          <w:rFonts w:ascii="Arial" w:hAnsi="Arial" w:cs="Arial"/>
          <w:iCs/>
          <w:sz w:val="24"/>
          <w:szCs w:val="24"/>
          <w:lang w:val="ru-RU"/>
        </w:rPr>
        <w:t>основании</w:t>
      </w:r>
      <w:r w:rsidR="00FC4BAC" w:rsidRPr="00FC4BAC">
        <w:rPr>
          <w:rFonts w:ascii="Arial" w:hAnsi="Arial" w:cs="Arial"/>
          <w:iCs/>
          <w:sz w:val="24"/>
          <w:szCs w:val="24"/>
          <w:lang w:val="ru-RU"/>
        </w:rPr>
        <w:t xml:space="preserve"> полученных </w:t>
      </w:r>
      <w:r w:rsidR="00FC4BAC">
        <w:rPr>
          <w:rFonts w:ascii="Arial" w:hAnsi="Arial" w:cs="Arial"/>
          <w:iCs/>
          <w:sz w:val="24"/>
          <w:szCs w:val="24"/>
          <w:lang w:val="ru-RU"/>
        </w:rPr>
        <w:t>замечаний</w:t>
      </w:r>
      <w:r w:rsidR="00FC4BAC" w:rsidRPr="00FC4BAC">
        <w:rPr>
          <w:rFonts w:ascii="Arial" w:hAnsi="Arial" w:cs="Arial"/>
          <w:iCs/>
          <w:sz w:val="24"/>
          <w:szCs w:val="24"/>
          <w:lang w:val="ru-RU"/>
        </w:rPr>
        <w:t xml:space="preserve"> в ходе </w:t>
      </w:r>
      <w:r w:rsidR="00DC7311" w:rsidRPr="00FC4BAC">
        <w:rPr>
          <w:rFonts w:ascii="Arial" w:hAnsi="Arial" w:cs="Arial"/>
          <w:iCs/>
          <w:sz w:val="24"/>
          <w:szCs w:val="24"/>
          <w:lang w:val="ru-RU"/>
        </w:rPr>
        <w:t>пленарного</w:t>
      </w:r>
      <w:r w:rsidR="00FC4BAC" w:rsidRPr="00FC4BAC">
        <w:rPr>
          <w:rFonts w:ascii="Arial" w:hAnsi="Arial" w:cs="Arial"/>
          <w:iCs/>
          <w:sz w:val="24"/>
          <w:szCs w:val="24"/>
          <w:lang w:val="ru-RU"/>
        </w:rPr>
        <w:t xml:space="preserve"> заседания и после него 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0E065E" w:rsidRPr="00FC4BAC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="00FC4BAC" w:rsidRPr="00FC4BAC">
        <w:rPr>
          <w:rFonts w:ascii="Arial" w:hAnsi="Arial" w:cs="Arial"/>
          <w:iCs/>
          <w:sz w:val="24"/>
          <w:szCs w:val="24"/>
          <w:lang w:val="ru-RU"/>
        </w:rPr>
        <w:t xml:space="preserve">завершит работу над </w:t>
      </w:r>
      <w:r w:rsidR="00DC7311" w:rsidRPr="00FC4BAC">
        <w:rPr>
          <w:rFonts w:ascii="Arial" w:hAnsi="Arial" w:cs="Arial"/>
          <w:iCs/>
          <w:sz w:val="24"/>
          <w:szCs w:val="24"/>
          <w:lang w:val="ru-RU"/>
        </w:rPr>
        <w:t>продуктом</w:t>
      </w:r>
      <w:r w:rsidR="00FC4BAC" w:rsidRPr="00FC4BAC">
        <w:rPr>
          <w:rFonts w:ascii="Arial" w:hAnsi="Arial" w:cs="Arial"/>
          <w:iCs/>
          <w:sz w:val="24"/>
          <w:szCs w:val="24"/>
          <w:lang w:val="ru-RU"/>
        </w:rPr>
        <w:t xml:space="preserve"> знаний</w:t>
      </w:r>
      <w:r w:rsidR="00AB4ED4" w:rsidRPr="00FC4BAC">
        <w:rPr>
          <w:rFonts w:ascii="Arial" w:hAnsi="Arial" w:cs="Arial"/>
          <w:iCs/>
          <w:sz w:val="24"/>
          <w:szCs w:val="24"/>
          <w:lang w:val="ru-RU"/>
        </w:rPr>
        <w:t>.</w:t>
      </w:r>
    </w:p>
    <w:p w14:paraId="6ECDC8C3" w14:textId="77777777" w:rsidR="00AB4ED4" w:rsidRPr="00FC4BAC" w:rsidRDefault="00AB4ED4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BA39828" w14:textId="1973769F" w:rsidR="008F624E" w:rsidRPr="00337BF5" w:rsidRDefault="00FC4BAC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Кроме того, она сообщила членам 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об успешном проведении семинара, состоявшегося накануне пленарного заседания, 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="00065FEC">
        <w:rPr>
          <w:rFonts w:ascii="Arial" w:eastAsiaTheme="minorEastAsia" w:hAnsi="Arial" w:cs="Arial"/>
          <w:sz w:val="24"/>
          <w:szCs w:val="24"/>
          <w:lang w:val="ru-RU"/>
        </w:rPr>
        <w:t xml:space="preserve"> итогам 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которого 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0E065E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приняла решение сосредоточить свою работу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в течение следующего периода на вопросах анализа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 w:rsidR="00065FEC">
        <w:rPr>
          <w:rFonts w:ascii="Arial" w:eastAsiaTheme="minorEastAsia" w:hAnsi="Arial" w:cs="Arial"/>
          <w:sz w:val="24"/>
          <w:szCs w:val="24"/>
          <w:lang w:val="ru-RU"/>
        </w:rPr>
        <w:t xml:space="preserve"> бюджета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качестве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первого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шага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Ресурсная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руководство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подготовят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справочный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документ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анализе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представлен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формате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видеоконференции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осенью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2019 г.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 После этого на его основе 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разработан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шаблон для сбора информации от всех стран, который впоследстви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и может стать продуктом знаний, в котором найдут отражение</w:t>
      </w:r>
      <w:r w:rsidR="008F44D9">
        <w:rPr>
          <w:rFonts w:ascii="Arial" w:eastAsiaTheme="minorEastAsia" w:hAnsi="Arial" w:cs="Arial"/>
          <w:sz w:val="24"/>
          <w:szCs w:val="24"/>
          <w:lang w:val="ru-RU"/>
        </w:rPr>
        <w:t xml:space="preserve"> соображения, которы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е следует учитывать при проведении анализа расходов </w:t>
      </w:r>
      <w:r w:rsidR="008F44D9">
        <w:rPr>
          <w:rFonts w:ascii="Arial" w:eastAsiaTheme="minorEastAsia" w:hAnsi="Arial" w:cs="Arial"/>
          <w:sz w:val="24"/>
          <w:szCs w:val="24"/>
          <w:lang w:val="ru-RU"/>
        </w:rPr>
        <w:t xml:space="preserve">бюджета 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в странах </w:t>
      </w:r>
      <w:r w:rsidR="00DC7311" w:rsidRPr="00490CBC">
        <w:rPr>
          <w:rFonts w:ascii="Arial" w:eastAsiaTheme="minorEastAsia" w:hAnsi="Arial" w:cs="Arial"/>
          <w:sz w:val="24"/>
          <w:szCs w:val="24"/>
        </w:rPr>
        <w:t>PEMPAL</w:t>
      </w:r>
      <w:r w:rsidR="00DC7311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2C26899F" w14:textId="77777777" w:rsidR="008155F7" w:rsidRPr="00337BF5" w:rsidRDefault="008155F7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49C5930" w14:textId="594CDD09" w:rsidR="004975AB" w:rsidRPr="00337BF5" w:rsidRDefault="00DC7311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Наконец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2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день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337BF5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посвящен тематике 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4975AB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6CE4DB4" w14:textId="24A45B5D" w:rsidR="004975AB" w:rsidRPr="00337BF5" w:rsidRDefault="004975AB" w:rsidP="00E44A4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051D40E" w14:textId="00A7EC32" w:rsidR="004975AB" w:rsidRPr="00337BF5" w:rsidRDefault="00337BF5" w:rsidP="00E44A4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Бегчин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проинформировал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РГ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изучает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возможность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участия стран-членов </w:t>
      </w:r>
      <w:r w:rsidR="000E065E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0E065E"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в очередном раунде обследования ОЭСР по вопросам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бюджетирования по результатам.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Этот вопрос будет обсуждаться с ОЭСР</w:t>
      </w:r>
      <w:r w:rsidR="00F34702" w:rsidRPr="00337BF5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C6E132D" w14:textId="77777777" w:rsidR="0089002F" w:rsidRPr="00337BF5" w:rsidRDefault="0089002F" w:rsidP="0089002F">
      <w:pPr>
        <w:pStyle w:val="NoSpacing"/>
        <w:ind w:left="14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1BDA137" w14:textId="77777777" w:rsidR="00253B02" w:rsidRPr="00240355" w:rsidRDefault="00253B02" w:rsidP="00253B02">
      <w:pPr>
        <w:pStyle w:val="NoSpacing"/>
        <w:numPr>
          <w:ilvl w:val="1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lastRenderedPageBreak/>
        <w:t xml:space="preserve">Рабочая группа по бюджетной грамотности и прозрачности бюджета  </w:t>
      </w:r>
    </w:p>
    <w:p w14:paraId="57B7B9D6" w14:textId="329D9D26" w:rsidR="0089002F" w:rsidRPr="005A3C54" w:rsidRDefault="00253B02" w:rsidP="00253B02">
      <w:pPr>
        <w:pStyle w:val="NoSpacing"/>
        <w:ind w:left="108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253B02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B4ED4" w:rsidRPr="005A3C54">
        <w:rPr>
          <w:rFonts w:ascii="Arial" w:eastAsiaTheme="minorEastAsia" w:hAnsi="Arial" w:cs="Arial"/>
          <w:b/>
          <w:sz w:val="24"/>
          <w:szCs w:val="24"/>
          <w:lang w:val="ru-RU"/>
        </w:rPr>
        <w:t>(</w:t>
      </w:r>
      <w:r w:rsidRPr="005A3C54">
        <w:rPr>
          <w:rFonts w:ascii="Arial" w:eastAsiaTheme="minorEastAsia" w:hAnsi="Arial" w:cs="Arial"/>
          <w:b/>
          <w:sz w:val="24"/>
          <w:szCs w:val="24"/>
          <w:lang w:val="ru-RU"/>
        </w:rPr>
        <w:t>РГБГ</w:t>
      </w:r>
      <w:r w:rsidR="00AB4ED4" w:rsidRPr="005A3C54">
        <w:rPr>
          <w:rFonts w:ascii="Arial" w:eastAsiaTheme="minorEastAsia" w:hAnsi="Arial" w:cs="Arial"/>
          <w:b/>
          <w:sz w:val="24"/>
          <w:szCs w:val="24"/>
          <w:lang w:val="ru-RU"/>
        </w:rPr>
        <w:t>)</w:t>
      </w:r>
      <w:r w:rsidR="0089002F" w:rsidRPr="005A3C54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p w14:paraId="554C9907" w14:textId="0D32625A" w:rsidR="006F7F14" w:rsidRPr="005A3C54" w:rsidRDefault="006F7F14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73D69E5" w14:textId="6585C30D" w:rsidR="00EA2B41" w:rsidRPr="00337BF5" w:rsidRDefault="00DC7311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Г-жа Беленчук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соо</w:t>
      </w:r>
      <w:r w:rsidR="005A3C54">
        <w:rPr>
          <w:rFonts w:ascii="Arial" w:eastAsiaTheme="minorEastAsia" w:hAnsi="Arial" w:cs="Arial"/>
          <w:sz w:val="24"/>
          <w:szCs w:val="24"/>
          <w:lang w:val="ru-RU"/>
        </w:rPr>
        <w:t xml:space="preserve">бщила о том, что продукт знаний, 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посвященный разработке бюджета для граждан, получил высокую оценку международных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организаций,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таких как </w:t>
      </w:r>
      <w:r w:rsidRPr="00490CBC">
        <w:rPr>
          <w:rFonts w:ascii="Arial" w:eastAsiaTheme="minorEastAsia" w:hAnsi="Arial" w:cs="Arial"/>
          <w:sz w:val="24"/>
          <w:szCs w:val="24"/>
        </w:rPr>
        <w:t>GIFT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BA3044">
        <w:rPr>
          <w:rFonts w:ascii="Arial" w:eastAsiaTheme="minorEastAsia" w:hAnsi="Arial" w:cs="Arial"/>
          <w:sz w:val="24"/>
          <w:szCs w:val="24"/>
          <w:lang w:val="ru-RU"/>
        </w:rPr>
        <w:t xml:space="preserve">МБП, отметив при этом, что МБП 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>обра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ти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>лось за разрешением использовать его при обсуждении с у</w:t>
      </w:r>
      <w:r>
        <w:rPr>
          <w:rFonts w:ascii="Arial" w:eastAsiaTheme="minorEastAsia" w:hAnsi="Arial" w:cs="Arial"/>
          <w:sz w:val="24"/>
          <w:szCs w:val="24"/>
          <w:lang w:val="ru-RU"/>
        </w:rPr>
        <w:t>чащимися</w:t>
      </w:r>
      <w:r w:rsidRPr="00337BF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Г-жа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 также отметила, что этот </w:t>
      </w:r>
      <w:r>
        <w:rPr>
          <w:rFonts w:ascii="Arial" w:eastAsiaTheme="minorEastAsia" w:hAnsi="Arial" w:cs="Arial"/>
          <w:sz w:val="24"/>
          <w:szCs w:val="24"/>
          <w:lang w:val="ru-RU"/>
        </w:rPr>
        <w:t>продукт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 знаний может быть обновлен с тем, чтобы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>отразить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в нем </w:t>
      </w:r>
      <w:r>
        <w:rPr>
          <w:rFonts w:ascii="Arial" w:eastAsiaTheme="minorEastAsia" w:hAnsi="Arial" w:cs="Arial"/>
          <w:sz w:val="24"/>
          <w:szCs w:val="24"/>
          <w:lang w:val="ru-RU"/>
        </w:rPr>
        <w:t>результаты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3655">
        <w:rPr>
          <w:rFonts w:ascii="Arial" w:eastAsiaTheme="minorEastAsia" w:hAnsi="Arial" w:cs="Arial"/>
          <w:sz w:val="24"/>
          <w:szCs w:val="24"/>
          <w:lang w:val="ru-RU"/>
        </w:rPr>
        <w:t xml:space="preserve">проведенного МБП </w:t>
      </w:r>
      <w:r w:rsidR="00337BF5">
        <w:rPr>
          <w:rFonts w:ascii="Arial" w:eastAsiaTheme="minorEastAsia" w:hAnsi="Arial" w:cs="Arial"/>
          <w:sz w:val="24"/>
          <w:szCs w:val="24"/>
          <w:lang w:val="ru-RU"/>
        </w:rPr>
        <w:t xml:space="preserve">обследования открытости бюджета </w:t>
      </w:r>
      <w:r w:rsidR="00923655">
        <w:rPr>
          <w:rFonts w:ascii="Arial" w:eastAsiaTheme="minorEastAsia" w:hAnsi="Arial" w:cs="Arial"/>
          <w:sz w:val="24"/>
          <w:szCs w:val="24"/>
          <w:lang w:val="ru-RU"/>
        </w:rPr>
        <w:t xml:space="preserve">за </w:t>
      </w:r>
      <w:r w:rsidR="00BB7AC9" w:rsidRPr="00337BF5">
        <w:rPr>
          <w:rFonts w:ascii="Arial" w:eastAsiaTheme="minorEastAsia" w:hAnsi="Arial" w:cs="Arial"/>
          <w:sz w:val="24"/>
          <w:szCs w:val="24"/>
          <w:lang w:val="ru-RU"/>
        </w:rPr>
        <w:t>2017</w:t>
      </w:r>
      <w:r w:rsidR="00923655">
        <w:rPr>
          <w:rFonts w:ascii="Arial" w:eastAsiaTheme="minorEastAsia" w:hAnsi="Arial" w:cs="Arial"/>
          <w:sz w:val="24"/>
          <w:szCs w:val="24"/>
          <w:lang w:val="ru-RU"/>
        </w:rPr>
        <w:t xml:space="preserve"> год, поскольку текущая версия </w:t>
      </w:r>
      <w:r>
        <w:rPr>
          <w:rFonts w:ascii="Arial" w:eastAsiaTheme="minorEastAsia" w:hAnsi="Arial" w:cs="Arial"/>
          <w:sz w:val="24"/>
          <w:szCs w:val="24"/>
          <w:lang w:val="ru-RU"/>
        </w:rPr>
        <w:t>содержит</w:t>
      </w:r>
      <w:r w:rsidR="00923655">
        <w:rPr>
          <w:rFonts w:ascii="Arial" w:eastAsiaTheme="minorEastAsia" w:hAnsi="Arial" w:cs="Arial"/>
          <w:sz w:val="24"/>
          <w:szCs w:val="24"/>
          <w:lang w:val="ru-RU"/>
        </w:rPr>
        <w:t xml:space="preserve"> только данные за </w:t>
      </w:r>
      <w:r w:rsidR="00BB7AC9" w:rsidRPr="00337BF5">
        <w:rPr>
          <w:rFonts w:ascii="Arial" w:eastAsiaTheme="minorEastAsia" w:hAnsi="Arial" w:cs="Arial"/>
          <w:sz w:val="24"/>
          <w:szCs w:val="24"/>
          <w:lang w:val="ru-RU"/>
        </w:rPr>
        <w:t>2015</w:t>
      </w:r>
      <w:r w:rsidR="00923655">
        <w:rPr>
          <w:rFonts w:ascii="Arial" w:eastAsiaTheme="minorEastAsia" w:hAnsi="Arial" w:cs="Arial"/>
          <w:sz w:val="24"/>
          <w:szCs w:val="24"/>
          <w:lang w:val="ru-RU"/>
        </w:rPr>
        <w:t xml:space="preserve"> год</w:t>
      </w:r>
      <w:r w:rsidR="00BB7AC9" w:rsidRPr="00337BF5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FFC9D01" w14:textId="77777777" w:rsidR="00144512" w:rsidRPr="00337BF5" w:rsidRDefault="00144512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659C499" w14:textId="2D21461E" w:rsidR="00E44A49" w:rsidRPr="00923655" w:rsidRDefault="00DC7311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Г-жа Гусарова сообщила, что г-жа Харика Масуд из Всемирного банка в настоящее время оказывает помощь </w:t>
      </w:r>
      <w:r w:rsidR="00253B02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253B0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 работе над продуктом знаний по вопросам участия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 общественности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который будет представлен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3 день пленарного заседания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57D3E7D" w14:textId="77777777" w:rsidR="00144512" w:rsidRPr="00923655" w:rsidRDefault="00144512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B909D70" w14:textId="6024DB85" w:rsidR="006C16BB" w:rsidRPr="00923655" w:rsidRDefault="00923655" w:rsidP="006C16BB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наряду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проведением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следу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ю</w:t>
      </w:r>
      <w:r>
        <w:rPr>
          <w:rFonts w:ascii="Arial" w:eastAsiaTheme="minorEastAsia" w:hAnsi="Arial" w:cs="Arial"/>
          <w:sz w:val="24"/>
          <w:szCs w:val="24"/>
          <w:lang w:val="ru-RU"/>
        </w:rPr>
        <w:t>щего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53B02" w:rsidRPr="00253B02">
        <w:rPr>
          <w:rFonts w:ascii="Arial" w:eastAsiaTheme="minorEastAsia" w:hAnsi="Arial" w:cs="Arial"/>
          <w:sz w:val="24"/>
          <w:szCs w:val="24"/>
          <w:lang w:val="ru-RU"/>
        </w:rPr>
        <w:t>руководителей бюджетных ведомств стран ЦВЮВЕ ОЭСР</w:t>
      </w:r>
      <w:r w:rsidRPr="00253B02">
        <w:rPr>
          <w:rFonts w:ascii="Arial" w:eastAsiaTheme="minorEastAsia" w:hAnsi="Arial" w:cs="Arial"/>
          <w:sz w:val="24"/>
          <w:szCs w:val="24"/>
          <w:lang w:val="ru-RU"/>
        </w:rPr>
        <w:t xml:space="preserve">, которое состоится </w:t>
      </w:r>
      <w:r w:rsidR="00BB7AC9" w:rsidRPr="00253B02">
        <w:rPr>
          <w:rFonts w:ascii="Arial" w:eastAsiaTheme="minorEastAsia" w:hAnsi="Arial" w:cs="Arial"/>
          <w:sz w:val="24"/>
          <w:szCs w:val="24"/>
          <w:lang w:val="ru-RU"/>
        </w:rPr>
        <w:t>24-25</w:t>
      </w:r>
      <w:r w:rsidRPr="00253B02">
        <w:rPr>
          <w:rFonts w:ascii="Arial" w:eastAsiaTheme="minorEastAsia" w:hAnsi="Arial" w:cs="Arial"/>
          <w:sz w:val="24"/>
          <w:szCs w:val="24"/>
          <w:lang w:val="ru-RU"/>
        </w:rPr>
        <w:t xml:space="preserve"> мая в Загребе (Хорватия),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состоится семинар </w:t>
      </w:r>
      <w:r w:rsidR="00A96F96" w:rsidRPr="00253B02">
        <w:rPr>
          <w:rFonts w:ascii="Arial" w:eastAsiaTheme="minorEastAsia" w:hAnsi="Arial" w:cs="Arial"/>
          <w:sz w:val="24"/>
          <w:szCs w:val="24"/>
        </w:rPr>
        <w:t>GIFT</w:t>
      </w:r>
      <w:r w:rsidR="00A96F96" w:rsidRPr="00253B0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цифровых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инструментов,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информационных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технологий и участия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граждан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в бюджетном процессе</w:t>
      </w:r>
      <w:r w:rsidR="006C16BB" w:rsidRPr="0092365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3255285C" w14:textId="297C1E72" w:rsidR="00BB7AC9" w:rsidRPr="00923655" w:rsidRDefault="00BB7AC9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2C44F20" w14:textId="044B7CE2" w:rsidR="0016156F" w:rsidRPr="000C4FF6" w:rsidRDefault="00DC7311" w:rsidP="0050651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будущих мер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оприятий </w:t>
      </w:r>
      <w:r w:rsidR="00253B02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, то г-ж</w:t>
      </w:r>
      <w:r>
        <w:rPr>
          <w:rFonts w:ascii="Arial" w:eastAsiaTheme="minorEastAsia" w:hAnsi="Arial" w:cs="Arial"/>
          <w:sz w:val="24"/>
          <w:szCs w:val="24"/>
          <w:lang w:val="ru-RU"/>
        </w:rPr>
        <w:t>а Г</w:t>
      </w:r>
      <w:r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усарова сообщила, что наиболее приемлемым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>вариантом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проведения обучающей поездки является Португалия, поскольку в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 этой стране с 2017 года началось распространение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инициативного бюджетирования в масштабе всей страны</w:t>
      </w:r>
      <w:r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Ресурсная группа подготовила и направила запрос в </w:t>
      </w:r>
      <w:r>
        <w:rPr>
          <w:rFonts w:ascii="Arial" w:eastAsiaTheme="minorEastAsia" w:hAnsi="Arial" w:cs="Arial"/>
          <w:sz w:val="24"/>
          <w:szCs w:val="24"/>
          <w:lang w:val="ru-RU"/>
        </w:rPr>
        <w:t>Министерств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 </w:t>
      </w:r>
      <w:r>
        <w:rPr>
          <w:rFonts w:ascii="Arial" w:eastAsiaTheme="minorEastAsia" w:hAnsi="Arial" w:cs="Arial"/>
          <w:sz w:val="24"/>
          <w:szCs w:val="24"/>
          <w:lang w:val="ru-RU"/>
        </w:rPr>
        <w:t>Португалии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о проведении </w:t>
      </w:r>
      <w:r>
        <w:rPr>
          <w:rFonts w:ascii="Arial" w:eastAsiaTheme="minorEastAsia" w:hAnsi="Arial" w:cs="Arial"/>
          <w:sz w:val="24"/>
          <w:szCs w:val="24"/>
          <w:lang w:val="ru-RU"/>
        </w:rPr>
        <w:t>возможного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обучающе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го </w:t>
      </w:r>
      <w:r>
        <w:rPr>
          <w:rFonts w:ascii="Arial" w:eastAsiaTheme="minorEastAsia" w:hAnsi="Arial" w:cs="Arial"/>
          <w:sz w:val="24"/>
          <w:szCs w:val="24"/>
          <w:lang w:val="ru-RU"/>
        </w:rPr>
        <w:t>визита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53B02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253B0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в эту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 xml:space="preserve"> страну</w:t>
      </w:r>
      <w:r w:rsidR="006C16BB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однако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ответ пока не получен</w:t>
      </w:r>
      <w:r w:rsidR="006C16BB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объяснила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имеющейся у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Всемирного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>банка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информации, власти </w:t>
      </w:r>
      <w:r w:rsidRPr="00B45B86">
        <w:rPr>
          <w:rFonts w:ascii="Arial" w:eastAsiaTheme="minorEastAsia" w:hAnsi="Arial" w:cs="Arial"/>
          <w:sz w:val="24"/>
          <w:szCs w:val="24"/>
          <w:lang w:val="ru-RU"/>
        </w:rPr>
        <w:t>Португалии</w:t>
      </w:r>
      <w:r w:rsidR="00B45B86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испытывают повышенный интерес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со </w:t>
      </w:r>
      <w:r>
        <w:rPr>
          <w:rFonts w:ascii="Arial" w:eastAsiaTheme="minorEastAsia" w:hAnsi="Arial" w:cs="Arial"/>
          <w:sz w:val="24"/>
          <w:szCs w:val="24"/>
          <w:lang w:val="ru-RU"/>
        </w:rPr>
        <w:t>стороны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 международного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сообщества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45B86">
        <w:rPr>
          <w:rFonts w:ascii="Arial" w:eastAsiaTheme="minorEastAsia" w:hAnsi="Arial" w:cs="Arial"/>
          <w:sz w:val="24"/>
          <w:szCs w:val="24"/>
          <w:lang w:val="ru-RU"/>
        </w:rPr>
        <w:t xml:space="preserve">к своей работе и </w:t>
      </w:r>
      <w:r>
        <w:rPr>
          <w:rFonts w:ascii="Arial" w:eastAsiaTheme="minorEastAsia" w:hAnsi="Arial" w:cs="Arial"/>
          <w:sz w:val="24"/>
          <w:szCs w:val="24"/>
          <w:lang w:val="ru-RU"/>
        </w:rPr>
        <w:t>одновременно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организуют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 xml:space="preserve"> ряд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="006C16BB" w:rsidRPr="00B45B86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38114F" w:rsidRPr="00B45B8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Ресурсная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обсудит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33822" w:rsidRPr="00490CBC">
        <w:rPr>
          <w:rFonts w:ascii="Arial" w:eastAsiaTheme="minorEastAsia" w:hAnsi="Arial" w:cs="Arial"/>
          <w:sz w:val="24"/>
          <w:szCs w:val="24"/>
        </w:rPr>
        <w:t>GIFT</w:t>
      </w:r>
      <w:r w:rsidR="00433822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варианты проведения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Португалии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 и совместит с ним обучающую поездку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>В качестве еще одного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>возможного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>варианта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проведения</w:t>
      </w:r>
      <w:r w:rsidR="002B3EDB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обучающего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C4FF6" w:rsidRPr="00490CBC">
        <w:rPr>
          <w:rFonts w:ascii="Arial" w:eastAsiaTheme="minorEastAsia" w:hAnsi="Arial" w:cs="Arial"/>
          <w:sz w:val="24"/>
          <w:szCs w:val="24"/>
        </w:rPr>
        <w:t>GIFT</w:t>
      </w:r>
      <w:r w:rsidR="000C4FF6">
        <w:rPr>
          <w:rFonts w:ascii="Arial" w:eastAsiaTheme="minorEastAsia" w:hAnsi="Arial" w:cs="Arial"/>
          <w:sz w:val="24"/>
          <w:szCs w:val="24"/>
          <w:lang w:val="ru-RU"/>
        </w:rPr>
        <w:t xml:space="preserve"> предложила Шотландию</w:t>
      </w:r>
      <w:r w:rsidR="00F46A70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бучающее</w:t>
      </w:r>
      <w:r w:rsidR="002B3EDB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мероприятие</w:t>
      </w:r>
      <w:r w:rsidR="002B3EDB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53B02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253B0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перенесено</w:t>
      </w:r>
      <w:r w:rsidR="002B3EDB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B3EDB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2B3EDB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46A70" w:rsidRPr="000C4FF6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="002B3EDB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финансовый год</w:t>
      </w:r>
      <w:r w:rsidR="00F46A70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16156F" w:rsidRPr="000C4FF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694005E6" w14:textId="5D80AFD8" w:rsidR="0016156F" w:rsidRPr="000C4FF6" w:rsidRDefault="0016156F" w:rsidP="00C72C33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14FA374" w14:textId="5F029017" w:rsidR="008F624E" w:rsidRPr="002B3EDB" w:rsidRDefault="002B3EDB" w:rsidP="008F624E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Г-жа Беленчук проинформировала Исполком о том, что </w:t>
      </w:r>
      <w:r w:rsidR="00843C5A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13-14 сентября 2018 года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инистерство финансов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оссийской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Ф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едерации будет проводить </w:t>
      </w:r>
      <w:r w:rsidR="00DC7311" w:rsidRPr="002B3EDB">
        <w:rPr>
          <w:rFonts w:ascii="Arial" w:eastAsiaTheme="minorEastAsia" w:hAnsi="Arial" w:cs="Arial"/>
          <w:sz w:val="24"/>
          <w:szCs w:val="24"/>
          <w:lang w:val="ru-RU"/>
        </w:rPr>
        <w:t>Московский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2B3EDB">
        <w:rPr>
          <w:rFonts w:ascii="Arial" w:eastAsiaTheme="minorEastAsia" w:hAnsi="Arial" w:cs="Arial"/>
          <w:sz w:val="24"/>
          <w:szCs w:val="24"/>
          <w:lang w:val="ru-RU"/>
        </w:rPr>
        <w:t>финансовый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форум</w:t>
      </w:r>
      <w:r w:rsidR="008F624E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в рамках которого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будут обсуждаться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актуальные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для </w:t>
      </w:r>
      <w:r w:rsidR="00843C5A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 вопросы, и что на это мероприятие </w:t>
      </w:r>
      <w:r>
        <w:rPr>
          <w:rFonts w:ascii="Arial" w:eastAsiaTheme="minorEastAsia" w:hAnsi="Arial" w:cs="Arial"/>
          <w:sz w:val="24"/>
          <w:szCs w:val="24"/>
          <w:lang w:val="ru-RU"/>
        </w:rPr>
        <w:t>приглашены члены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43C5A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A96F96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8F624E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К</w:t>
      </w:r>
      <w:r>
        <w:rPr>
          <w:rFonts w:ascii="Arial" w:eastAsiaTheme="minorEastAsia" w:hAnsi="Arial" w:cs="Arial"/>
          <w:sz w:val="24"/>
          <w:szCs w:val="24"/>
          <w:lang w:val="ru-RU"/>
        </w:rPr>
        <w:t>анат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Асангулов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поблагодарил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жу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43C5A" w:rsidRPr="002B3EDB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инистерство финансов </w:t>
      </w:r>
      <w:r w:rsidR="00843C5A" w:rsidRPr="002B3EDB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оссийской </w:t>
      </w:r>
      <w:r w:rsidR="00843C5A" w:rsidRPr="002B3EDB">
        <w:rPr>
          <w:rFonts w:ascii="Arial" w:eastAsiaTheme="minorEastAsia" w:hAnsi="Arial" w:cs="Arial"/>
          <w:sz w:val="24"/>
          <w:szCs w:val="24"/>
          <w:lang w:val="ru-RU"/>
        </w:rPr>
        <w:t>Ф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едерации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отметил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страны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-члены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БС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 xml:space="preserve">с интересом примут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участие в 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этом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мероприятии</w:t>
      </w:r>
      <w:r w:rsidR="008F624E" w:rsidRPr="002B3EDB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EC75FE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Г-жа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поблагодарила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г-жу Беленчук, отметив, что это большая честь получить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приглашение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такого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высокого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уровня</w:t>
      </w:r>
      <w:r w:rsidR="00EC75FE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преддверии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следующего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намеченного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май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proofErr w:type="spellStart"/>
      <w:r w:rsidR="00DC7311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DC7311" w:rsidRPr="002B3EDB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г</w:t>
      </w:r>
      <w:proofErr w:type="spellEnd"/>
      <w:r w:rsidR="00843C5A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, Исполком примет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окончательное решение о </w:t>
      </w:r>
      <w:r w:rsidR="00DC7311" w:rsidRPr="002B3EDB">
        <w:rPr>
          <w:rFonts w:ascii="Arial" w:eastAsiaTheme="minorEastAsia" w:hAnsi="Arial" w:cs="Arial"/>
          <w:sz w:val="24"/>
          <w:szCs w:val="24"/>
          <w:lang w:val="ru-RU"/>
        </w:rPr>
        <w:t>графике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2B3EDB"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53B02" w:rsidRPr="00253B02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253B0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 w:rsidR="008F624E" w:rsidRPr="002B3EDB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2B3EDB">
        <w:rPr>
          <w:rFonts w:ascii="Arial" w:eastAsiaTheme="minorEastAsia" w:hAnsi="Arial" w:cs="Arial"/>
          <w:sz w:val="24"/>
          <w:szCs w:val="24"/>
          <w:lang w:val="ru-RU"/>
        </w:rPr>
        <w:t>финансовый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год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в зависимости от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объема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43C5A">
        <w:rPr>
          <w:rFonts w:ascii="Arial" w:eastAsiaTheme="minorEastAsia" w:hAnsi="Arial" w:cs="Arial"/>
          <w:sz w:val="24"/>
          <w:szCs w:val="24"/>
          <w:lang w:val="ru-RU"/>
        </w:rPr>
        <w:t>бюджетных средств</w:t>
      </w:r>
      <w:r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55882DFE" w14:textId="77777777" w:rsidR="008F624E" w:rsidRPr="002B3EDB" w:rsidRDefault="008F624E" w:rsidP="008155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A5902E2" w14:textId="77777777" w:rsidR="00253B02" w:rsidRPr="00240355" w:rsidRDefault="00253B02" w:rsidP="00253B02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lastRenderedPageBreak/>
        <w:t xml:space="preserve">Ежегодное пленарное заседание БС в </w:t>
      </w:r>
      <w:r w:rsidRPr="0024035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г. </w:t>
      </w:r>
    </w:p>
    <w:p w14:paraId="4767824A" w14:textId="3A6F7A63" w:rsidR="00764414" w:rsidRPr="00B1111A" w:rsidRDefault="00764414" w:rsidP="00764414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73B9B7B" w14:textId="74A389FE" w:rsidR="008155F7" w:rsidRPr="002B3EDB" w:rsidRDefault="002B3EDB" w:rsidP="00F6399D">
      <w:pPr>
        <w:pStyle w:val="NoSpacing"/>
        <w:jc w:val="both"/>
        <w:outlineLvl w:val="0"/>
        <w:rPr>
          <w:rFonts w:ascii="Arial" w:eastAsiaTheme="minorEastAsia" w:hAnsi="Arial" w:cs="Arial"/>
          <w:sz w:val="24"/>
          <w:szCs w:val="24"/>
          <w:lang w:val="ru-RU"/>
        </w:rPr>
      </w:pP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Г-жа Гусарова </w:t>
      </w:r>
      <w:r w:rsidR="00DF2771">
        <w:rPr>
          <w:rFonts w:ascii="Arial" w:eastAsiaTheme="minorEastAsia" w:hAnsi="Arial" w:cs="Arial"/>
          <w:sz w:val="24"/>
          <w:szCs w:val="24"/>
          <w:lang w:val="ru-RU"/>
        </w:rPr>
        <w:t>представила</w:t>
      </w:r>
      <w:r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 программу пленарного заседания</w:t>
      </w:r>
      <w:r w:rsidR="00764414" w:rsidRPr="002B3EDB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04F8B7E" w14:textId="77777777" w:rsidR="008155F7" w:rsidRPr="002B3EDB" w:rsidRDefault="008155F7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F3360A8" w14:textId="5AB538BB" w:rsidR="008155F7" w:rsidRPr="00B3158C" w:rsidRDefault="002B3EDB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B3158C">
        <w:rPr>
          <w:rFonts w:ascii="Arial" w:eastAsiaTheme="minorEastAsia" w:hAnsi="Arial" w:cs="Arial"/>
          <w:sz w:val="24"/>
          <w:szCs w:val="24"/>
          <w:lang w:val="ru-RU"/>
        </w:rPr>
        <w:t xml:space="preserve">Она отметила, что </w:t>
      </w:r>
      <w:r w:rsidR="00B3158C" w:rsidRPr="00B3158C">
        <w:rPr>
          <w:rFonts w:ascii="Arial" w:eastAsiaTheme="minorEastAsia" w:hAnsi="Arial" w:cs="Arial"/>
          <w:sz w:val="24"/>
          <w:szCs w:val="24"/>
          <w:lang w:val="ru-RU"/>
        </w:rPr>
        <w:t>г-н Алия Алиович, которому было поруч</w:t>
      </w:r>
      <w:r w:rsidR="00843C8F">
        <w:rPr>
          <w:rFonts w:ascii="Arial" w:eastAsiaTheme="minorEastAsia" w:hAnsi="Arial" w:cs="Arial"/>
          <w:sz w:val="24"/>
          <w:szCs w:val="24"/>
          <w:lang w:val="ru-RU"/>
        </w:rPr>
        <w:t xml:space="preserve">ено выступать модератором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843C8F">
        <w:rPr>
          <w:rFonts w:ascii="Arial" w:eastAsiaTheme="minorEastAsia" w:hAnsi="Arial" w:cs="Arial"/>
          <w:sz w:val="24"/>
          <w:szCs w:val="24"/>
          <w:lang w:val="ru-RU"/>
        </w:rPr>
        <w:t xml:space="preserve"> теч</w:t>
      </w:r>
      <w:r w:rsidR="00B3158C" w:rsidRPr="00B3158C">
        <w:rPr>
          <w:rFonts w:ascii="Arial" w:eastAsiaTheme="minorEastAsia" w:hAnsi="Arial" w:cs="Arial"/>
          <w:sz w:val="24"/>
          <w:szCs w:val="24"/>
          <w:lang w:val="ru-RU"/>
        </w:rPr>
        <w:t xml:space="preserve">ение 1 дня пленарного заседания,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внезапно отменил </w:t>
      </w:r>
      <w:r w:rsidR="00B3158C" w:rsidRPr="00B3158C">
        <w:rPr>
          <w:rFonts w:ascii="Arial" w:eastAsiaTheme="minorEastAsia" w:hAnsi="Arial" w:cs="Arial"/>
          <w:sz w:val="24"/>
          <w:szCs w:val="24"/>
          <w:lang w:val="ru-RU"/>
        </w:rPr>
        <w:t>свое у</w:t>
      </w:r>
      <w:r w:rsidR="00B3158C">
        <w:rPr>
          <w:rFonts w:ascii="Arial" w:eastAsiaTheme="minorEastAsia" w:hAnsi="Arial" w:cs="Arial"/>
          <w:sz w:val="24"/>
          <w:szCs w:val="24"/>
          <w:lang w:val="ru-RU"/>
        </w:rPr>
        <w:t>ч</w:t>
      </w:r>
      <w:r w:rsidR="00B3158C" w:rsidRPr="00B3158C">
        <w:rPr>
          <w:rFonts w:ascii="Arial" w:eastAsiaTheme="minorEastAsia" w:hAnsi="Arial" w:cs="Arial"/>
          <w:sz w:val="24"/>
          <w:szCs w:val="24"/>
          <w:lang w:val="ru-RU"/>
        </w:rPr>
        <w:t xml:space="preserve">астие в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мероприятии</w:t>
      </w:r>
      <w:r w:rsidR="00B3158C" w:rsidRPr="00B3158C">
        <w:rPr>
          <w:rFonts w:ascii="Arial" w:eastAsiaTheme="minorEastAsia" w:hAnsi="Arial" w:cs="Arial"/>
          <w:sz w:val="24"/>
          <w:szCs w:val="24"/>
          <w:lang w:val="ru-RU"/>
        </w:rPr>
        <w:t xml:space="preserve"> в Вене </w:t>
      </w:r>
      <w:r w:rsidR="00843C8F">
        <w:rPr>
          <w:rFonts w:ascii="Arial" w:eastAsiaTheme="minorEastAsia" w:hAnsi="Arial" w:cs="Arial"/>
          <w:sz w:val="24"/>
          <w:szCs w:val="24"/>
          <w:lang w:val="ru-RU"/>
        </w:rPr>
        <w:t>по состояни</w:t>
      </w:r>
      <w:r w:rsidR="00B3158C">
        <w:rPr>
          <w:rFonts w:ascii="Arial" w:eastAsiaTheme="minorEastAsia" w:hAnsi="Arial" w:cs="Arial"/>
          <w:sz w:val="24"/>
          <w:szCs w:val="24"/>
          <w:lang w:val="ru-RU"/>
        </w:rPr>
        <w:t>ю здоровья</w:t>
      </w:r>
      <w:r w:rsidR="00764414" w:rsidRPr="00B3158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29B3EFDC" w14:textId="7705886F" w:rsidR="008155F7" w:rsidRPr="00B3158C" w:rsidRDefault="008155F7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C6B864F" w14:textId="28DADB2A" w:rsidR="008155F7" w:rsidRPr="00490CBC" w:rsidRDefault="00B3158C" w:rsidP="00F6399D">
      <w:pPr>
        <w:pStyle w:val="NoSpacing"/>
        <w:ind w:left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8155F7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240C5EC4" w14:textId="77777777" w:rsidR="008155F7" w:rsidRPr="00490CBC" w:rsidRDefault="008155F7" w:rsidP="008155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61B6EC73" w14:textId="66BA7B3F" w:rsidR="00764414" w:rsidRPr="00843C8F" w:rsidRDefault="00DC7311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Было</w:t>
      </w:r>
      <w:r w:rsidR="00843C8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43C8F" w:rsidRPr="00843C8F">
        <w:rPr>
          <w:rFonts w:ascii="Arial" w:eastAsiaTheme="minorEastAsia" w:hAnsi="Arial" w:cs="Arial"/>
          <w:sz w:val="24"/>
          <w:szCs w:val="24"/>
          <w:lang w:val="ru-RU"/>
        </w:rPr>
        <w:t xml:space="preserve">принято решение о том, что </w:t>
      </w:r>
      <w:r w:rsidRPr="00843C8F">
        <w:rPr>
          <w:rFonts w:ascii="Arial" w:eastAsiaTheme="minorEastAsia" w:hAnsi="Arial" w:cs="Arial"/>
          <w:sz w:val="24"/>
          <w:szCs w:val="24"/>
          <w:lang w:val="ru-RU"/>
        </w:rPr>
        <w:t>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теч</w:t>
      </w:r>
      <w:r w:rsidRPr="00843C8F">
        <w:rPr>
          <w:rFonts w:ascii="Arial" w:eastAsiaTheme="minorEastAsia" w:hAnsi="Arial" w:cs="Arial"/>
          <w:sz w:val="24"/>
          <w:szCs w:val="24"/>
          <w:lang w:val="ru-RU"/>
        </w:rPr>
        <w:t>ение</w:t>
      </w:r>
      <w:r w:rsidR="00843C8F" w:rsidRPr="00843C8F">
        <w:rPr>
          <w:rFonts w:ascii="Arial" w:eastAsiaTheme="minorEastAsia" w:hAnsi="Arial" w:cs="Arial"/>
          <w:sz w:val="24"/>
          <w:szCs w:val="24"/>
          <w:lang w:val="ru-RU"/>
        </w:rPr>
        <w:t xml:space="preserve"> первого дня пленарного заседания </w:t>
      </w:r>
      <w:r w:rsidR="00D25B93" w:rsidRPr="00843C8F">
        <w:rPr>
          <w:rFonts w:ascii="Arial" w:eastAsiaTheme="minorEastAsia" w:hAnsi="Arial" w:cs="Arial"/>
          <w:sz w:val="24"/>
          <w:szCs w:val="24"/>
          <w:lang w:val="ru-RU"/>
        </w:rPr>
        <w:t xml:space="preserve">вместо г-на Алиовича </w:t>
      </w:r>
      <w:r w:rsidR="00843C8F" w:rsidRPr="00843C8F">
        <w:rPr>
          <w:rFonts w:ascii="Arial" w:eastAsiaTheme="minorEastAsia" w:hAnsi="Arial" w:cs="Arial"/>
          <w:sz w:val="24"/>
          <w:szCs w:val="24"/>
          <w:lang w:val="ru-RU"/>
        </w:rPr>
        <w:t xml:space="preserve">модератором </w:t>
      </w:r>
      <w:r w:rsidRPr="00843C8F">
        <w:rPr>
          <w:rFonts w:ascii="Arial" w:eastAsiaTheme="minorEastAsia" w:hAnsi="Arial" w:cs="Arial"/>
          <w:sz w:val="24"/>
          <w:szCs w:val="24"/>
          <w:lang w:val="ru-RU"/>
        </w:rPr>
        <w:t>выступит</w:t>
      </w:r>
      <w:r w:rsidR="00843C8F" w:rsidRPr="00843C8F">
        <w:rPr>
          <w:rFonts w:ascii="Arial" w:eastAsiaTheme="minorEastAsia" w:hAnsi="Arial" w:cs="Arial"/>
          <w:sz w:val="24"/>
          <w:szCs w:val="24"/>
          <w:lang w:val="ru-RU"/>
        </w:rPr>
        <w:t xml:space="preserve"> г-н Эмиль Нургалиев</w:t>
      </w:r>
      <w:r w:rsidR="00764414" w:rsidRPr="00843C8F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C3C8BCE" w14:textId="29352D83" w:rsidR="008155F7" w:rsidRPr="005819C8" w:rsidRDefault="00843C8F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819C8">
        <w:rPr>
          <w:rFonts w:ascii="Arial" w:eastAsiaTheme="minorEastAsia" w:hAnsi="Arial" w:cs="Arial"/>
          <w:sz w:val="24"/>
          <w:szCs w:val="24"/>
          <w:lang w:val="ru-RU"/>
        </w:rPr>
        <w:t xml:space="preserve">Модераторы пленарного заседания каждый день будут </w:t>
      </w:r>
      <w:r w:rsidR="00DC7311" w:rsidRPr="005819C8">
        <w:rPr>
          <w:rFonts w:ascii="Arial" w:eastAsiaTheme="minorEastAsia" w:hAnsi="Arial" w:cs="Arial"/>
          <w:sz w:val="24"/>
          <w:szCs w:val="24"/>
          <w:lang w:val="ru-RU"/>
        </w:rPr>
        <w:t>напоминать</w:t>
      </w:r>
      <w:r w:rsidRPr="005819C8">
        <w:rPr>
          <w:rFonts w:ascii="Arial" w:eastAsiaTheme="minorEastAsia" w:hAnsi="Arial" w:cs="Arial"/>
          <w:sz w:val="24"/>
          <w:szCs w:val="24"/>
          <w:lang w:val="ru-RU"/>
        </w:rPr>
        <w:t xml:space="preserve"> всем участникам о необ</w:t>
      </w:r>
      <w:r w:rsidR="005819C8" w:rsidRPr="005819C8">
        <w:rPr>
          <w:rFonts w:ascii="Arial" w:eastAsiaTheme="minorEastAsia" w:hAnsi="Arial" w:cs="Arial"/>
          <w:sz w:val="24"/>
          <w:szCs w:val="24"/>
          <w:lang w:val="ru-RU"/>
        </w:rPr>
        <w:t xml:space="preserve">ходимости оставлять </w:t>
      </w:r>
      <w:r w:rsidR="00DF2771">
        <w:rPr>
          <w:rFonts w:ascii="Arial" w:eastAsiaTheme="minorEastAsia" w:hAnsi="Arial" w:cs="Arial"/>
          <w:sz w:val="24"/>
          <w:szCs w:val="24"/>
          <w:lang w:val="ru-RU"/>
        </w:rPr>
        <w:t xml:space="preserve">на доске объявлений свои </w:t>
      </w:r>
      <w:r w:rsidR="005819C8">
        <w:rPr>
          <w:rFonts w:ascii="Arial" w:eastAsiaTheme="minorEastAsia" w:hAnsi="Arial" w:cs="Arial"/>
          <w:sz w:val="24"/>
          <w:szCs w:val="24"/>
          <w:lang w:val="ru-RU"/>
        </w:rPr>
        <w:t>отзывы</w:t>
      </w:r>
      <w:r w:rsidR="005819C8" w:rsidRPr="005819C8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proofErr w:type="gramStart"/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положительные </w:t>
      </w:r>
      <w:r w:rsidR="005819C8" w:rsidRPr="005819C8">
        <w:rPr>
          <w:rFonts w:ascii="Arial" w:eastAsiaTheme="minorEastAsia" w:hAnsi="Arial" w:cs="Arial"/>
          <w:sz w:val="24"/>
          <w:szCs w:val="24"/>
          <w:lang w:val="ru-RU"/>
        </w:rPr>
        <w:t xml:space="preserve"> и</w:t>
      </w:r>
      <w:proofErr w:type="gramEnd"/>
      <w:r w:rsidR="005819C8" w:rsidRPr="005819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отрицательные</w:t>
      </w:r>
      <w:r w:rsidR="00DF2771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в течение всего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8155F7" w:rsidRPr="005819C8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214D66C" w14:textId="212A4ECE" w:rsidR="004514D8" w:rsidRPr="005819C8" w:rsidRDefault="004514D8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BCD4FA7" w14:textId="77777777" w:rsidR="0089002F" w:rsidRPr="005819C8" w:rsidRDefault="0089002F" w:rsidP="0089002F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39B03A7" w14:textId="6B1AC0F4" w:rsidR="00253B02" w:rsidRPr="002918CF" w:rsidRDefault="00253B02" w:rsidP="0070065B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План мероприятий БС </w:t>
      </w:r>
    </w:p>
    <w:p w14:paraId="39FA3D06" w14:textId="77777777" w:rsidR="000B3645" w:rsidRPr="0070065B" w:rsidRDefault="000B3645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0C8C030" w14:textId="7B5C4517" w:rsidR="00BC53C0" w:rsidRPr="00C0153F" w:rsidRDefault="00BF3E8E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BF3E8E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проинформировала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связи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3A76">
        <w:rPr>
          <w:rFonts w:ascii="Arial" w:eastAsiaTheme="minorEastAsia" w:hAnsi="Arial" w:cs="Arial"/>
          <w:sz w:val="24"/>
          <w:szCs w:val="24"/>
          <w:lang w:val="ru-RU"/>
        </w:rPr>
        <w:t>некоторой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F2771">
        <w:rPr>
          <w:rFonts w:ascii="Arial" w:eastAsiaTheme="minorEastAsia" w:hAnsi="Arial" w:cs="Arial"/>
          <w:sz w:val="24"/>
          <w:szCs w:val="24"/>
          <w:lang w:val="ru-RU"/>
        </w:rPr>
        <w:t xml:space="preserve">сохраняющейся </w:t>
      </w:r>
      <w:r w:rsidR="00DC7311" w:rsidRPr="00BF3E8E">
        <w:rPr>
          <w:rFonts w:ascii="Arial" w:eastAsiaTheme="minorEastAsia" w:hAnsi="Arial" w:cs="Arial"/>
          <w:sz w:val="24"/>
          <w:szCs w:val="24"/>
          <w:lang w:val="ru-RU"/>
        </w:rPr>
        <w:t>неопределенностью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BF3E8E">
        <w:rPr>
          <w:rFonts w:ascii="Arial" w:eastAsiaTheme="minorEastAsia" w:hAnsi="Arial" w:cs="Arial"/>
          <w:sz w:val="24"/>
          <w:szCs w:val="24"/>
          <w:lang w:val="ru-RU"/>
        </w:rPr>
        <w:t>отношении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BF3E8E">
        <w:rPr>
          <w:rFonts w:ascii="Arial" w:eastAsiaTheme="minorEastAsia" w:hAnsi="Arial" w:cs="Arial"/>
          <w:sz w:val="24"/>
          <w:szCs w:val="24"/>
          <w:lang w:val="ru-RU"/>
        </w:rPr>
        <w:t>финансирования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BF3E8E">
        <w:rPr>
          <w:rFonts w:ascii="Arial" w:eastAsiaTheme="minorEastAsia" w:hAnsi="Arial" w:cs="Arial"/>
          <w:sz w:val="24"/>
          <w:szCs w:val="24"/>
          <w:lang w:val="ru-RU"/>
        </w:rPr>
        <w:t>новой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стратегии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PEMPAL</w:t>
      </w:r>
      <w:r w:rsidR="00C30EA4" w:rsidRPr="00C30EA4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0EA4" w:rsidRPr="00BF3E8E">
        <w:rPr>
          <w:rFonts w:ascii="Arial" w:eastAsiaTheme="minorEastAsia" w:hAnsi="Arial" w:cs="Arial"/>
          <w:bCs/>
          <w:sz w:val="24"/>
          <w:szCs w:val="24"/>
          <w:lang w:val="ru-RU"/>
        </w:rPr>
        <w:t>помимо</w:t>
      </w:r>
      <w:r w:rsidR="00C30EA4"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C30EA4">
        <w:rPr>
          <w:rFonts w:ascii="Arial" w:eastAsiaTheme="minorEastAsia" w:hAnsi="Arial" w:cs="Arial"/>
          <w:bCs/>
          <w:sz w:val="24"/>
          <w:szCs w:val="24"/>
          <w:lang w:val="ru-RU"/>
        </w:rPr>
        <w:t>средств, сэкономленных</w:t>
      </w:r>
      <w:r w:rsidR="00C30EA4"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C30EA4">
        <w:rPr>
          <w:rFonts w:ascii="Arial" w:eastAsiaTheme="minorEastAsia" w:hAnsi="Arial" w:cs="Arial"/>
          <w:bCs/>
          <w:sz w:val="24"/>
          <w:szCs w:val="24"/>
          <w:lang w:val="ru-RU"/>
        </w:rPr>
        <w:t>в</w:t>
      </w:r>
      <w:r w:rsidR="00C30EA4"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2018 </w:t>
      </w:r>
      <w:r w:rsidR="00C30EA4">
        <w:rPr>
          <w:rFonts w:ascii="Arial" w:eastAsiaTheme="minorEastAsia" w:hAnsi="Arial" w:cs="Arial"/>
          <w:bCs/>
          <w:sz w:val="24"/>
          <w:szCs w:val="24"/>
          <w:lang w:val="ru-RU"/>
        </w:rPr>
        <w:t>финансовом</w:t>
      </w:r>
      <w:r w:rsidR="00C30EA4"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C30EA4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году,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объ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ем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0EA4">
        <w:rPr>
          <w:rFonts w:ascii="Arial" w:eastAsiaTheme="minorEastAsia" w:hAnsi="Arial" w:cs="Arial"/>
          <w:sz w:val="24"/>
          <w:szCs w:val="24"/>
          <w:lang w:val="ru-RU"/>
        </w:rPr>
        <w:t>ресурсов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C30EA4">
        <w:rPr>
          <w:rFonts w:ascii="Arial" w:eastAsiaTheme="minorEastAsia" w:hAnsi="Arial" w:cs="Arial"/>
          <w:sz w:val="24"/>
          <w:szCs w:val="24"/>
          <w:lang w:val="ru-RU"/>
        </w:rPr>
        <w:t>выделенных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Коорд</w:t>
      </w:r>
      <w:r w:rsidR="00DC7311" w:rsidRPr="00BF3E8E">
        <w:rPr>
          <w:rFonts w:ascii="Arial" w:eastAsiaTheme="minorEastAsia" w:hAnsi="Arial" w:cs="Arial"/>
          <w:sz w:val="24"/>
          <w:szCs w:val="24"/>
          <w:lang w:val="ru-RU"/>
        </w:rPr>
        <w:t>инационным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комитетом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для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каждого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ПС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2019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финансовом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году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составляе</w:t>
      </w:r>
      <w:r w:rsidRPr="00BF3E8E"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Pr="008A3A7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180 </w:t>
      </w:r>
      <w:r w:rsidR="00BC53C0"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000 </w:t>
      </w:r>
      <w:r w:rsidRPr="00BF3E8E">
        <w:rPr>
          <w:rFonts w:ascii="Arial" w:eastAsiaTheme="minorEastAsia" w:hAnsi="Arial" w:cs="Arial"/>
          <w:bCs/>
          <w:sz w:val="24"/>
          <w:szCs w:val="24"/>
          <w:lang w:val="ru-RU"/>
        </w:rPr>
        <w:t>долларов</w:t>
      </w:r>
      <w:r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Pr="00BF3E8E">
        <w:rPr>
          <w:rFonts w:ascii="Arial" w:eastAsiaTheme="minorEastAsia" w:hAnsi="Arial" w:cs="Arial"/>
          <w:bCs/>
          <w:sz w:val="24"/>
          <w:szCs w:val="24"/>
          <w:lang w:val="ru-RU"/>
        </w:rPr>
        <w:t>США</w:t>
      </w:r>
      <w:r w:rsidR="00C30EA4">
        <w:rPr>
          <w:rFonts w:ascii="Arial" w:eastAsiaTheme="minorEastAsia" w:hAnsi="Arial" w:cs="Arial"/>
          <w:bCs/>
          <w:sz w:val="24"/>
          <w:szCs w:val="24"/>
          <w:lang w:val="ru-RU"/>
        </w:rPr>
        <w:t>.</w:t>
      </w:r>
      <w:r w:rsidRPr="008A3A76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Она </w:t>
      </w:r>
      <w:r w:rsidR="00DC7311"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>также</w:t>
      </w:r>
      <w:r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отметила</w:t>
      </w:r>
      <w:r w:rsidR="00C0153F"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что, как </w:t>
      </w:r>
      <w:r w:rsidR="00DC7311"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>ожидается</w:t>
      </w:r>
      <w:r w:rsidR="00C0153F"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в середине 2018 года Координационный </w:t>
      </w:r>
      <w:r w:rsidR="00DC7311"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>комитет</w:t>
      </w:r>
      <w:r w:rsidR="00C0153F" w:rsidRPr="00C0153F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пересмотрит бюджет на</w:t>
      </w:r>
      <w:r w:rsidR="00C0153F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BC53C0"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2019 </w:t>
      </w:r>
      <w:r w:rsidR="00C0153F">
        <w:rPr>
          <w:rFonts w:ascii="Arial" w:eastAsiaTheme="minorEastAsia" w:hAnsi="Arial" w:cs="Arial"/>
          <w:sz w:val="24"/>
          <w:szCs w:val="24"/>
          <w:lang w:val="ru-RU"/>
        </w:rPr>
        <w:t xml:space="preserve">год,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после</w:t>
      </w:r>
      <w:r w:rsidR="00C0153F">
        <w:rPr>
          <w:rFonts w:ascii="Arial" w:eastAsiaTheme="minorEastAsia" w:hAnsi="Arial" w:cs="Arial"/>
          <w:sz w:val="24"/>
          <w:szCs w:val="24"/>
          <w:lang w:val="ru-RU"/>
        </w:rPr>
        <w:t xml:space="preserve"> чего каждое ПС должно будет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доработать</w:t>
      </w:r>
      <w:r w:rsid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свои</w:t>
      </w:r>
      <w:r w:rsid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планы</w:t>
      </w:r>
      <w:r w:rsidR="00C0153F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мероприятий на </w:t>
      </w:r>
      <w:r w:rsidR="00C0153F" w:rsidRPr="00C0153F">
        <w:rPr>
          <w:rFonts w:ascii="Arial" w:eastAsiaTheme="minorEastAsia" w:hAnsi="Arial" w:cs="Arial"/>
          <w:sz w:val="24"/>
          <w:szCs w:val="24"/>
          <w:lang w:val="ru-RU"/>
        </w:rPr>
        <w:t>2</w:t>
      </w:r>
      <w:r w:rsidR="00BC53C0" w:rsidRPr="00C0153F">
        <w:rPr>
          <w:rFonts w:ascii="Arial" w:eastAsiaTheme="minorEastAsia" w:hAnsi="Arial" w:cs="Arial"/>
          <w:sz w:val="24"/>
          <w:szCs w:val="24"/>
          <w:lang w:val="ru-RU"/>
        </w:rPr>
        <w:t>019</w:t>
      </w:r>
      <w:r w:rsidR="00C0153F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финансовый год</w:t>
      </w:r>
      <w:r w:rsidR="00BC53C0"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7A0154C8" w14:textId="201E75F8" w:rsidR="000B3645" w:rsidRPr="00C0153F" w:rsidRDefault="000B3645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2CBD389" w14:textId="480B42D9" w:rsidR="000B3645" w:rsidRPr="00C0153F" w:rsidRDefault="00DC7311" w:rsidP="000B364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провел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обсуждение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возможных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 деяте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>льности двух рабочих групп в 2019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финансовом году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а также пленарного заседания БС 2019 финансовом году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19B902A" w14:textId="5CD103F4" w:rsidR="000B3645" w:rsidRPr="00C0153F" w:rsidRDefault="000B3645" w:rsidP="00B457B1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</w:p>
    <w:p w14:paraId="2E0D180E" w14:textId="25102ED0" w:rsidR="000B3645" w:rsidRPr="00C0153F" w:rsidRDefault="00DC7311" w:rsidP="000B364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рабочих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групп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то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>в части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Бегчин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объяснили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по итогам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состоявшихся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РГПБ обсуждений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начале осени 2018 года состоится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рабочая видеоконференция по вопросам анализа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расходов бюджета, а что касается очной встречи, то обсуждался вопрос об организации обучающей поездки в одну из стран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, где развита система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анализа расходов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>.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Она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 РГПБ 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должна будет принять решение о целесообразности участия в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заседании 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Сети ОЭСР по эффективности </w:t>
      </w:r>
      <w:r>
        <w:rPr>
          <w:rFonts w:ascii="Arial" w:eastAsiaTheme="minorEastAsia" w:hAnsi="Arial" w:cs="Arial"/>
          <w:sz w:val="24"/>
          <w:szCs w:val="24"/>
          <w:lang w:val="ru-RU"/>
        </w:rPr>
        <w:t>и результатам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, которое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 состоится в Таллине в конце 2018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ода. Это будет зависеть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решения К</w:t>
      </w:r>
      <w:r>
        <w:rPr>
          <w:rFonts w:ascii="Arial" w:eastAsiaTheme="minorEastAsia" w:hAnsi="Arial" w:cs="Arial"/>
          <w:sz w:val="24"/>
          <w:szCs w:val="24"/>
          <w:lang w:val="ru-RU"/>
        </w:rPr>
        <w:t>оординационного комитета о размере бюджета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, а также от количества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стран-членов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, которые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получат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приглашение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на мероприятие ОЭСР</w:t>
      </w:r>
      <w:r w:rsidRPr="00C0153F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F25FED3" w14:textId="77777777" w:rsidR="000B3645" w:rsidRPr="00C0153F" w:rsidRDefault="000B3645" w:rsidP="000B364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A616DA1" w14:textId="47C1EEAE" w:rsidR="00195774" w:rsidRPr="003174E3" w:rsidRDefault="00DC7311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РГ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БГ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, то г-жа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 и г-жа Г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усарова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отметили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два возможных очных мероприятия, в том числе участие в Московском финансовом форуме и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проведение обучающего мероприятия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по вопросам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участ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я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общественности </w:t>
      </w:r>
      <w:r>
        <w:rPr>
          <w:rFonts w:ascii="Arial" w:eastAsiaTheme="minorEastAsia" w:hAnsi="Arial" w:cs="Arial"/>
          <w:sz w:val="24"/>
          <w:szCs w:val="24"/>
          <w:lang w:val="ru-RU"/>
        </w:rPr>
        <w:t>в бюджетном процессе на национальном уровне в Португалии или Шотландии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Окончательное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решение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lastRenderedPageBreak/>
        <w:t xml:space="preserve">сроки проведения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будут зависеть от реш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t xml:space="preserve">ения </w:t>
      </w:r>
      <w:r>
        <w:rPr>
          <w:rFonts w:ascii="Arial" w:eastAsiaTheme="minorEastAsia" w:hAnsi="Arial" w:cs="Arial"/>
          <w:sz w:val="24"/>
          <w:szCs w:val="24"/>
          <w:lang w:val="ru-RU"/>
        </w:rPr>
        <w:t>Координационного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комитета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t xml:space="preserve"> по бюджету</w:t>
      </w:r>
      <w:r w:rsidR="00195774" w:rsidRPr="003174E3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5417CF15" w14:textId="4253A3A4" w:rsidR="00BC53C0" w:rsidRPr="003174E3" w:rsidRDefault="00BC53C0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290FF1F" w14:textId="2C6CD198" w:rsidR="0055183D" w:rsidRPr="00DC7311" w:rsidRDefault="003174E3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Г-жа Чаршимамович отчиталась о вопросах реформирования 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бюджетной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с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истемы,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которые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был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и названы в </w:t>
      </w:r>
      <w:r>
        <w:rPr>
          <w:rFonts w:ascii="Arial" w:eastAsiaTheme="minorEastAsia" w:hAnsi="Arial" w:cs="Arial"/>
          <w:sz w:val="24"/>
          <w:szCs w:val="24"/>
          <w:lang w:val="ru-RU"/>
        </w:rPr>
        <w:t>качестве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приоритетных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для стран БС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 по итогам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опроса, проведенного в феврале 2018 года накануне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Наиболее</w:t>
      </w:r>
      <w:r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часто</w:t>
      </w:r>
      <w:r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упоминались</w:t>
      </w:r>
      <w:r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следующие </w:t>
      </w:r>
      <w:r>
        <w:rPr>
          <w:rFonts w:ascii="Arial" w:eastAsiaTheme="minorEastAsia" w:hAnsi="Arial" w:cs="Arial"/>
          <w:sz w:val="24"/>
          <w:szCs w:val="24"/>
          <w:lang w:val="ru-RU"/>
        </w:rPr>
        <w:t>приоритеты</w:t>
      </w:r>
      <w:r w:rsidR="0055183D" w:rsidRPr="00DC7311">
        <w:rPr>
          <w:rFonts w:ascii="Arial" w:eastAsiaTheme="minorEastAsia" w:hAnsi="Arial" w:cs="Arial"/>
          <w:sz w:val="24"/>
          <w:szCs w:val="24"/>
          <w:lang w:val="ru-RU"/>
        </w:rPr>
        <w:t>:</w:t>
      </w:r>
    </w:p>
    <w:p w14:paraId="3E188650" w14:textId="77777777" w:rsidR="0055183D" w:rsidRPr="00DC7311" w:rsidRDefault="0055183D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D6F7162" w14:textId="7F34E743" w:rsidR="0055183D" w:rsidRPr="003174E3" w:rsidRDefault="003174E3" w:rsidP="00B457B1">
      <w:pPr>
        <w:pStyle w:val="NoSpacing"/>
        <w:numPr>
          <w:ilvl w:val="2"/>
          <w:numId w:val="34"/>
        </w:numPr>
        <w:ind w:left="5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Вопросы, </w:t>
      </w:r>
      <w:r w:rsidR="00DC7311" w:rsidRPr="00DC7311">
        <w:rPr>
          <w:rFonts w:ascii="Arial" w:eastAsiaTheme="minorEastAsia" w:hAnsi="Arial" w:cs="Arial"/>
          <w:sz w:val="24"/>
          <w:szCs w:val="24"/>
          <w:lang w:val="ru-RU"/>
        </w:rPr>
        <w:t>связанные</w:t>
      </w:r>
      <w:r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 с программно-целевым бюджетированием и БОР </w:t>
      </w:r>
      <w:r w:rsidR="004514D8" w:rsidRPr="00DC7311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4514D8" w:rsidRPr="00490CBC">
        <w:rPr>
          <w:rFonts w:ascii="Arial" w:eastAsiaTheme="minorEastAsia" w:hAnsi="Arial" w:cs="Arial"/>
          <w:sz w:val="24"/>
          <w:szCs w:val="24"/>
        </w:rPr>
        <w:t>i</w:t>
      </w:r>
      <w:r w:rsidR="004514D8"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П</w:t>
      </w:r>
      <w:r w:rsidRPr="00DC7311">
        <w:rPr>
          <w:rFonts w:ascii="Arial" w:eastAsiaTheme="minorEastAsia" w:hAnsi="Arial" w:cs="Arial"/>
          <w:sz w:val="24"/>
          <w:szCs w:val="24"/>
          <w:lang w:val="ru-RU"/>
        </w:rPr>
        <w:t>рограммы</w:t>
      </w:r>
      <w:r w:rsidR="004514D8"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4514D8" w:rsidRPr="00490CBC">
        <w:rPr>
          <w:rFonts w:ascii="Arial" w:eastAsiaTheme="minorEastAsia" w:hAnsi="Arial" w:cs="Arial"/>
          <w:sz w:val="24"/>
          <w:szCs w:val="24"/>
        </w:rPr>
        <w:t>ii</w:t>
      </w:r>
      <w:r w:rsidR="004514D8" w:rsidRPr="00DC731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Pr="00533CD8">
        <w:rPr>
          <w:rFonts w:ascii="Arial" w:eastAsiaTheme="minorEastAsia" w:hAnsi="Arial" w:cs="Arial"/>
          <w:sz w:val="24"/>
          <w:szCs w:val="24"/>
          <w:lang w:val="ru-RU"/>
        </w:rPr>
        <w:t xml:space="preserve">Показатели эффективности и </w:t>
      </w:r>
      <w:r w:rsidR="004514D8" w:rsidRPr="00490CBC">
        <w:rPr>
          <w:rFonts w:ascii="Arial" w:eastAsiaTheme="minorEastAsia" w:hAnsi="Arial" w:cs="Arial"/>
          <w:sz w:val="24"/>
          <w:szCs w:val="24"/>
        </w:rPr>
        <w:t>iii</w:t>
      </w:r>
      <w:r w:rsidR="004514D8" w:rsidRPr="00533CD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Мониторинг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и оценка 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, в том числе проведение 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анализа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расходов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 бюджета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); </w:t>
      </w:r>
    </w:p>
    <w:p w14:paraId="6EE241E1" w14:textId="69484EEB" w:rsidR="0055183D" w:rsidRPr="00490CBC" w:rsidRDefault="00DC7311" w:rsidP="00B457B1">
      <w:pPr>
        <w:pStyle w:val="NoSpacing"/>
        <w:numPr>
          <w:ilvl w:val="2"/>
          <w:numId w:val="34"/>
        </w:numPr>
        <w:ind w:left="540"/>
        <w:jc w:val="both"/>
        <w:rPr>
          <w:rFonts w:ascii="Arial" w:eastAsiaTheme="minorEastAsia" w:hAnsi="Arial" w:cs="Arial"/>
          <w:sz w:val="24"/>
          <w:szCs w:val="24"/>
        </w:rPr>
      </w:pPr>
      <w:r w:rsidRPr="003174E3">
        <w:rPr>
          <w:rFonts w:ascii="Arial" w:eastAsiaTheme="minorEastAsia" w:hAnsi="Arial" w:cs="Arial"/>
          <w:sz w:val="24"/>
          <w:szCs w:val="24"/>
          <w:lang w:val="ru-RU"/>
        </w:rPr>
        <w:t>Вопросы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, связанные с 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>бюджетной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грамотностью и прозрачностью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 бюджета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3174E3">
        <w:rPr>
          <w:rFonts w:ascii="Arial" w:eastAsiaTheme="minorEastAsia" w:hAnsi="Arial" w:cs="Arial"/>
          <w:sz w:val="24"/>
          <w:szCs w:val="24"/>
        </w:rPr>
        <w:t>i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Б</w:t>
      </w:r>
      <w:r w:rsidRPr="003174E3">
        <w:rPr>
          <w:rFonts w:ascii="Arial" w:eastAsiaTheme="minorEastAsia" w:hAnsi="Arial" w:cs="Arial"/>
          <w:sz w:val="24"/>
          <w:szCs w:val="24"/>
          <w:lang w:val="ru-RU"/>
        </w:rPr>
        <w:t>юджеты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для граждан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4514D8" w:rsidRPr="00490CBC">
        <w:rPr>
          <w:rFonts w:ascii="Arial" w:eastAsiaTheme="minorEastAsia" w:hAnsi="Arial" w:cs="Arial"/>
          <w:sz w:val="24"/>
          <w:szCs w:val="24"/>
        </w:rPr>
        <w:t>ii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>Бюджетная</w:t>
      </w:r>
      <w:r w:rsidR="003174E3" w:rsidRPr="00533CD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>грамотность</w:t>
      </w:r>
      <w:r w:rsidR="003174E3" w:rsidRPr="00533CD8">
        <w:rPr>
          <w:rFonts w:ascii="Arial" w:eastAsiaTheme="minorEastAsia" w:hAnsi="Arial" w:cs="Arial"/>
          <w:sz w:val="24"/>
          <w:szCs w:val="24"/>
          <w:lang w:val="ru-RU"/>
        </w:rPr>
        <w:t xml:space="preserve"> и</w:t>
      </w:r>
      <w:r w:rsidR="004514D8" w:rsidRPr="00533CD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514D8" w:rsidRPr="00490CBC">
        <w:rPr>
          <w:rFonts w:ascii="Arial" w:eastAsiaTheme="minorEastAsia" w:hAnsi="Arial" w:cs="Arial"/>
          <w:sz w:val="24"/>
          <w:szCs w:val="24"/>
        </w:rPr>
        <w:t>iii</w:t>
      </w:r>
      <w:r w:rsidR="004514D8" w:rsidRPr="00533CD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3174E3" w:rsidRPr="00533CD8">
        <w:rPr>
          <w:rFonts w:ascii="Arial" w:eastAsiaTheme="minorEastAsia" w:hAnsi="Arial" w:cs="Arial"/>
          <w:sz w:val="24"/>
          <w:szCs w:val="24"/>
          <w:lang w:val="ru-RU"/>
        </w:rPr>
        <w:t>Участие об</w:t>
      </w:r>
      <w:proofErr w:type="spellStart"/>
      <w:r w:rsidR="003174E3">
        <w:rPr>
          <w:rFonts w:ascii="Arial" w:eastAsiaTheme="minorEastAsia" w:hAnsi="Arial" w:cs="Arial"/>
          <w:sz w:val="24"/>
          <w:szCs w:val="24"/>
        </w:rPr>
        <w:t>щественности</w:t>
      </w:r>
      <w:proofErr w:type="spellEnd"/>
      <w:r w:rsidR="003174E3">
        <w:rPr>
          <w:rFonts w:ascii="Arial" w:eastAsiaTheme="minorEastAsia" w:hAnsi="Arial" w:cs="Arial"/>
          <w:sz w:val="24"/>
          <w:szCs w:val="24"/>
        </w:rPr>
        <w:t>);</w:t>
      </w:r>
      <w:r w:rsidR="004514D8" w:rsidRPr="00490CB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E8EB84A" w14:textId="2E3A9AA9" w:rsidR="004514D8" w:rsidRPr="003174E3" w:rsidRDefault="00533CD8" w:rsidP="00B457B1">
      <w:pPr>
        <w:pStyle w:val="NoSpacing"/>
        <w:numPr>
          <w:ilvl w:val="2"/>
          <w:numId w:val="34"/>
        </w:numPr>
        <w:ind w:left="5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Учет 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капитальных 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>
        <w:rPr>
          <w:rFonts w:ascii="Arial" w:eastAsiaTheme="minorEastAsia" w:hAnsi="Arial" w:cs="Arial"/>
          <w:sz w:val="24"/>
          <w:szCs w:val="24"/>
          <w:lang w:val="ru-RU"/>
        </w:rPr>
        <w:t>/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государственных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инвестиций при планировании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 бюджета 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 xml:space="preserve">оценка </w:t>
      </w:r>
      <w:r w:rsidR="00DC7311" w:rsidRPr="003174E3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3174E3" w:rsidRPr="003174E3">
        <w:rPr>
          <w:rFonts w:ascii="Arial" w:eastAsiaTheme="minorEastAsia" w:hAnsi="Arial" w:cs="Arial"/>
          <w:sz w:val="24"/>
          <w:szCs w:val="24"/>
          <w:lang w:val="ru-RU"/>
        </w:rPr>
        <w:t>, выбор приоритето</w:t>
      </w:r>
      <w:r w:rsidR="003174E3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4514D8" w:rsidRPr="003174E3">
        <w:rPr>
          <w:rFonts w:ascii="Arial" w:eastAsiaTheme="minorEastAsia" w:hAnsi="Arial" w:cs="Arial"/>
          <w:sz w:val="24"/>
          <w:szCs w:val="24"/>
          <w:lang w:val="ru-RU"/>
        </w:rPr>
        <w:t>).</w:t>
      </w:r>
    </w:p>
    <w:p w14:paraId="03265107" w14:textId="77777777" w:rsidR="0055183D" w:rsidRPr="003174E3" w:rsidRDefault="0055183D" w:rsidP="00B457B1">
      <w:pPr>
        <w:pStyle w:val="NoSpacing"/>
        <w:ind w:left="540" w:hanging="18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B650DD1" w14:textId="5CDA8B50" w:rsidR="00DF7D9C" w:rsidRPr="008A7DCD" w:rsidRDefault="003174E3" w:rsidP="00DF7D9C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одним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из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вариантов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может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рассмотреть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>при проведении пленарного заседания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 xml:space="preserve"> может быть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6F12">
        <w:rPr>
          <w:rFonts w:ascii="Arial" w:eastAsiaTheme="minorEastAsia" w:hAnsi="Arial" w:cs="Arial"/>
          <w:sz w:val="24"/>
          <w:szCs w:val="24"/>
          <w:lang w:val="ru-RU"/>
        </w:rPr>
        <w:t>использование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того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же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принципа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6F12">
        <w:rPr>
          <w:rFonts w:ascii="Arial" w:eastAsiaTheme="minorEastAsia" w:hAnsi="Arial" w:cs="Arial"/>
          <w:sz w:val="24"/>
          <w:szCs w:val="24"/>
          <w:lang w:val="ru-RU"/>
        </w:rPr>
        <w:t>применялся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в ходе пленарных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33CD8">
        <w:rPr>
          <w:rFonts w:ascii="Arial" w:eastAsiaTheme="minorEastAsia" w:hAnsi="Arial" w:cs="Arial"/>
          <w:sz w:val="24"/>
          <w:szCs w:val="24"/>
          <w:lang w:val="ru-RU"/>
        </w:rPr>
        <w:t>заседаний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в 2017 и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2018 финансовых годах, а именно: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выделение каждой рабочей группе по одному дню 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и полдня на освещение новой темы </w:t>
      </w:r>
      <w:r w:rsidR="0078264F">
        <w:rPr>
          <w:rFonts w:ascii="Arial" w:eastAsiaTheme="minorEastAsia" w:hAnsi="Arial" w:cs="Arial"/>
          <w:sz w:val="24"/>
          <w:szCs w:val="24"/>
          <w:lang w:val="ru-RU"/>
        </w:rPr>
        <w:t xml:space="preserve">по итогам 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предварительного опроса.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Так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сновании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результатов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предварительного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опроса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такой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темой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может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стать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>учет капита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льных расх</w:t>
      </w:r>
      <w:r w:rsidR="00DC7311" w:rsidRPr="007E495C">
        <w:rPr>
          <w:rFonts w:ascii="Arial" w:eastAsiaTheme="minorEastAsia" w:hAnsi="Arial" w:cs="Arial"/>
          <w:sz w:val="24"/>
          <w:szCs w:val="24"/>
          <w:lang w:val="ru-RU"/>
        </w:rPr>
        <w:t>одов/ государственных инвестиций при планировании бюджета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>Вместе с т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>ем г-жа Беленчук и г-н Бегчин отметили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прежде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 чем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приступать к обсуждению </w:t>
      </w:r>
      <w:proofErr w:type="gramStart"/>
      <w:r w:rsidR="008A7DCD">
        <w:rPr>
          <w:rFonts w:ascii="Arial" w:eastAsiaTheme="minorEastAsia" w:hAnsi="Arial" w:cs="Arial"/>
          <w:sz w:val="24"/>
          <w:szCs w:val="24"/>
          <w:lang w:val="ru-RU"/>
        </w:rPr>
        <w:t>новых</w:t>
      </w:r>
      <w:proofErr w:type="gramEnd"/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тем, 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возможно,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потребуется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 уделить время неко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орым темам, </w:t>
      </w:r>
      <w:r w:rsidR="00BA43F4">
        <w:rPr>
          <w:rFonts w:ascii="Arial" w:eastAsiaTheme="minorEastAsia" w:hAnsi="Arial" w:cs="Arial"/>
          <w:sz w:val="24"/>
          <w:szCs w:val="24"/>
          <w:lang w:val="ru-RU"/>
        </w:rPr>
        <w:t>которы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 xml:space="preserve">затрагивались 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, но не обсуждались подробно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, а именно, </w:t>
      </w:r>
      <w:r w:rsidR="007E495C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бюджетные правила 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или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межбюджетные</w:t>
      </w:r>
      <w:r w:rsidR="007E495C">
        <w:rPr>
          <w:rFonts w:ascii="Arial" w:eastAsiaTheme="minorEastAsia" w:hAnsi="Arial" w:cs="Arial"/>
          <w:sz w:val="24"/>
          <w:szCs w:val="24"/>
          <w:lang w:val="ru-RU"/>
        </w:rPr>
        <w:t xml:space="preserve"> отношения</w:t>
      </w:r>
      <w:r w:rsidR="00E62742" w:rsidRPr="007E495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Они от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етили, что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 xml:space="preserve">для проработки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одной из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этих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тем может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потребоваться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 xml:space="preserve"> создание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ещ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е одной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рабочей группы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в структуре БС</w:t>
      </w:r>
      <w:r w:rsidR="00E62742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Г-жа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отметила, что следует принять во внимание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бюджетные последствия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создания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еще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одной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рабочей группы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. Г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Продани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Тихонович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отметили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тема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рисков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являе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тся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 xml:space="preserve"> очень важной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 и заслуживает более детального обсуждения, а г-н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Нургалиев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подчеркнул важность темы учета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 xml:space="preserve">капитальных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 w:rsidR="00E62742" w:rsidRPr="008A7DCD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DF7D9C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Было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предложено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принять</w:t>
      </w:r>
      <w:r w:rsidR="00D25B93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окончательное решени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е о формате и темах следующего пленарного заседания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следующем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A7DCD"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="008A7DCD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, которое </w:t>
      </w:r>
      <w:r w:rsidR="00DC7311" w:rsidRPr="008A7DCD"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в мае</w:t>
      </w:r>
      <w:r w:rsidR="00DF7D9C" w:rsidRPr="008A7DC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F7D9C" w:rsidRPr="00490CBC">
        <w:rPr>
          <w:rFonts w:ascii="Arial" w:eastAsiaTheme="minorEastAsia" w:hAnsi="Arial" w:cs="Arial"/>
          <w:sz w:val="24"/>
          <w:szCs w:val="24"/>
        </w:rPr>
        <w:t> </w:t>
      </w:r>
    </w:p>
    <w:p w14:paraId="1E1172B7" w14:textId="77777777" w:rsidR="00CF3EC5" w:rsidRPr="008A7DCD" w:rsidRDefault="00CF3EC5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8467F29" w14:textId="5D109059" w:rsidR="004514D8" w:rsidRPr="00F96FA2" w:rsidRDefault="00F96FA2" w:rsidP="005F117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 Узбекистан </w:t>
      </w:r>
      <w:r w:rsidR="00DC7311" w:rsidRPr="00F96FA2">
        <w:rPr>
          <w:rFonts w:ascii="Arial" w:eastAsiaTheme="minorEastAsia" w:hAnsi="Arial" w:cs="Arial"/>
          <w:sz w:val="24"/>
          <w:szCs w:val="24"/>
          <w:lang w:val="ru-RU"/>
        </w:rPr>
        <w:t>предложил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F96FA2">
        <w:rPr>
          <w:rFonts w:ascii="Arial" w:eastAsiaTheme="minorEastAsia" w:hAnsi="Arial" w:cs="Arial"/>
          <w:sz w:val="24"/>
          <w:szCs w:val="24"/>
          <w:lang w:val="ru-RU"/>
        </w:rPr>
        <w:t>выступить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F96FA2">
        <w:rPr>
          <w:rFonts w:ascii="Arial" w:eastAsiaTheme="minorEastAsia" w:hAnsi="Arial" w:cs="Arial"/>
          <w:sz w:val="24"/>
          <w:szCs w:val="24"/>
          <w:lang w:val="ru-RU"/>
        </w:rPr>
        <w:t>принимающей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 стороной для проведения </w:t>
      </w:r>
      <w:r w:rsidR="00DC7311" w:rsidRPr="00F96FA2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заседания БС в </w:t>
      </w:r>
      <w:r w:rsidR="0096110D" w:rsidRPr="00F96FA2">
        <w:rPr>
          <w:rFonts w:ascii="Arial" w:eastAsiaTheme="minorEastAsia" w:hAnsi="Arial" w:cs="Arial"/>
          <w:sz w:val="24"/>
          <w:szCs w:val="24"/>
          <w:lang w:val="ru-RU"/>
        </w:rPr>
        <w:t xml:space="preserve">2019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году, отмети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в, что предварительно сроки намечены на март </w:t>
      </w:r>
      <w:r w:rsidR="0096110D" w:rsidRPr="00F96FA2">
        <w:rPr>
          <w:rFonts w:ascii="Arial" w:eastAsiaTheme="minorEastAsia" w:hAnsi="Arial" w:cs="Arial"/>
          <w:sz w:val="24"/>
          <w:szCs w:val="24"/>
          <w:lang w:val="ru-RU"/>
        </w:rPr>
        <w:t>2019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года</w:t>
      </w:r>
      <w:r w:rsidR="003200D5" w:rsidRPr="00F96FA2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405468A2" w14:textId="21544883" w:rsidR="003200D5" w:rsidRPr="00F96FA2" w:rsidRDefault="003200D5" w:rsidP="005F117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13E40DD" w14:textId="0F16AA2B" w:rsidR="006C103C" w:rsidRPr="00490CBC" w:rsidRDefault="00F96FA2" w:rsidP="00F6399D">
      <w:pPr>
        <w:pStyle w:val="NoSpacing"/>
        <w:ind w:firstLine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6C103C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470BC797" w14:textId="29F4C0E7" w:rsidR="00195774" w:rsidRPr="00490CBC" w:rsidRDefault="00195774" w:rsidP="006C103C">
      <w:pPr>
        <w:pStyle w:val="NoSpacing"/>
        <w:ind w:firstLine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1A9DC0F8" w14:textId="18910C32" w:rsidR="00E62742" w:rsidRPr="00F6399D" w:rsidRDefault="00995DDF" w:rsidP="00B457B1">
      <w:pPr>
        <w:pStyle w:val="NoSpacing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 провел предварительно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е обсуждение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и деятельности БС </w:t>
      </w:r>
      <w:r w:rsidR="00D25B93">
        <w:rPr>
          <w:rFonts w:ascii="Arial" w:eastAsiaTheme="minorEastAsia" w:hAnsi="Arial" w:cs="Arial"/>
          <w:sz w:val="24"/>
          <w:szCs w:val="24"/>
          <w:lang w:val="ru-RU"/>
        </w:rPr>
        <w:t>на 2019 финансовый год, при том</w:t>
      </w:r>
      <w:r w:rsidR="0089628A">
        <w:rPr>
          <w:rFonts w:ascii="Arial" w:eastAsiaTheme="minorEastAsia" w:hAnsi="Arial" w:cs="Arial"/>
          <w:sz w:val="24"/>
          <w:szCs w:val="24"/>
          <w:lang w:val="ru-RU"/>
        </w:rPr>
        <w:t>, что точный перечень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9628A"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, деятельность и сроки </w:t>
      </w:r>
      <w:r w:rsidR="0089329B">
        <w:rPr>
          <w:rFonts w:ascii="Arial" w:eastAsiaTheme="minorEastAsia" w:hAnsi="Arial" w:cs="Arial"/>
          <w:sz w:val="24"/>
          <w:szCs w:val="24"/>
          <w:lang w:val="ru-RU"/>
        </w:rPr>
        <w:t xml:space="preserve">их проведения 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>в 2019 фина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нсовом году будут уточняться </w:t>
      </w:r>
      <w:r w:rsidR="00B77E1A">
        <w:rPr>
          <w:rFonts w:ascii="Arial" w:eastAsiaTheme="minorEastAsia" w:hAnsi="Arial" w:cs="Arial"/>
          <w:sz w:val="24"/>
          <w:szCs w:val="24"/>
          <w:lang w:val="ru-RU"/>
        </w:rPr>
        <w:t>на следующем заседании</w:t>
      </w:r>
      <w:r w:rsidR="0089329B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Исполкома; при этом было отмечено,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>финальный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план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ПС на 2019 финансовый год будет зависеть </w:t>
      </w:r>
      <w:r w:rsidR="0089329B">
        <w:rPr>
          <w:rFonts w:ascii="Arial" w:eastAsiaTheme="minorEastAsia" w:hAnsi="Arial" w:cs="Arial"/>
          <w:sz w:val="24"/>
          <w:szCs w:val="24"/>
          <w:lang w:val="ru-RU"/>
        </w:rPr>
        <w:t xml:space="preserve">от 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окончательного 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lastRenderedPageBreak/>
        <w:t>решения Координационного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комитета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490CBC">
        <w:rPr>
          <w:rFonts w:ascii="Arial" w:eastAsiaTheme="minorEastAsia" w:hAnsi="Arial" w:cs="Arial"/>
          <w:sz w:val="24"/>
          <w:szCs w:val="24"/>
        </w:rPr>
        <w:t>PEMPAL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ассигновании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бюджетных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средств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9329B">
        <w:rPr>
          <w:rFonts w:ascii="Arial" w:eastAsiaTheme="minorEastAsia" w:hAnsi="Arial" w:cs="Arial"/>
          <w:sz w:val="24"/>
          <w:szCs w:val="24"/>
          <w:lang w:val="ru-RU"/>
        </w:rPr>
        <w:t xml:space="preserve">всем </w:t>
      </w:r>
      <w:r>
        <w:rPr>
          <w:rFonts w:ascii="Arial" w:eastAsiaTheme="minorEastAsia" w:hAnsi="Arial" w:cs="Arial"/>
          <w:sz w:val="24"/>
          <w:szCs w:val="24"/>
          <w:lang w:val="ru-RU"/>
        </w:rPr>
        <w:t>ПС на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2019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финансовый год</w:t>
      </w:r>
      <w:r w:rsidR="0089329B">
        <w:rPr>
          <w:rFonts w:ascii="Arial" w:eastAsiaTheme="minorEastAsia" w:hAnsi="Arial" w:cs="Arial"/>
          <w:sz w:val="24"/>
          <w:szCs w:val="24"/>
          <w:lang w:val="ru-RU"/>
        </w:rPr>
        <w:t xml:space="preserve">, которое намечено на </w:t>
      </w:r>
      <w:r>
        <w:rPr>
          <w:rFonts w:ascii="Arial" w:eastAsiaTheme="minorEastAsia" w:hAnsi="Arial" w:cs="Arial"/>
          <w:sz w:val="24"/>
          <w:szCs w:val="24"/>
          <w:lang w:val="ru-RU"/>
        </w:rPr>
        <w:t>середину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года</w:t>
      </w:r>
      <w:r w:rsidR="00DC7311" w:rsidRPr="00F6399D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2D99179D" w14:textId="3428D977" w:rsidR="00195774" w:rsidRPr="00F6399D" w:rsidRDefault="00F6399D" w:rsidP="00B457B1">
      <w:pPr>
        <w:pStyle w:val="NoSpacing"/>
        <w:numPr>
          <w:ilvl w:val="0"/>
          <w:numId w:val="31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Исполком принял </w:t>
      </w:r>
      <w:r w:rsidR="00995DDF">
        <w:rPr>
          <w:rFonts w:ascii="Arial" w:eastAsiaTheme="minorEastAsia" w:hAnsi="Arial" w:cs="Arial"/>
          <w:sz w:val="24"/>
          <w:szCs w:val="24"/>
          <w:lang w:val="ru-RU"/>
        </w:rPr>
        <w:t>предложение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Узбекистана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об организации пленарного заседания БС в 2019 году</w:t>
      </w:r>
      <w:r w:rsidR="00E62742" w:rsidRPr="00F6399D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195774"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1C7BA01C" w14:textId="77777777" w:rsidR="00757F48" w:rsidRPr="00F6399D" w:rsidRDefault="00757F48" w:rsidP="00757F48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717D1C5" w14:textId="1E2B6FB1" w:rsidR="003160E1" w:rsidRDefault="003160E1" w:rsidP="003160E1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Обсуждение возможного </w:t>
      </w:r>
      <w:r w:rsidR="00995DD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проведения 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заседания с участием заместителей министров в Загребе (Хорватия) после заседания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руководителей бюджетных ведомств стран ЦВЮВЕ ОЭСР 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 мае 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г.</w:t>
      </w:r>
    </w:p>
    <w:p w14:paraId="725CC5C0" w14:textId="77777777" w:rsidR="003160E1" w:rsidRPr="002918CF" w:rsidRDefault="003160E1" w:rsidP="003160E1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22C0BC77" w14:textId="32CFD377" w:rsidR="003D3D1A" w:rsidRPr="0075108E" w:rsidRDefault="00DC7311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Г-н Бегчин отметил, что первоначальная идея пригласить заместителей министров финансов представлялась интересной,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однако </w:t>
      </w:r>
      <w:r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после детального изучения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этого вопроса </w:t>
      </w:r>
      <w:r w:rsidRPr="00F6399D">
        <w:rPr>
          <w:rFonts w:ascii="Arial" w:eastAsiaTheme="minorEastAsia" w:hAnsi="Arial" w:cs="Arial"/>
          <w:sz w:val="24"/>
          <w:szCs w:val="24"/>
          <w:lang w:val="ru-RU"/>
        </w:rPr>
        <w:t>возникли некоторое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опасения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потенциальные риски,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поскольку проведение</w:t>
      </w:r>
      <w:r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мероприятия, на которое приглашены высокопоставленные официальные лица, может </w:t>
      </w:r>
      <w:r>
        <w:rPr>
          <w:rFonts w:ascii="Arial" w:eastAsiaTheme="minorEastAsia" w:hAnsi="Arial" w:cs="Arial"/>
          <w:sz w:val="24"/>
          <w:szCs w:val="24"/>
          <w:lang w:val="ru-RU"/>
        </w:rPr>
        <w:t>создать организационные труднос</w:t>
      </w:r>
      <w:r w:rsidRPr="00F6399D">
        <w:rPr>
          <w:rFonts w:ascii="Arial" w:eastAsiaTheme="minorEastAsia" w:hAnsi="Arial" w:cs="Arial"/>
          <w:sz w:val="24"/>
          <w:szCs w:val="24"/>
          <w:lang w:val="ru-RU"/>
        </w:rPr>
        <w:t>ти</w:t>
      </w:r>
      <w:r>
        <w:rPr>
          <w:rFonts w:ascii="Arial" w:eastAsiaTheme="minorEastAsia" w:hAnsi="Arial" w:cs="Arial"/>
          <w:sz w:val="24"/>
          <w:szCs w:val="24"/>
          <w:lang w:val="ru-RU"/>
        </w:rPr>
        <w:t>, в том числе по соображениям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безопасности</w:t>
      </w:r>
      <w:r w:rsidRPr="00F6399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Помимо</w:t>
      </w:r>
      <w:r w:rsidR="00F6399D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6399D">
        <w:rPr>
          <w:rFonts w:ascii="Arial" w:eastAsiaTheme="minorEastAsia" w:hAnsi="Arial" w:cs="Arial"/>
          <w:sz w:val="24"/>
          <w:szCs w:val="24"/>
          <w:lang w:val="ru-RU"/>
        </w:rPr>
        <w:t>этого</w:t>
      </w:r>
      <w:r w:rsidR="00F6399D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6399D">
        <w:rPr>
          <w:rFonts w:ascii="Arial" w:eastAsiaTheme="minorEastAsia" w:hAnsi="Arial" w:cs="Arial"/>
          <w:sz w:val="24"/>
          <w:szCs w:val="24"/>
          <w:lang w:val="ru-RU"/>
        </w:rPr>
        <w:t>тематика</w:t>
      </w:r>
      <w:r w:rsidR="00F6399D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F6399D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6399D">
        <w:rPr>
          <w:rFonts w:ascii="Arial" w:eastAsiaTheme="minorEastAsia" w:hAnsi="Arial" w:cs="Arial"/>
          <w:sz w:val="24"/>
          <w:szCs w:val="24"/>
          <w:lang w:val="ru-RU"/>
        </w:rPr>
        <w:t>может</w:t>
      </w:r>
      <w:r w:rsidR="00F6399D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6399D">
        <w:rPr>
          <w:rFonts w:ascii="Arial" w:eastAsiaTheme="minorEastAsia" w:hAnsi="Arial" w:cs="Arial"/>
          <w:sz w:val="24"/>
          <w:szCs w:val="24"/>
          <w:lang w:val="ru-RU"/>
        </w:rPr>
        <w:t>не</w:t>
      </w:r>
      <w:r w:rsidR="00F6399D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5108E">
        <w:rPr>
          <w:rFonts w:ascii="Arial" w:eastAsiaTheme="minorEastAsia" w:hAnsi="Arial" w:cs="Arial"/>
          <w:sz w:val="24"/>
          <w:szCs w:val="24"/>
          <w:lang w:val="ru-RU"/>
        </w:rPr>
        <w:t>заинтересовать</w:t>
      </w:r>
      <w:r w:rsidR="0075108E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5108E">
        <w:rPr>
          <w:rFonts w:ascii="Arial" w:eastAsiaTheme="minorEastAsia" w:hAnsi="Arial" w:cs="Arial"/>
          <w:sz w:val="24"/>
          <w:szCs w:val="24"/>
          <w:lang w:val="ru-RU"/>
        </w:rPr>
        <w:t>высокопоставленных</w:t>
      </w:r>
      <w:r w:rsidR="0075108E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официальных</w:t>
      </w:r>
      <w:r w:rsidR="0075108E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5108E">
        <w:rPr>
          <w:rFonts w:ascii="Arial" w:eastAsiaTheme="minorEastAsia" w:hAnsi="Arial" w:cs="Arial"/>
          <w:sz w:val="24"/>
          <w:szCs w:val="24"/>
          <w:lang w:val="ru-RU"/>
        </w:rPr>
        <w:t>лиц</w:t>
      </w:r>
      <w:r w:rsidR="0075108E"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Продани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добавила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направляет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924B19"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адрес</w:t>
      </w:r>
      <w:r w:rsidR="00924B19"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некоторых</w:t>
      </w:r>
      <w:r w:rsidR="00924B19"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924B19"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4B19" w:rsidRPr="00490CBC">
        <w:rPr>
          <w:rFonts w:ascii="Arial" w:eastAsiaTheme="minorEastAsia" w:hAnsi="Arial" w:cs="Arial"/>
          <w:sz w:val="24"/>
          <w:szCs w:val="24"/>
        </w:rPr>
        <w:t>PEMPAL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отдельные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приглашения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 xml:space="preserve">заседание </w:t>
      </w:r>
      <w:r w:rsidR="00924B19" w:rsidRPr="00924B19">
        <w:rPr>
          <w:rFonts w:ascii="Arial" w:eastAsiaTheme="minorEastAsia" w:hAnsi="Arial" w:cs="Arial"/>
          <w:sz w:val="24"/>
          <w:szCs w:val="24"/>
          <w:lang w:val="ru-RU"/>
        </w:rPr>
        <w:t>руководителей бюджетных ведомств стран ЦВЮВЕ ОЭСР</w:t>
      </w:r>
      <w:r w:rsidR="00F12458" w:rsidRPr="00924B19">
        <w:rPr>
          <w:rFonts w:ascii="Arial" w:eastAsiaTheme="minorEastAsia" w:hAnsi="Arial" w:cs="Arial"/>
          <w:sz w:val="24"/>
          <w:szCs w:val="24"/>
          <w:lang w:val="ru-RU"/>
        </w:rPr>
        <w:t>, уточняя при этом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F12458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924B19">
        <w:rPr>
          <w:rFonts w:ascii="Arial" w:eastAsiaTheme="minorEastAsia" w:hAnsi="Arial" w:cs="Arial"/>
          <w:sz w:val="24"/>
          <w:szCs w:val="24"/>
          <w:lang w:val="ru-RU"/>
        </w:rPr>
        <w:t>что это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мероприятие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 наибольшей степени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предназначено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для специалистов технического уровня, поэтому для высокопоставленных </w:t>
      </w:r>
      <w:r>
        <w:rPr>
          <w:rFonts w:ascii="Arial" w:eastAsiaTheme="minorEastAsia" w:hAnsi="Arial" w:cs="Arial"/>
          <w:sz w:val="24"/>
          <w:szCs w:val="24"/>
          <w:lang w:val="ru-RU"/>
        </w:rPr>
        <w:t>официальных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 лиц оно может не представлять интерес. Она отметила</w:t>
      </w:r>
      <w:r>
        <w:rPr>
          <w:rFonts w:ascii="Arial" w:eastAsiaTheme="minorEastAsia" w:hAnsi="Arial" w:cs="Arial"/>
          <w:sz w:val="24"/>
          <w:szCs w:val="24"/>
          <w:lang w:val="ru-RU"/>
        </w:rPr>
        <w:t>, что приглашать высоко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поставленных сотрудников на таки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е мероприятие было бы не совсем уместно, поскольку его проводит не </w:t>
      </w:r>
      <w:r w:rsidRPr="00490CBC">
        <w:rPr>
          <w:rFonts w:ascii="Arial" w:eastAsiaTheme="minorEastAsia" w:hAnsi="Arial" w:cs="Arial"/>
          <w:sz w:val="24"/>
          <w:szCs w:val="24"/>
        </w:rPr>
        <w:t>PEMPAL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5108E">
        <w:rPr>
          <w:rFonts w:ascii="Arial" w:eastAsiaTheme="minorEastAsia" w:hAnsi="Arial" w:cs="Arial"/>
          <w:sz w:val="24"/>
          <w:szCs w:val="24"/>
          <w:lang w:val="ru-RU"/>
        </w:rPr>
        <w:t xml:space="preserve">Г-жа Карачич </w:t>
      </w:r>
      <w:r>
        <w:rPr>
          <w:rFonts w:ascii="Arial" w:eastAsiaTheme="minorEastAsia" w:hAnsi="Arial" w:cs="Arial"/>
          <w:sz w:val="24"/>
          <w:szCs w:val="24"/>
          <w:lang w:val="ru-RU"/>
        </w:rPr>
        <w:t>и г</w:t>
      </w:r>
      <w:r w:rsidR="0075108E">
        <w:rPr>
          <w:rFonts w:ascii="Arial" w:eastAsiaTheme="minorEastAsia" w:hAnsi="Arial" w:cs="Arial"/>
          <w:sz w:val="24"/>
          <w:szCs w:val="24"/>
          <w:lang w:val="ru-RU"/>
        </w:rPr>
        <w:t>-н Бегчин согласились</w:t>
      </w:r>
      <w:r w:rsidR="00DC2414" w:rsidRPr="0075108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Однако г-н Асангулов и г-жа Тихонович сообщили, что они уже переговорили с заместителями министров в своих странах, которые выразили заинтересованность в участии в этом мероприятии</w:t>
      </w:r>
      <w:r w:rsidRPr="0075108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49154A6A" w14:textId="77777777" w:rsidR="00862EA0" w:rsidRPr="0075108E" w:rsidRDefault="00862EA0" w:rsidP="005F1175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5AEA9E3" w14:textId="2B955561" w:rsidR="00862EA0" w:rsidRPr="00490CBC" w:rsidRDefault="0075108E" w:rsidP="00F6399D">
      <w:pPr>
        <w:pStyle w:val="NoSpacing"/>
        <w:ind w:firstLine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862EA0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3C6E5324" w14:textId="77777777" w:rsidR="00195774" w:rsidRPr="00490CBC" w:rsidRDefault="00195774" w:rsidP="00B457B1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2EED0861" w14:textId="0F8D9A88" w:rsidR="000970D5" w:rsidRPr="007D4291" w:rsidRDefault="00DC7311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7D4291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0B277A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принял решение пригласить членов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="000B277A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0B277A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в Загребе в мае 2018 г</w:t>
      </w:r>
      <w:r w:rsidR="007D4291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ода, а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7D4291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одного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представителя</w:t>
      </w:r>
      <w:r w:rsidR="007D4291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высокопоставленного</w:t>
      </w:r>
      <w:r w:rsidR="007D4291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сотрудника,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отвечающего за вопросы</w:t>
      </w:r>
      <w:r w:rsidR="007D4291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, которые будут обсуждаться на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заседаниях</w:t>
      </w:r>
      <w:r w:rsidR="000970D5" w:rsidRPr="007D4291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D9790CF" w14:textId="4435964F" w:rsidR="00D3485A" w:rsidRPr="007D4291" w:rsidRDefault="00D3485A" w:rsidP="00D3485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E4F96B6" w14:textId="77777777" w:rsidR="00862EA0" w:rsidRPr="007D4291" w:rsidRDefault="00862EA0" w:rsidP="00D3485A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674FA4E7" w14:textId="3831EFD1" w:rsidR="00757F48" w:rsidRPr="00924B19" w:rsidRDefault="00924B19" w:rsidP="00924B19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Вклад БС в работу Координационного комитета </w:t>
      </w:r>
      <w:r w:rsidRPr="002918CF">
        <w:rPr>
          <w:rFonts w:ascii="Arial" w:eastAsiaTheme="minorEastAsia" w:hAnsi="Arial" w:cs="Arial"/>
          <w:b/>
          <w:sz w:val="24"/>
          <w:szCs w:val="24"/>
        </w:rPr>
        <w:t>PEMPAL</w:t>
      </w:r>
      <w:r w:rsidRPr="00A33BBC">
        <w:rPr>
          <w:rFonts w:ascii="Arial" w:eastAsiaTheme="minorEastAsia" w:hAnsi="Arial" w:cs="Arial"/>
          <w:b/>
          <w:sz w:val="24"/>
          <w:szCs w:val="24"/>
          <w:lang w:val="ru-RU"/>
        </w:rPr>
        <w:t>, связа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н</w:t>
      </w:r>
      <w:r w:rsidRPr="00A33BBC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ную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 проведением руководством </w:t>
      </w:r>
      <w:r w:rsidRPr="002918CF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стратегического мониторинга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сети </w:t>
      </w:r>
      <w:r w:rsidR="00DC7311" w:rsidRPr="00924B19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– </w:t>
      </w:r>
      <w:r w:rsidR="00DC7311" w:rsidRPr="00924B19">
        <w:rPr>
          <w:rFonts w:ascii="Arial" w:eastAsia="Calibri" w:hAnsi="Arial" w:cs="Arial"/>
          <w:bCs/>
          <w:sz w:val="24"/>
          <w:szCs w:val="24"/>
          <w:lang w:val="ru-RU"/>
        </w:rPr>
        <w:t xml:space="preserve">объявление о том, что при подготовке Отчета о завершении Стратегии </w:t>
      </w:r>
      <w:r w:rsidR="00DC7311" w:rsidRPr="00924B19">
        <w:rPr>
          <w:rFonts w:ascii="Arial" w:eastAsiaTheme="minorEastAsia" w:hAnsi="Arial" w:cs="Arial"/>
          <w:sz w:val="24"/>
          <w:szCs w:val="24"/>
        </w:rPr>
        <w:t>PEMPAL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  на 2012-2017 годы будут использоваться </w:t>
      </w:r>
      <w:r>
        <w:rPr>
          <w:rFonts w:ascii="Arial" w:eastAsiaTheme="minorEastAsia" w:hAnsi="Arial" w:cs="Arial"/>
          <w:sz w:val="24"/>
          <w:szCs w:val="24"/>
          <w:lang w:val="ru-RU"/>
        </w:rPr>
        <w:t>результаты опросов, проведенных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 каждой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 стран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е-члене </w:t>
      </w:r>
      <w:r w:rsidR="00DC7311" w:rsidRPr="00924B19">
        <w:rPr>
          <w:rFonts w:ascii="Arial" w:eastAsiaTheme="minorEastAsia" w:hAnsi="Arial" w:cs="Arial"/>
          <w:sz w:val="24"/>
          <w:szCs w:val="24"/>
        </w:rPr>
        <w:t>PEMPAL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, и о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том, что 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>БС должно представить в</w:t>
      </w:r>
      <w:r w:rsidR="00F12458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 К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оординационный комитет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материалы 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для </w:t>
      </w:r>
      <w:r>
        <w:rPr>
          <w:rFonts w:ascii="Arial" w:eastAsiaTheme="minorEastAsia" w:hAnsi="Arial" w:cs="Arial"/>
          <w:sz w:val="24"/>
          <w:szCs w:val="24"/>
          <w:lang w:val="ru-RU"/>
        </w:rPr>
        <w:t>подготовки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 xml:space="preserve"> стратегического плана мероприятий </w:t>
      </w:r>
      <w:r w:rsidR="00DC7311" w:rsidRPr="00924B19">
        <w:rPr>
          <w:rFonts w:ascii="Arial" w:eastAsia="Calibri" w:hAnsi="Arial" w:cs="Arial"/>
          <w:bCs/>
          <w:sz w:val="24"/>
          <w:szCs w:val="24"/>
        </w:rPr>
        <w:t>PEMPAL</w:t>
      </w:r>
      <w:r w:rsidR="00DC7311" w:rsidRPr="00924B19">
        <w:rPr>
          <w:rFonts w:ascii="Arial" w:eastAsia="Calibri" w:hAnsi="Arial" w:cs="Arial"/>
          <w:bCs/>
          <w:sz w:val="24"/>
          <w:szCs w:val="24"/>
          <w:lang w:val="ru-RU"/>
        </w:rPr>
        <w:t xml:space="preserve"> на 2017-2022 годы </w:t>
      </w:r>
      <w:r>
        <w:rPr>
          <w:rFonts w:ascii="Arial" w:eastAsia="Calibri" w:hAnsi="Arial" w:cs="Arial"/>
          <w:bCs/>
          <w:sz w:val="24"/>
          <w:szCs w:val="24"/>
          <w:lang w:val="ru-RU"/>
        </w:rPr>
        <w:t xml:space="preserve">и разработки </w:t>
      </w:r>
      <w:r w:rsidR="00DC7311" w:rsidRPr="00924B19">
        <w:rPr>
          <w:rFonts w:ascii="Arial" w:eastAsia="Calibri" w:hAnsi="Arial" w:cs="Arial"/>
          <w:bCs/>
          <w:sz w:val="24"/>
          <w:szCs w:val="24"/>
          <w:lang w:val="ru-RU"/>
        </w:rPr>
        <w:t>ознакомительных материалов для новых членов сети (Анна Беленчук/ Наида Чаршимамович</w:t>
      </w:r>
      <w:r w:rsidR="00DC7311" w:rsidRPr="00924B19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36B149A5" w14:textId="4A630646" w:rsidR="006010EC" w:rsidRPr="007D4291" w:rsidRDefault="006010EC" w:rsidP="006010EC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4ADB898C" w14:textId="459979BE" w:rsidR="000970D5" w:rsidRPr="007D4291" w:rsidRDefault="007D4291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7D4291">
        <w:rPr>
          <w:rFonts w:ascii="Arial" w:eastAsiaTheme="minorEastAsia" w:hAnsi="Arial" w:cs="Arial"/>
          <w:sz w:val="24"/>
          <w:szCs w:val="24"/>
          <w:lang w:val="ru-RU"/>
        </w:rPr>
        <w:t>Г-жа Чаршим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амович сообщила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у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о том, что в скором </w:t>
      </w:r>
      <w:proofErr w:type="gramStart"/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времени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будет</w:t>
      </w:r>
      <w:proofErr w:type="gramEnd"/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проведен </w:t>
      </w:r>
      <w:r>
        <w:rPr>
          <w:rFonts w:ascii="Arial" w:eastAsiaTheme="minorEastAsia" w:hAnsi="Arial" w:cs="Arial"/>
          <w:sz w:val="24"/>
          <w:szCs w:val="24"/>
          <w:lang w:val="ru-RU"/>
        </w:rPr>
        <w:t>опро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 xml:space="preserve">с всех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членов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БС, 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результаты которого буду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т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использован</w:t>
      </w:r>
      <w:r w:rsidR="00924B19">
        <w:rPr>
          <w:rFonts w:ascii="Arial" w:eastAsiaTheme="minorEastAsia" w:hAnsi="Arial" w:cs="Arial"/>
          <w:sz w:val="24"/>
          <w:szCs w:val="24"/>
          <w:lang w:val="ru-RU"/>
        </w:rPr>
        <w:t>ы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>при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 xml:space="preserve">подготовке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Отчета о завершении стратегии </w:t>
      </w:r>
      <w:r w:rsidRPr="00490CBC">
        <w:rPr>
          <w:rFonts w:ascii="Arial" w:eastAsiaTheme="minorEastAsia" w:hAnsi="Arial" w:cs="Arial"/>
          <w:sz w:val="24"/>
          <w:szCs w:val="24"/>
        </w:rPr>
        <w:t>PEMPAL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 w:rsidR="000970D5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2012-2017 </w:t>
      </w:r>
      <w:r>
        <w:rPr>
          <w:rFonts w:ascii="Arial" w:eastAsiaTheme="minorEastAsia" w:hAnsi="Arial" w:cs="Arial"/>
          <w:sz w:val="24"/>
          <w:szCs w:val="24"/>
          <w:lang w:val="ru-RU"/>
        </w:rPr>
        <w:t>годы</w:t>
      </w:r>
      <w:r w:rsidR="000970D5"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В случае е</w:t>
      </w:r>
      <w:r>
        <w:rPr>
          <w:rFonts w:ascii="Arial" w:eastAsiaTheme="minorEastAsia" w:hAnsi="Arial" w:cs="Arial"/>
          <w:sz w:val="24"/>
          <w:szCs w:val="24"/>
          <w:lang w:val="ru-RU"/>
        </w:rPr>
        <w:t>сли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некоторые члены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lastRenderedPageBreak/>
        <w:t xml:space="preserve">сети не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смогут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представить </w:t>
      </w:r>
      <w:r w:rsidR="00DC7311" w:rsidRPr="007D4291">
        <w:rPr>
          <w:rFonts w:ascii="Arial" w:eastAsiaTheme="minorEastAsia" w:hAnsi="Arial" w:cs="Arial"/>
          <w:sz w:val="24"/>
          <w:szCs w:val="24"/>
          <w:lang w:val="ru-RU"/>
        </w:rPr>
        <w:t>ответы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 xml:space="preserve"> членам </w:t>
      </w:r>
      <w:r w:rsidR="00DC7311" w:rsidRPr="007D4291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может быть направлено обращение о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>б оказании содействия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DC7311" w:rsidRPr="007D4291">
        <w:rPr>
          <w:rFonts w:ascii="Arial" w:eastAsiaTheme="minorEastAsia" w:hAnsi="Arial" w:cs="Arial"/>
          <w:sz w:val="24"/>
          <w:szCs w:val="24"/>
          <w:lang w:val="ru-RU"/>
        </w:rPr>
        <w:t>получении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информации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 xml:space="preserve"> от таких стран</w:t>
      </w:r>
      <w:r w:rsidR="000970D5" w:rsidRPr="007D4291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C0BA99C" w14:textId="77777777" w:rsidR="000970D5" w:rsidRPr="007D4291" w:rsidRDefault="000970D5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A781FD5" w14:textId="23E755AE" w:rsidR="00B457B1" w:rsidRPr="00CB79FE" w:rsidRDefault="00DC7311" w:rsidP="00B457B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7D4291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C2732B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C2732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7D4291">
        <w:rPr>
          <w:rFonts w:ascii="Arial" w:eastAsiaTheme="minorEastAsia" w:hAnsi="Arial" w:cs="Arial"/>
          <w:sz w:val="24"/>
          <w:szCs w:val="24"/>
          <w:lang w:val="ru-RU"/>
        </w:rPr>
        <w:t>Чаршим</w:t>
      </w:r>
      <w:r>
        <w:rPr>
          <w:rFonts w:ascii="Arial" w:eastAsiaTheme="minorEastAsia" w:hAnsi="Arial" w:cs="Arial"/>
          <w:sz w:val="24"/>
          <w:szCs w:val="24"/>
          <w:lang w:val="ru-RU"/>
        </w:rPr>
        <w:t>амович</w:t>
      </w:r>
      <w:r w:rsidRPr="00C2732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также пояснила, что Ко</w:t>
      </w:r>
      <w:r w:rsidRPr="00C2732B">
        <w:rPr>
          <w:rFonts w:ascii="Arial" w:eastAsiaTheme="minorEastAsia" w:hAnsi="Arial" w:cs="Arial"/>
          <w:sz w:val="24"/>
          <w:szCs w:val="24"/>
          <w:lang w:val="ru-RU"/>
        </w:rPr>
        <w:t xml:space="preserve">ординационный комитет </w:t>
      </w:r>
      <w:r w:rsidRPr="00490CBC">
        <w:rPr>
          <w:rFonts w:ascii="Arial" w:eastAsiaTheme="minorEastAsia" w:hAnsi="Arial" w:cs="Arial"/>
          <w:sz w:val="24"/>
          <w:szCs w:val="24"/>
        </w:rPr>
        <w:t>PEMPAL</w:t>
      </w:r>
      <w:r w:rsidRPr="00C2732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запрашивает 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>информацию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от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исполкомов ПС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о 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>выполнении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пункта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14 П</w:t>
      </w:r>
      <w:r w:rsidRPr="00C2732B">
        <w:rPr>
          <w:rFonts w:ascii="Arial" w:eastAsiaTheme="minorEastAsia" w:hAnsi="Arial" w:cs="Arial"/>
          <w:sz w:val="24"/>
          <w:szCs w:val="24"/>
          <w:lang w:val="ru-RU"/>
        </w:rPr>
        <w:t xml:space="preserve">лана мероприятий </w:t>
      </w:r>
      <w:r w:rsidRPr="00490CBC">
        <w:rPr>
          <w:rFonts w:ascii="Arial" w:eastAsiaTheme="minorEastAsia" w:hAnsi="Arial" w:cs="Arial"/>
          <w:sz w:val="24"/>
          <w:szCs w:val="24"/>
        </w:rPr>
        <w:t>PEMPAL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на 2017-2022 годы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(</w:t>
      </w:r>
      <w:r w:rsidRPr="00E740D5">
        <w:rPr>
          <w:rFonts w:ascii="Arial" w:hAnsi="Arial" w:cs="Arial"/>
          <w:i/>
          <w:sz w:val="24"/>
          <w:szCs w:val="24"/>
          <w:lang w:val="ru-RU"/>
        </w:rPr>
        <w:t>разработка Плана коммуникаций и маркетинга для новой стратегии, в том числе разработка ознакомительных материалов для новых членов</w:t>
      </w:r>
      <w:r w:rsidRPr="00C2732B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>, а именно, кто будет разрабатывать такие материалы и каково должно быть их содержание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Г</w:t>
      </w:r>
      <w:r w:rsidRPr="00C2732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жа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Никулина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предложила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рассмотреть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вопрос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изменении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hAnsi="Arial" w:cs="Arial"/>
          <w:sz w:val="24"/>
          <w:szCs w:val="24"/>
          <w:lang w:val="ru-RU"/>
        </w:rPr>
        <w:t xml:space="preserve">формулировки </w:t>
      </w:r>
      <w:r>
        <w:rPr>
          <w:rFonts w:ascii="Arial" w:hAnsi="Arial" w:cs="Arial"/>
          <w:sz w:val="24"/>
          <w:szCs w:val="24"/>
          <w:lang w:val="ru-RU"/>
        </w:rPr>
        <w:t>этого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пункта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Плана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мероприятий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тем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чтобы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Исполкомы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ПС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смогли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участвовать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E740D5">
        <w:rPr>
          <w:rFonts w:ascii="Arial" w:hAnsi="Arial" w:cs="Arial"/>
          <w:sz w:val="24"/>
          <w:szCs w:val="24"/>
          <w:lang w:val="ru-RU"/>
        </w:rPr>
        <w:t>подготовке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ознакомительных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материалов, а </w:t>
      </w:r>
      <w:r w:rsidR="00F12458">
        <w:rPr>
          <w:rFonts w:ascii="Arial" w:hAnsi="Arial" w:cs="Arial"/>
          <w:sz w:val="24"/>
          <w:szCs w:val="24"/>
          <w:lang w:val="ru-RU"/>
        </w:rPr>
        <w:t>также чтобы уточнить, должно ли</w:t>
      </w:r>
      <w:r>
        <w:rPr>
          <w:rFonts w:ascii="Arial" w:hAnsi="Arial" w:cs="Arial"/>
          <w:sz w:val="24"/>
          <w:szCs w:val="24"/>
          <w:lang w:val="ru-RU"/>
        </w:rPr>
        <w:t xml:space="preserve"> каждое ПС разрабатывать собственные ознакомительные материалы </w:t>
      </w:r>
      <w:r w:rsidR="00D814D9">
        <w:rPr>
          <w:rFonts w:ascii="Arial" w:hAnsi="Arial" w:cs="Arial"/>
          <w:sz w:val="24"/>
          <w:szCs w:val="24"/>
          <w:lang w:val="ru-RU"/>
        </w:rPr>
        <w:t xml:space="preserve">либо </w:t>
      </w:r>
      <w:r w:rsidR="00E740D5">
        <w:rPr>
          <w:rFonts w:ascii="Arial" w:hAnsi="Arial" w:cs="Arial"/>
          <w:sz w:val="24"/>
          <w:szCs w:val="24"/>
          <w:lang w:val="ru-RU"/>
        </w:rPr>
        <w:t>будет подготовлен единый набор материалов</w:t>
      </w:r>
      <w:r w:rsidR="00D814D9">
        <w:rPr>
          <w:rFonts w:ascii="Arial" w:hAnsi="Arial" w:cs="Arial"/>
          <w:sz w:val="24"/>
          <w:szCs w:val="24"/>
          <w:lang w:val="ru-RU"/>
        </w:rPr>
        <w:t xml:space="preserve"> от имени всех ПС</w:t>
      </w:r>
      <w:r w:rsidR="00E740D5">
        <w:rPr>
          <w:rFonts w:ascii="Arial" w:hAnsi="Arial" w:cs="Arial"/>
          <w:sz w:val="24"/>
          <w:szCs w:val="24"/>
          <w:lang w:val="ru-RU"/>
        </w:rPr>
        <w:t>.</w:t>
      </w:r>
      <w:r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Было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предложено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рассмотреть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этот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вопрос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на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следующем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Pr="00C2732B">
        <w:rPr>
          <w:rFonts w:ascii="Arial" w:hAnsi="Arial" w:cs="Arial"/>
          <w:sz w:val="24"/>
          <w:szCs w:val="24"/>
          <w:lang w:val="ru-RU"/>
        </w:rPr>
        <w:t>совместном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C2732B">
        <w:rPr>
          <w:rFonts w:ascii="Arial" w:hAnsi="Arial" w:cs="Arial"/>
          <w:sz w:val="24"/>
          <w:szCs w:val="24"/>
          <w:lang w:val="ru-RU"/>
        </w:rPr>
        <w:t>заседании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E740D5">
        <w:rPr>
          <w:rFonts w:ascii="Arial" w:hAnsi="Arial" w:cs="Arial"/>
          <w:sz w:val="24"/>
          <w:szCs w:val="24"/>
          <w:lang w:val="ru-RU"/>
        </w:rPr>
        <w:t xml:space="preserve">руководства </w:t>
      </w:r>
      <w:r w:rsidR="00C2732B">
        <w:rPr>
          <w:rFonts w:ascii="Arial" w:hAnsi="Arial" w:cs="Arial"/>
          <w:sz w:val="24"/>
          <w:szCs w:val="24"/>
          <w:lang w:val="ru-RU"/>
        </w:rPr>
        <w:t>всех</w:t>
      </w:r>
      <w:r w:rsidR="00C2732B" w:rsidRPr="00C2732B">
        <w:rPr>
          <w:rFonts w:ascii="Arial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hAnsi="Arial" w:cs="Arial"/>
          <w:sz w:val="24"/>
          <w:szCs w:val="24"/>
          <w:lang w:val="ru-RU"/>
        </w:rPr>
        <w:t xml:space="preserve">ПС. </w:t>
      </w:r>
      <w:r>
        <w:rPr>
          <w:rFonts w:ascii="Arial" w:hAnsi="Arial" w:cs="Arial"/>
          <w:sz w:val="24"/>
          <w:szCs w:val="24"/>
          <w:lang w:val="ru-RU"/>
        </w:rPr>
        <w:t>По</w:t>
      </w:r>
      <w:r w:rsidR="00E740D5">
        <w:rPr>
          <w:rFonts w:ascii="Arial" w:hAnsi="Arial" w:cs="Arial"/>
          <w:sz w:val="24"/>
          <w:szCs w:val="24"/>
          <w:lang w:val="ru-RU"/>
        </w:rPr>
        <w:t xml:space="preserve"> итогам обсуждения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оординационном</w:t>
      </w:r>
      <w:r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комитете</w:t>
      </w:r>
      <w:r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было</w:t>
      </w:r>
      <w:r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предложено</w:t>
      </w:r>
      <w:r w:rsidRPr="00CB79FE">
        <w:rPr>
          <w:rFonts w:ascii="Arial" w:hAnsi="Arial" w:cs="Arial"/>
          <w:sz w:val="24"/>
          <w:szCs w:val="24"/>
          <w:lang w:val="ru-RU"/>
        </w:rPr>
        <w:t>, чтобы к</w:t>
      </w:r>
      <w:r w:rsidR="00F12458">
        <w:rPr>
          <w:rFonts w:ascii="Arial" w:hAnsi="Arial" w:cs="Arial"/>
          <w:sz w:val="24"/>
          <w:szCs w:val="24"/>
          <w:lang w:val="ru-RU"/>
        </w:rPr>
        <w:t>аждый Исполком провел внутреннее</w:t>
      </w:r>
      <w:r w:rsidRPr="00CB79FE">
        <w:rPr>
          <w:rFonts w:ascii="Arial" w:hAnsi="Arial" w:cs="Arial"/>
          <w:sz w:val="24"/>
          <w:szCs w:val="24"/>
          <w:lang w:val="ru-RU"/>
        </w:rPr>
        <w:t xml:space="preserve"> обсуждение </w:t>
      </w:r>
      <w:r>
        <w:rPr>
          <w:rFonts w:ascii="Arial" w:hAnsi="Arial" w:cs="Arial"/>
          <w:sz w:val="24"/>
          <w:szCs w:val="24"/>
          <w:lang w:val="ru-RU"/>
        </w:rPr>
        <w:t>это</w:t>
      </w:r>
      <w:r w:rsidRPr="00CB79FE">
        <w:rPr>
          <w:rFonts w:ascii="Arial" w:hAnsi="Arial" w:cs="Arial"/>
          <w:sz w:val="24"/>
          <w:szCs w:val="24"/>
          <w:lang w:val="ru-RU"/>
        </w:rPr>
        <w:t>го вопроса до проведения совместного з</w:t>
      </w:r>
      <w:r>
        <w:rPr>
          <w:rFonts w:ascii="Arial" w:hAnsi="Arial" w:cs="Arial"/>
          <w:sz w:val="24"/>
          <w:szCs w:val="24"/>
          <w:lang w:val="ru-RU"/>
        </w:rPr>
        <w:t xml:space="preserve">аседания </w:t>
      </w:r>
      <w:r w:rsidR="00D814D9">
        <w:rPr>
          <w:rFonts w:ascii="Arial" w:hAnsi="Arial" w:cs="Arial"/>
          <w:sz w:val="24"/>
          <w:szCs w:val="24"/>
          <w:lang w:val="ru-RU"/>
        </w:rPr>
        <w:t xml:space="preserve">руководства </w:t>
      </w:r>
      <w:r>
        <w:rPr>
          <w:rFonts w:ascii="Arial" w:hAnsi="Arial" w:cs="Arial"/>
          <w:sz w:val="24"/>
          <w:szCs w:val="24"/>
          <w:lang w:val="ru-RU"/>
        </w:rPr>
        <w:t>всех ПС в июле, на котором будет допо</w:t>
      </w:r>
      <w:r w:rsidR="00F12458">
        <w:rPr>
          <w:rFonts w:ascii="Arial" w:hAnsi="Arial" w:cs="Arial"/>
          <w:sz w:val="24"/>
          <w:szCs w:val="24"/>
          <w:lang w:val="ru-RU"/>
        </w:rPr>
        <w:t>лнительно обсуждаться уточненная</w:t>
      </w:r>
      <w:r>
        <w:rPr>
          <w:rFonts w:ascii="Arial" w:hAnsi="Arial" w:cs="Arial"/>
          <w:sz w:val="24"/>
          <w:szCs w:val="24"/>
          <w:lang w:val="ru-RU"/>
        </w:rPr>
        <w:t xml:space="preserve"> формулировка плана мероприятий</w:t>
      </w:r>
      <w:r w:rsidRPr="00CB79FE">
        <w:rPr>
          <w:rFonts w:ascii="Arial" w:hAnsi="Arial" w:cs="Arial"/>
          <w:sz w:val="24"/>
          <w:szCs w:val="24"/>
          <w:lang w:val="ru-RU"/>
        </w:rPr>
        <w:t xml:space="preserve">. </w:t>
      </w:r>
      <w:r w:rsidR="00CB79FE">
        <w:rPr>
          <w:rFonts w:ascii="Arial" w:hAnsi="Arial" w:cs="Arial"/>
          <w:sz w:val="24"/>
          <w:szCs w:val="24"/>
          <w:lang w:val="ru-RU"/>
        </w:rPr>
        <w:t>Поскольку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у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СВА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E740D5">
        <w:rPr>
          <w:rFonts w:ascii="Arial" w:hAnsi="Arial" w:cs="Arial"/>
          <w:sz w:val="24"/>
          <w:szCs w:val="24"/>
          <w:lang w:val="ru-RU"/>
        </w:rPr>
        <w:t>уж</w:t>
      </w:r>
      <w:r w:rsidR="00CB79FE">
        <w:rPr>
          <w:rFonts w:ascii="Arial" w:hAnsi="Arial" w:cs="Arial"/>
          <w:sz w:val="24"/>
          <w:szCs w:val="24"/>
          <w:lang w:val="ru-RU"/>
        </w:rPr>
        <w:t>е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есть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некоторые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hAnsi="Arial" w:cs="Arial"/>
          <w:sz w:val="24"/>
          <w:szCs w:val="24"/>
          <w:lang w:val="ru-RU"/>
        </w:rPr>
        <w:t>ознакомительные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материалы</w:t>
      </w:r>
      <w:r w:rsidR="00CB79FE" w:rsidRPr="00CB79FE">
        <w:rPr>
          <w:rFonts w:ascii="Arial" w:hAnsi="Arial" w:cs="Arial"/>
          <w:sz w:val="24"/>
          <w:szCs w:val="24"/>
          <w:lang w:val="ru-RU"/>
        </w:rPr>
        <w:t>/</w:t>
      </w:r>
      <w:r w:rsidR="00E740D5">
        <w:rPr>
          <w:rFonts w:ascii="Arial" w:hAnsi="Arial" w:cs="Arial"/>
          <w:sz w:val="24"/>
          <w:szCs w:val="24"/>
          <w:lang w:val="ru-RU"/>
        </w:rPr>
        <w:t>наработки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, </w:t>
      </w:r>
      <w:r w:rsidR="00CB79FE">
        <w:rPr>
          <w:rFonts w:ascii="Arial" w:hAnsi="Arial" w:cs="Arial"/>
          <w:sz w:val="24"/>
          <w:szCs w:val="24"/>
          <w:lang w:val="ru-RU"/>
        </w:rPr>
        <w:t>коллеги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F12458">
        <w:rPr>
          <w:rFonts w:ascii="Arial" w:hAnsi="Arial" w:cs="Arial"/>
          <w:sz w:val="24"/>
          <w:szCs w:val="24"/>
          <w:lang w:val="ru-RU"/>
        </w:rPr>
        <w:t>могут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представить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их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на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совместном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заседании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</w:t>
      </w:r>
      <w:r w:rsidR="00CB79FE">
        <w:rPr>
          <w:rFonts w:ascii="Arial" w:hAnsi="Arial" w:cs="Arial"/>
          <w:sz w:val="24"/>
          <w:szCs w:val="24"/>
          <w:lang w:val="ru-RU"/>
        </w:rPr>
        <w:t>руководства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 всех ПС, </w:t>
      </w:r>
      <w:r w:rsidR="00E740D5">
        <w:rPr>
          <w:rFonts w:ascii="Arial" w:hAnsi="Arial" w:cs="Arial"/>
          <w:sz w:val="24"/>
          <w:szCs w:val="24"/>
          <w:lang w:val="ru-RU"/>
        </w:rPr>
        <w:t xml:space="preserve">с тем </w:t>
      </w:r>
      <w:r w:rsidR="00CB79FE" w:rsidRPr="00CB79FE">
        <w:rPr>
          <w:rFonts w:ascii="Arial" w:hAnsi="Arial" w:cs="Arial"/>
          <w:sz w:val="24"/>
          <w:szCs w:val="24"/>
          <w:lang w:val="ru-RU"/>
        </w:rPr>
        <w:t>чтобы учесть их при принятии окончательного решен</w:t>
      </w:r>
      <w:r w:rsidR="00CB79FE">
        <w:rPr>
          <w:rFonts w:ascii="Arial" w:hAnsi="Arial" w:cs="Arial"/>
          <w:sz w:val="24"/>
          <w:szCs w:val="24"/>
          <w:lang w:val="ru-RU"/>
        </w:rPr>
        <w:t>и</w:t>
      </w:r>
      <w:r w:rsidR="00CB79FE" w:rsidRPr="00CB79FE">
        <w:rPr>
          <w:rFonts w:ascii="Arial" w:hAnsi="Arial" w:cs="Arial"/>
          <w:sz w:val="24"/>
          <w:szCs w:val="24"/>
          <w:lang w:val="ru-RU"/>
        </w:rPr>
        <w:t xml:space="preserve">я по </w:t>
      </w:r>
      <w:r w:rsidR="00CB79FE">
        <w:rPr>
          <w:rFonts w:ascii="Arial" w:hAnsi="Arial" w:cs="Arial"/>
          <w:sz w:val="24"/>
          <w:szCs w:val="24"/>
          <w:lang w:val="ru-RU"/>
        </w:rPr>
        <w:t>этому вопросу</w:t>
      </w:r>
      <w:r w:rsidR="00B457B1" w:rsidRPr="00CB79FE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3A6D65B5" w14:textId="11E3B5D6" w:rsidR="00B457B1" w:rsidRPr="00CB79FE" w:rsidRDefault="00B457B1" w:rsidP="00B457B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5331C1D1" w14:textId="55B5F867" w:rsidR="00B457B1" w:rsidRPr="00490CBC" w:rsidRDefault="00CB79FE" w:rsidP="00F6399D">
      <w:pPr>
        <w:pStyle w:val="NoSpacing"/>
        <w:ind w:firstLine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B457B1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36E54EFC" w14:textId="77777777" w:rsidR="00B457B1" w:rsidRPr="00490CBC" w:rsidRDefault="00B457B1" w:rsidP="00B457B1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1FBF721E" w14:textId="4B887004" w:rsidR="00683616" w:rsidRPr="00CB79FE" w:rsidRDefault="00CB79FE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полагает, что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ознакомительные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материалы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должны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быть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разработаны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>каждым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ПС отдельно, но 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 xml:space="preserve">при этом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содержать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некоторые общие сведения о </w:t>
      </w:r>
      <w:r w:rsidRPr="00490CBC">
        <w:rPr>
          <w:rFonts w:ascii="Arial" w:eastAsiaTheme="minorEastAsia" w:hAnsi="Arial" w:cs="Arial"/>
          <w:sz w:val="24"/>
          <w:szCs w:val="24"/>
        </w:rPr>
        <w:t>PEMPAL</w:t>
      </w:r>
      <w:r w:rsidR="00D814D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Ознакомительные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материалы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ПС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должны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разрабатываться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Исполкомом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каждого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ПС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отдельно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при содействии Ресур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>сной группы, при этом они должны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содержать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краткую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информацию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членах, руководстве и деятельности каждого ПС, в том числе сведения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 о процедуре принятия решений о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 xml:space="preserve"> планах мероприятий БС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2918CF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полагает, что ознакомительные материалы не могут содержать 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>подробную</w:t>
      </w:r>
      <w:r w:rsidR="002918CF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информацию о пол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>ной тематике БС и предлагает вклю</w:t>
      </w:r>
      <w:r w:rsidR="002918CF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чить в 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 xml:space="preserve">них </w:t>
      </w:r>
      <w:r w:rsidR="002918CF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перечень 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 xml:space="preserve">информационных </w:t>
      </w:r>
      <w:r w:rsidR="002918CF" w:rsidRPr="00CB79FE">
        <w:rPr>
          <w:rFonts w:ascii="Arial" w:eastAsiaTheme="minorEastAsia" w:hAnsi="Arial" w:cs="Arial"/>
          <w:sz w:val="24"/>
          <w:szCs w:val="24"/>
          <w:lang w:val="ru-RU"/>
        </w:rPr>
        <w:t>ресурсов</w:t>
      </w:r>
      <w:r w:rsidR="002918CF">
        <w:rPr>
          <w:rFonts w:ascii="Arial" w:eastAsiaTheme="minorEastAsia" w:hAnsi="Arial" w:cs="Arial"/>
          <w:sz w:val="24"/>
          <w:szCs w:val="24"/>
          <w:lang w:val="ru-RU"/>
        </w:rPr>
        <w:t xml:space="preserve"> для каждого ПС с указанием основных тем, которые обсуждались БС в течение последних 5 лет</w:t>
      </w:r>
      <w:r w:rsidR="002918CF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69A7479" w14:textId="5AC3F569" w:rsidR="00ED7998" w:rsidRPr="00CB79FE" w:rsidRDefault="00ED7998" w:rsidP="00ED799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7233C38" w14:textId="51AED724" w:rsidR="00ED7998" w:rsidRPr="00490CBC" w:rsidRDefault="00F12458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Другие вопросы </w:t>
      </w:r>
    </w:p>
    <w:p w14:paraId="257E0B8E" w14:textId="376656F5" w:rsidR="00633791" w:rsidRPr="00490CBC" w:rsidRDefault="00633791" w:rsidP="00633791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8A92461" w14:textId="09770483" w:rsidR="008155F7" w:rsidRPr="0034712D" w:rsidRDefault="00CB79FE" w:rsidP="00F6399D">
      <w:pPr>
        <w:pStyle w:val="NoSpacing"/>
        <w:ind w:left="720"/>
        <w:jc w:val="both"/>
        <w:outlineLvl w:val="0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</w:rPr>
        <w:t>Выводы</w:t>
      </w:r>
      <w:r w:rsidR="008155F7" w:rsidRPr="00490CB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00D5E827" w14:textId="77777777" w:rsidR="008155F7" w:rsidRPr="00490CBC" w:rsidRDefault="008155F7" w:rsidP="00B457B1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5CA09DA1" w14:textId="61F7CE1A" w:rsidR="008155F7" w:rsidRPr="00CB79FE" w:rsidRDefault="00CB79FE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>приветствовал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>нового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члена 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г-на </w:t>
      </w:r>
      <w:proofErr w:type="spellStart"/>
      <w:r w:rsidRPr="00CB79F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0A16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>агана</w:t>
      </w:r>
      <w:proofErr w:type="spellEnd"/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proofErr w:type="spellStart"/>
      <w:r w:rsidRPr="00CB79FE">
        <w:rPr>
          <w:rFonts w:ascii="Arial" w:eastAsiaTheme="minorEastAsia" w:hAnsi="Arial" w:cs="Arial"/>
          <w:sz w:val="24"/>
          <w:szCs w:val="24"/>
          <w:lang w:val="ru-RU"/>
        </w:rPr>
        <w:t>Аршакяна</w:t>
      </w:r>
      <w:proofErr w:type="spellEnd"/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DC7311" w:rsidRPr="00CB79FE">
        <w:rPr>
          <w:rFonts w:ascii="Arial" w:eastAsiaTheme="minorEastAsia" w:hAnsi="Arial" w:cs="Arial"/>
          <w:sz w:val="24"/>
          <w:szCs w:val="24"/>
          <w:lang w:val="ru-RU"/>
        </w:rPr>
        <w:t>кот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орый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представлять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Армению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после </w:t>
      </w:r>
      <w:r>
        <w:rPr>
          <w:rFonts w:ascii="Arial" w:eastAsiaTheme="minorEastAsia" w:hAnsi="Arial" w:cs="Arial"/>
          <w:sz w:val="24"/>
          <w:szCs w:val="24"/>
          <w:lang w:val="ru-RU"/>
        </w:rPr>
        <w:t>того как г-н Манукян покинул Министерство</w:t>
      </w:r>
      <w:r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 Армении в </w:t>
      </w:r>
      <w:r w:rsidR="008155F7" w:rsidRPr="00CB79FE">
        <w:rPr>
          <w:rFonts w:ascii="Arial" w:eastAsiaTheme="minorEastAsia" w:hAnsi="Arial" w:cs="Arial"/>
          <w:sz w:val="24"/>
          <w:szCs w:val="24"/>
          <w:lang w:val="ru-RU"/>
        </w:rPr>
        <w:t>2017</w:t>
      </w:r>
      <w:r w:rsidR="00C871E9">
        <w:rPr>
          <w:rFonts w:ascii="Arial" w:eastAsiaTheme="minorEastAsia" w:hAnsi="Arial" w:cs="Arial"/>
          <w:sz w:val="24"/>
          <w:szCs w:val="24"/>
          <w:lang w:val="ru-RU"/>
        </w:rPr>
        <w:t xml:space="preserve"> году</w:t>
      </w:r>
      <w:r w:rsidR="008155F7" w:rsidRPr="00CB79F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688B519" w14:textId="27D669D6" w:rsidR="008155F7" w:rsidRPr="00B1111A" w:rsidRDefault="00DC7311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соответствии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политикой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740D5">
        <w:rPr>
          <w:rFonts w:ascii="Arial" w:eastAsiaTheme="minorEastAsia" w:hAnsi="Arial" w:cs="Arial"/>
          <w:sz w:val="24"/>
          <w:szCs w:val="24"/>
          <w:lang w:val="ru-RU"/>
        </w:rPr>
        <w:t>Б</w:t>
      </w:r>
      <w:r>
        <w:rPr>
          <w:rFonts w:ascii="Arial" w:eastAsiaTheme="minorEastAsia" w:hAnsi="Arial" w:cs="Arial"/>
          <w:sz w:val="24"/>
          <w:szCs w:val="24"/>
          <w:lang w:val="ru-RU"/>
        </w:rPr>
        <w:t>юджетного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сообщества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490CBC">
        <w:rPr>
          <w:rFonts w:ascii="Arial" w:eastAsiaTheme="minorEastAsia" w:hAnsi="Arial" w:cs="Arial"/>
          <w:sz w:val="24"/>
          <w:szCs w:val="24"/>
        </w:rPr>
        <w:t>PEMPAL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(на основании выводов по итогам заседания от 11 апреля 2017 года,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>направленного членам Исполкома 28 июня 2017 года) и принимая во внимание отсутствие представителя Турции на последних двух заседаниях Исполкома (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21 декабря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lastRenderedPageBreak/>
        <w:t>2017 года 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14 ма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5B5E8B">
        <w:rPr>
          <w:rFonts w:ascii="Arial" w:eastAsiaTheme="minorEastAsia" w:hAnsi="Arial" w:cs="Arial"/>
          <w:sz w:val="24"/>
          <w:szCs w:val="24"/>
          <w:lang w:val="ru-RU"/>
        </w:rPr>
        <w:t>та 2018 года), Турция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исключается из 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 xml:space="preserve">состава </w:t>
      </w:r>
      <w:r w:rsidR="005B5E8B">
        <w:rPr>
          <w:rFonts w:ascii="Arial" w:eastAsiaTheme="minorEastAsia" w:hAnsi="Arial" w:cs="Arial"/>
          <w:sz w:val="24"/>
          <w:szCs w:val="24"/>
          <w:lang w:val="ru-RU"/>
        </w:rPr>
        <w:t xml:space="preserve">членов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 БС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Pr="00490CBC">
        <w:rPr>
          <w:rFonts w:ascii="Arial" w:eastAsiaTheme="minorEastAsia" w:hAnsi="Arial" w:cs="Arial"/>
          <w:sz w:val="24"/>
          <w:szCs w:val="24"/>
        </w:rPr>
        <w:t> </w:t>
      </w:r>
    </w:p>
    <w:p w14:paraId="1D66E1B3" w14:textId="77777777" w:rsidR="00B1111A" w:rsidRPr="00B1111A" w:rsidRDefault="00B1111A" w:rsidP="00B1111A">
      <w:pPr>
        <w:pStyle w:val="NoSpacing"/>
        <w:tabs>
          <w:tab w:val="left" w:pos="7380"/>
        </w:tabs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B1111A">
        <w:rPr>
          <w:rFonts w:ascii="Arial" w:eastAsiaTheme="minorEastAsia" w:hAnsi="Arial" w:cs="Arial"/>
          <w:sz w:val="24"/>
          <w:szCs w:val="24"/>
          <w:lang w:val="ru-RU"/>
        </w:rPr>
        <w:t xml:space="preserve">С учетом этого существует возможность для потенциального включения еще одной страны в состав исполнительного комитета БС. В этой связи члены исполнительного комитета рассмотрят на настоящем пленарном заседании вклады, вносимые членами БС, для определения потенциальных кандидатов (отметим, что действующий участник от Молдовы упоминался в качестве потенциального варианта) и дополнительно обсудят этот вопрос на следующем заседании исполнительного комитета.   </w:t>
      </w:r>
    </w:p>
    <w:p w14:paraId="67A7087D" w14:textId="77777777" w:rsidR="00B1111A" w:rsidRPr="00C871E9" w:rsidRDefault="00B1111A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7058C16" w14:textId="0518A5F9" w:rsidR="008155F7" w:rsidRPr="00C871E9" w:rsidRDefault="00C871E9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связи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закрытием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страницы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33791" w:rsidRPr="00490CBC">
        <w:rPr>
          <w:rFonts w:ascii="Arial" w:eastAsiaTheme="minorEastAsia" w:hAnsi="Arial" w:cs="Arial"/>
          <w:sz w:val="24"/>
          <w:szCs w:val="24"/>
        </w:rPr>
        <w:t>Wiki</w:t>
      </w:r>
      <w:r w:rsidR="00633791"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в этом году Исполком принял решение о </w:t>
      </w:r>
      <w:r w:rsidR="00DC7311" w:rsidRPr="00C871E9">
        <w:rPr>
          <w:rFonts w:ascii="Arial" w:eastAsiaTheme="minorEastAsia" w:hAnsi="Arial" w:cs="Arial"/>
          <w:sz w:val="24"/>
          <w:szCs w:val="24"/>
          <w:lang w:val="ru-RU"/>
        </w:rPr>
        <w:t>переносе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всех материалов</w:t>
      </w:r>
      <w:r>
        <w:rPr>
          <w:rFonts w:ascii="Arial" w:eastAsiaTheme="minorEastAsia" w:hAnsi="Arial" w:cs="Arial"/>
          <w:sz w:val="24"/>
          <w:szCs w:val="24"/>
          <w:lang w:val="ru-RU"/>
        </w:rPr>
        <w:t>, размещенных на внутренней стран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>ице</w:t>
      </w:r>
      <w:r w:rsidR="008155F7"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155F7" w:rsidRPr="00490CBC">
        <w:rPr>
          <w:rFonts w:ascii="Arial" w:eastAsiaTheme="minorEastAsia" w:hAnsi="Arial" w:cs="Arial"/>
          <w:sz w:val="24"/>
          <w:szCs w:val="24"/>
        </w:rPr>
        <w:t>Wiki</w:t>
      </w:r>
      <w:r w:rsidR="008155F7"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F12458">
        <w:rPr>
          <w:rFonts w:ascii="Arial" w:eastAsiaTheme="minorEastAsia" w:hAnsi="Arial" w:cs="Arial"/>
          <w:sz w:val="24"/>
          <w:szCs w:val="24"/>
          <w:lang w:val="ru-RU"/>
        </w:rPr>
        <w:t>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другую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платформу, </w:t>
      </w:r>
      <w:r w:rsidR="00DC7311">
        <w:rPr>
          <w:rFonts w:ascii="Arial" w:eastAsiaTheme="minorEastAsia" w:hAnsi="Arial" w:cs="Arial"/>
          <w:sz w:val="24"/>
          <w:szCs w:val="24"/>
          <w:lang w:val="ru-RU"/>
        </w:rPr>
        <w:t>предназначенную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также для внутреннего использования</w:t>
      </w:r>
      <w:r w:rsidR="008155F7" w:rsidRPr="00C871E9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6961EF94" w14:textId="17060C34" w:rsidR="00747170" w:rsidRPr="00C871E9" w:rsidRDefault="00C871E9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Следующее заседание </w:t>
      </w:r>
      <w:r w:rsidR="00DC7311" w:rsidRPr="00C871E9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БС </w:t>
      </w:r>
      <w:r w:rsidR="00DC7311" w:rsidRPr="00C871E9"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>
        <w:rPr>
          <w:rFonts w:ascii="Arial" w:eastAsiaTheme="minorEastAsia" w:hAnsi="Arial" w:cs="Arial"/>
          <w:sz w:val="24"/>
          <w:szCs w:val="24"/>
          <w:lang w:val="ru-RU"/>
        </w:rPr>
        <w:t>Загребе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B5E8B">
        <w:rPr>
          <w:rFonts w:ascii="Arial" w:eastAsiaTheme="minorEastAsia" w:hAnsi="Arial" w:cs="Arial"/>
          <w:sz w:val="24"/>
          <w:szCs w:val="24"/>
          <w:lang w:val="ru-RU"/>
        </w:rPr>
        <w:t xml:space="preserve">(Хорватия) </w:t>
      </w:r>
      <w:r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в мае </w:t>
      </w:r>
      <w:r w:rsidR="008155F7" w:rsidRPr="00C871E9">
        <w:rPr>
          <w:rFonts w:ascii="Arial" w:eastAsiaTheme="minorEastAsia" w:hAnsi="Arial" w:cs="Arial"/>
          <w:sz w:val="24"/>
          <w:szCs w:val="24"/>
          <w:lang w:val="ru-RU"/>
        </w:rPr>
        <w:t>2018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года</w:t>
      </w:r>
      <w:r w:rsidR="008155F7" w:rsidRPr="00C871E9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sectPr w:rsidR="00747170" w:rsidRPr="00C871E9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8220" w14:textId="77777777" w:rsidR="00A330E0" w:rsidRDefault="00A330E0" w:rsidP="007D1C49">
      <w:pPr>
        <w:spacing w:after="0" w:line="240" w:lineRule="auto"/>
      </w:pPr>
      <w:r>
        <w:separator/>
      </w:r>
    </w:p>
  </w:endnote>
  <w:endnote w:type="continuationSeparator" w:id="0">
    <w:p w14:paraId="4C4DC0DA" w14:textId="77777777" w:rsidR="00A330E0" w:rsidRDefault="00A330E0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D98" w14:textId="77777777" w:rsidR="00D814D9" w:rsidRDefault="00D814D9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D814D9" w:rsidRDefault="00D814D9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761" w14:textId="642C8E88" w:rsidR="00D814D9" w:rsidRDefault="00D814D9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6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79CDB095" w14:textId="77777777" w:rsidR="00D814D9" w:rsidRDefault="00D814D9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1721" w14:textId="77777777" w:rsidR="00A330E0" w:rsidRDefault="00A330E0" w:rsidP="007D1C49">
      <w:pPr>
        <w:spacing w:after="0" w:line="240" w:lineRule="auto"/>
      </w:pPr>
      <w:r>
        <w:separator/>
      </w:r>
    </w:p>
  </w:footnote>
  <w:footnote w:type="continuationSeparator" w:id="0">
    <w:p w14:paraId="5EC44AB5" w14:textId="77777777" w:rsidR="00A330E0" w:rsidRDefault="00A330E0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CFF" w14:textId="77777777" w:rsidR="00D814D9" w:rsidRDefault="00D814D9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D814D9" w:rsidRDefault="00D81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0F3"/>
    <w:multiLevelType w:val="hybridMultilevel"/>
    <w:tmpl w:val="5EC4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4FD5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895A61"/>
    <w:multiLevelType w:val="hybridMultilevel"/>
    <w:tmpl w:val="ABB8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4AF5"/>
    <w:multiLevelType w:val="hybridMultilevel"/>
    <w:tmpl w:val="D8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41710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6F482F"/>
    <w:multiLevelType w:val="hybridMultilevel"/>
    <w:tmpl w:val="E95E5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3382C"/>
    <w:multiLevelType w:val="hybridMultilevel"/>
    <w:tmpl w:val="CE2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3"/>
  </w:num>
  <w:num w:numId="5">
    <w:abstractNumId w:val="20"/>
  </w:num>
  <w:num w:numId="6">
    <w:abstractNumId w:val="7"/>
  </w:num>
  <w:num w:numId="7">
    <w:abstractNumId w:val="19"/>
  </w:num>
  <w:num w:numId="8">
    <w:abstractNumId w:val="23"/>
  </w:num>
  <w:num w:numId="9">
    <w:abstractNumId w:val="21"/>
  </w:num>
  <w:num w:numId="10">
    <w:abstractNumId w:val="18"/>
  </w:num>
  <w:num w:numId="11">
    <w:abstractNumId w:val="31"/>
  </w:num>
  <w:num w:numId="12">
    <w:abstractNumId w:val="4"/>
  </w:num>
  <w:num w:numId="13">
    <w:abstractNumId w:val="32"/>
  </w:num>
  <w:num w:numId="14">
    <w:abstractNumId w:val="3"/>
  </w:num>
  <w:num w:numId="15">
    <w:abstractNumId w:val="11"/>
  </w:num>
  <w:num w:numId="16">
    <w:abstractNumId w:val="17"/>
  </w:num>
  <w:num w:numId="17">
    <w:abstractNumId w:val="5"/>
  </w:num>
  <w:num w:numId="18">
    <w:abstractNumId w:val="28"/>
  </w:num>
  <w:num w:numId="19">
    <w:abstractNumId w:val="2"/>
  </w:num>
  <w:num w:numId="20">
    <w:abstractNumId w:val="24"/>
  </w:num>
  <w:num w:numId="21">
    <w:abstractNumId w:val="10"/>
  </w:num>
  <w:num w:numId="22">
    <w:abstractNumId w:val="30"/>
  </w:num>
  <w:num w:numId="23">
    <w:abstractNumId w:val="27"/>
  </w:num>
  <w:num w:numId="24">
    <w:abstractNumId w:val="12"/>
  </w:num>
  <w:num w:numId="25">
    <w:abstractNumId w:val="8"/>
  </w:num>
  <w:num w:numId="26">
    <w:abstractNumId w:val="16"/>
  </w:num>
  <w:num w:numId="27">
    <w:abstractNumId w:val="1"/>
  </w:num>
  <w:num w:numId="28">
    <w:abstractNumId w:val="6"/>
  </w:num>
  <w:num w:numId="29">
    <w:abstractNumId w:val="33"/>
  </w:num>
  <w:num w:numId="30">
    <w:abstractNumId w:val="14"/>
  </w:num>
  <w:num w:numId="31">
    <w:abstractNumId w:val="29"/>
  </w:num>
  <w:num w:numId="32">
    <w:abstractNumId w:val="15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9"/>
    <w:rsid w:val="00001FD8"/>
    <w:rsid w:val="0002313D"/>
    <w:rsid w:val="00041362"/>
    <w:rsid w:val="00046967"/>
    <w:rsid w:val="00054012"/>
    <w:rsid w:val="00065FEC"/>
    <w:rsid w:val="0007099E"/>
    <w:rsid w:val="00075AA9"/>
    <w:rsid w:val="000943BC"/>
    <w:rsid w:val="00094E84"/>
    <w:rsid w:val="000951D8"/>
    <w:rsid w:val="00096255"/>
    <w:rsid w:val="000970D5"/>
    <w:rsid w:val="00097D0F"/>
    <w:rsid w:val="000A164E"/>
    <w:rsid w:val="000A17FC"/>
    <w:rsid w:val="000A6E52"/>
    <w:rsid w:val="000B277A"/>
    <w:rsid w:val="000B3645"/>
    <w:rsid w:val="000C4FF6"/>
    <w:rsid w:val="000D02EA"/>
    <w:rsid w:val="000D2C04"/>
    <w:rsid w:val="000E065E"/>
    <w:rsid w:val="0012133B"/>
    <w:rsid w:val="00127DD4"/>
    <w:rsid w:val="001312D6"/>
    <w:rsid w:val="0013192A"/>
    <w:rsid w:val="00134D7C"/>
    <w:rsid w:val="00141092"/>
    <w:rsid w:val="00144512"/>
    <w:rsid w:val="0014573E"/>
    <w:rsid w:val="0015235E"/>
    <w:rsid w:val="0016137B"/>
    <w:rsid w:val="0016156F"/>
    <w:rsid w:val="00164F5B"/>
    <w:rsid w:val="00170C0F"/>
    <w:rsid w:val="00172C2C"/>
    <w:rsid w:val="00176BCA"/>
    <w:rsid w:val="00182C4F"/>
    <w:rsid w:val="00183693"/>
    <w:rsid w:val="00195774"/>
    <w:rsid w:val="00197989"/>
    <w:rsid w:val="001A0473"/>
    <w:rsid w:val="001A603F"/>
    <w:rsid w:val="001B141D"/>
    <w:rsid w:val="001C7ACA"/>
    <w:rsid w:val="001D5ED5"/>
    <w:rsid w:val="001E45D7"/>
    <w:rsid w:val="001E4CB8"/>
    <w:rsid w:val="001F2BA6"/>
    <w:rsid w:val="001F2FB3"/>
    <w:rsid w:val="00240355"/>
    <w:rsid w:val="00247BFC"/>
    <w:rsid w:val="00253B02"/>
    <w:rsid w:val="00261B98"/>
    <w:rsid w:val="00262817"/>
    <w:rsid w:val="0026768B"/>
    <w:rsid w:val="00277AE7"/>
    <w:rsid w:val="00282B17"/>
    <w:rsid w:val="00285E3C"/>
    <w:rsid w:val="00290186"/>
    <w:rsid w:val="002918CF"/>
    <w:rsid w:val="002B3EDB"/>
    <w:rsid w:val="002B5C4D"/>
    <w:rsid w:val="002C00D5"/>
    <w:rsid w:val="002C43DC"/>
    <w:rsid w:val="002D73AB"/>
    <w:rsid w:val="002D7A67"/>
    <w:rsid w:val="002E00C0"/>
    <w:rsid w:val="002F567C"/>
    <w:rsid w:val="00305A3E"/>
    <w:rsid w:val="003141F9"/>
    <w:rsid w:val="00315E8E"/>
    <w:rsid w:val="003160E1"/>
    <w:rsid w:val="003174E3"/>
    <w:rsid w:val="003200D5"/>
    <w:rsid w:val="003208C3"/>
    <w:rsid w:val="00337BF5"/>
    <w:rsid w:val="00344D3D"/>
    <w:rsid w:val="0034712D"/>
    <w:rsid w:val="00363094"/>
    <w:rsid w:val="0037449D"/>
    <w:rsid w:val="003754C4"/>
    <w:rsid w:val="0038046D"/>
    <w:rsid w:val="0038114F"/>
    <w:rsid w:val="003907ED"/>
    <w:rsid w:val="00393D76"/>
    <w:rsid w:val="00394304"/>
    <w:rsid w:val="00397403"/>
    <w:rsid w:val="003A05EC"/>
    <w:rsid w:val="003A64FD"/>
    <w:rsid w:val="003A659C"/>
    <w:rsid w:val="003B3657"/>
    <w:rsid w:val="003C1DAB"/>
    <w:rsid w:val="003D07A3"/>
    <w:rsid w:val="003D3D1A"/>
    <w:rsid w:val="003E1F0F"/>
    <w:rsid w:val="003E4510"/>
    <w:rsid w:val="003E48D7"/>
    <w:rsid w:val="003F568C"/>
    <w:rsid w:val="003F70A9"/>
    <w:rsid w:val="004047BF"/>
    <w:rsid w:val="00406076"/>
    <w:rsid w:val="00414E4E"/>
    <w:rsid w:val="00420A8D"/>
    <w:rsid w:val="004225BD"/>
    <w:rsid w:val="004315AB"/>
    <w:rsid w:val="00432908"/>
    <w:rsid w:val="00433822"/>
    <w:rsid w:val="004404A7"/>
    <w:rsid w:val="004439A6"/>
    <w:rsid w:val="004514D8"/>
    <w:rsid w:val="00454CF0"/>
    <w:rsid w:val="0045770C"/>
    <w:rsid w:val="00467C3D"/>
    <w:rsid w:val="00476FCC"/>
    <w:rsid w:val="00483A71"/>
    <w:rsid w:val="00490CBC"/>
    <w:rsid w:val="00490EA3"/>
    <w:rsid w:val="00491119"/>
    <w:rsid w:val="004975AB"/>
    <w:rsid w:val="004B059C"/>
    <w:rsid w:val="004C1381"/>
    <w:rsid w:val="004C236B"/>
    <w:rsid w:val="004C6D1D"/>
    <w:rsid w:val="004D0B0D"/>
    <w:rsid w:val="004D4ADE"/>
    <w:rsid w:val="004D5FE7"/>
    <w:rsid w:val="004E4ED7"/>
    <w:rsid w:val="004F1DF4"/>
    <w:rsid w:val="00506519"/>
    <w:rsid w:val="00512038"/>
    <w:rsid w:val="005163DA"/>
    <w:rsid w:val="00525C37"/>
    <w:rsid w:val="0052760F"/>
    <w:rsid w:val="0053271C"/>
    <w:rsid w:val="00533CD8"/>
    <w:rsid w:val="005409EA"/>
    <w:rsid w:val="005501AB"/>
    <w:rsid w:val="0055183D"/>
    <w:rsid w:val="00552886"/>
    <w:rsid w:val="00552D81"/>
    <w:rsid w:val="0055436A"/>
    <w:rsid w:val="00554D93"/>
    <w:rsid w:val="00562BFF"/>
    <w:rsid w:val="00565E4A"/>
    <w:rsid w:val="005660A9"/>
    <w:rsid w:val="00567BFB"/>
    <w:rsid w:val="00574208"/>
    <w:rsid w:val="00581107"/>
    <w:rsid w:val="005819C8"/>
    <w:rsid w:val="005942E9"/>
    <w:rsid w:val="005A3C54"/>
    <w:rsid w:val="005B5E8B"/>
    <w:rsid w:val="005C69FD"/>
    <w:rsid w:val="005F1175"/>
    <w:rsid w:val="006010EC"/>
    <w:rsid w:val="00605FBE"/>
    <w:rsid w:val="00606E5D"/>
    <w:rsid w:val="006149C9"/>
    <w:rsid w:val="00623B95"/>
    <w:rsid w:val="00626C63"/>
    <w:rsid w:val="006301A5"/>
    <w:rsid w:val="00633791"/>
    <w:rsid w:val="00643BD8"/>
    <w:rsid w:val="00645667"/>
    <w:rsid w:val="00657D5B"/>
    <w:rsid w:val="00666AFE"/>
    <w:rsid w:val="00683616"/>
    <w:rsid w:val="006839E2"/>
    <w:rsid w:val="00684C6E"/>
    <w:rsid w:val="006A4B89"/>
    <w:rsid w:val="006A6414"/>
    <w:rsid w:val="006A715D"/>
    <w:rsid w:val="006A7997"/>
    <w:rsid w:val="006B0233"/>
    <w:rsid w:val="006B22CD"/>
    <w:rsid w:val="006B264E"/>
    <w:rsid w:val="006B509F"/>
    <w:rsid w:val="006C103C"/>
    <w:rsid w:val="006C11BE"/>
    <w:rsid w:val="006C16BB"/>
    <w:rsid w:val="006D785A"/>
    <w:rsid w:val="006E2995"/>
    <w:rsid w:val="006F7F14"/>
    <w:rsid w:val="0070065B"/>
    <w:rsid w:val="007101DF"/>
    <w:rsid w:val="00717386"/>
    <w:rsid w:val="007270A6"/>
    <w:rsid w:val="00741156"/>
    <w:rsid w:val="0074329F"/>
    <w:rsid w:val="00743CB4"/>
    <w:rsid w:val="0074538E"/>
    <w:rsid w:val="00747170"/>
    <w:rsid w:val="0075108E"/>
    <w:rsid w:val="00755699"/>
    <w:rsid w:val="00757F48"/>
    <w:rsid w:val="00764414"/>
    <w:rsid w:val="0078264F"/>
    <w:rsid w:val="007A0EDD"/>
    <w:rsid w:val="007A785A"/>
    <w:rsid w:val="007C59A9"/>
    <w:rsid w:val="007C5E98"/>
    <w:rsid w:val="007C763A"/>
    <w:rsid w:val="007D1C49"/>
    <w:rsid w:val="007D4291"/>
    <w:rsid w:val="007E495C"/>
    <w:rsid w:val="007E62F3"/>
    <w:rsid w:val="007E67C5"/>
    <w:rsid w:val="007E6A63"/>
    <w:rsid w:val="007F0093"/>
    <w:rsid w:val="007F00BE"/>
    <w:rsid w:val="007F3C71"/>
    <w:rsid w:val="007F40FA"/>
    <w:rsid w:val="007F5830"/>
    <w:rsid w:val="00800BA3"/>
    <w:rsid w:val="008012CB"/>
    <w:rsid w:val="00814294"/>
    <w:rsid w:val="00814531"/>
    <w:rsid w:val="008150F9"/>
    <w:rsid w:val="008155F7"/>
    <w:rsid w:val="00820772"/>
    <w:rsid w:val="008218DD"/>
    <w:rsid w:val="00822262"/>
    <w:rsid w:val="00823A87"/>
    <w:rsid w:val="008305A3"/>
    <w:rsid w:val="008434E3"/>
    <w:rsid w:val="00843C5A"/>
    <w:rsid w:val="00843C8F"/>
    <w:rsid w:val="00862EA0"/>
    <w:rsid w:val="00867FBC"/>
    <w:rsid w:val="00874919"/>
    <w:rsid w:val="00885488"/>
    <w:rsid w:val="0089002F"/>
    <w:rsid w:val="0089326B"/>
    <w:rsid w:val="0089329B"/>
    <w:rsid w:val="00894D21"/>
    <w:rsid w:val="0089628A"/>
    <w:rsid w:val="008A0CFF"/>
    <w:rsid w:val="008A1DCD"/>
    <w:rsid w:val="008A2032"/>
    <w:rsid w:val="008A3A76"/>
    <w:rsid w:val="008A7DCD"/>
    <w:rsid w:val="008C1E4A"/>
    <w:rsid w:val="008C2B9A"/>
    <w:rsid w:val="008C5116"/>
    <w:rsid w:val="008C6C38"/>
    <w:rsid w:val="008F44D9"/>
    <w:rsid w:val="008F624E"/>
    <w:rsid w:val="008F744B"/>
    <w:rsid w:val="00923655"/>
    <w:rsid w:val="00924B19"/>
    <w:rsid w:val="00926E67"/>
    <w:rsid w:val="0093397A"/>
    <w:rsid w:val="00936564"/>
    <w:rsid w:val="0095151D"/>
    <w:rsid w:val="009555A8"/>
    <w:rsid w:val="0096110D"/>
    <w:rsid w:val="00962195"/>
    <w:rsid w:val="00975342"/>
    <w:rsid w:val="00985498"/>
    <w:rsid w:val="0098675A"/>
    <w:rsid w:val="00993290"/>
    <w:rsid w:val="00995DDF"/>
    <w:rsid w:val="00997B3F"/>
    <w:rsid w:val="009A181B"/>
    <w:rsid w:val="009A31C0"/>
    <w:rsid w:val="009D200F"/>
    <w:rsid w:val="009D52CD"/>
    <w:rsid w:val="009E3E36"/>
    <w:rsid w:val="009F3527"/>
    <w:rsid w:val="009F6AA4"/>
    <w:rsid w:val="00A031F5"/>
    <w:rsid w:val="00A037A8"/>
    <w:rsid w:val="00A11DDB"/>
    <w:rsid w:val="00A330E0"/>
    <w:rsid w:val="00A33BBC"/>
    <w:rsid w:val="00A3578D"/>
    <w:rsid w:val="00A36429"/>
    <w:rsid w:val="00A414D0"/>
    <w:rsid w:val="00A42DD8"/>
    <w:rsid w:val="00A47144"/>
    <w:rsid w:val="00A476C9"/>
    <w:rsid w:val="00A50A66"/>
    <w:rsid w:val="00A552D7"/>
    <w:rsid w:val="00A554BE"/>
    <w:rsid w:val="00A5736E"/>
    <w:rsid w:val="00A65A43"/>
    <w:rsid w:val="00A673B0"/>
    <w:rsid w:val="00A700DA"/>
    <w:rsid w:val="00A71670"/>
    <w:rsid w:val="00A80D6C"/>
    <w:rsid w:val="00A850B2"/>
    <w:rsid w:val="00A90F68"/>
    <w:rsid w:val="00A96F96"/>
    <w:rsid w:val="00AA09CD"/>
    <w:rsid w:val="00AB31E7"/>
    <w:rsid w:val="00AB47D6"/>
    <w:rsid w:val="00AB4ED4"/>
    <w:rsid w:val="00AB5C1C"/>
    <w:rsid w:val="00AC21AA"/>
    <w:rsid w:val="00AE7803"/>
    <w:rsid w:val="00AF6075"/>
    <w:rsid w:val="00B10806"/>
    <w:rsid w:val="00B1111A"/>
    <w:rsid w:val="00B15425"/>
    <w:rsid w:val="00B21963"/>
    <w:rsid w:val="00B3158C"/>
    <w:rsid w:val="00B32524"/>
    <w:rsid w:val="00B369D3"/>
    <w:rsid w:val="00B457B1"/>
    <w:rsid w:val="00B45B86"/>
    <w:rsid w:val="00B5125B"/>
    <w:rsid w:val="00B655AB"/>
    <w:rsid w:val="00B6681B"/>
    <w:rsid w:val="00B777E9"/>
    <w:rsid w:val="00B77E1A"/>
    <w:rsid w:val="00B80BB1"/>
    <w:rsid w:val="00B80C6A"/>
    <w:rsid w:val="00B8262A"/>
    <w:rsid w:val="00B826F6"/>
    <w:rsid w:val="00B96325"/>
    <w:rsid w:val="00BA3044"/>
    <w:rsid w:val="00BA41C7"/>
    <w:rsid w:val="00BA4226"/>
    <w:rsid w:val="00BA430C"/>
    <w:rsid w:val="00BA43F4"/>
    <w:rsid w:val="00BA496C"/>
    <w:rsid w:val="00BA601A"/>
    <w:rsid w:val="00BB6258"/>
    <w:rsid w:val="00BB7AC9"/>
    <w:rsid w:val="00BC53C0"/>
    <w:rsid w:val="00BD040F"/>
    <w:rsid w:val="00BE3845"/>
    <w:rsid w:val="00BE580B"/>
    <w:rsid w:val="00BF3E8E"/>
    <w:rsid w:val="00BF3F52"/>
    <w:rsid w:val="00C0153F"/>
    <w:rsid w:val="00C10B90"/>
    <w:rsid w:val="00C12016"/>
    <w:rsid w:val="00C14B6F"/>
    <w:rsid w:val="00C2732B"/>
    <w:rsid w:val="00C30EA4"/>
    <w:rsid w:val="00C31B9C"/>
    <w:rsid w:val="00C433F8"/>
    <w:rsid w:val="00C51173"/>
    <w:rsid w:val="00C54AFD"/>
    <w:rsid w:val="00C655CF"/>
    <w:rsid w:val="00C65DFA"/>
    <w:rsid w:val="00C72C33"/>
    <w:rsid w:val="00C76744"/>
    <w:rsid w:val="00C7799F"/>
    <w:rsid w:val="00C84E4A"/>
    <w:rsid w:val="00C857FC"/>
    <w:rsid w:val="00C871E9"/>
    <w:rsid w:val="00C874A8"/>
    <w:rsid w:val="00C946FF"/>
    <w:rsid w:val="00C972AA"/>
    <w:rsid w:val="00CA52B9"/>
    <w:rsid w:val="00CB0555"/>
    <w:rsid w:val="00CB79FE"/>
    <w:rsid w:val="00CC18E4"/>
    <w:rsid w:val="00CC2F63"/>
    <w:rsid w:val="00CC6B40"/>
    <w:rsid w:val="00CD68EC"/>
    <w:rsid w:val="00CE456A"/>
    <w:rsid w:val="00CF3EC5"/>
    <w:rsid w:val="00D0530B"/>
    <w:rsid w:val="00D23DAD"/>
    <w:rsid w:val="00D25B93"/>
    <w:rsid w:val="00D3485A"/>
    <w:rsid w:val="00D47B23"/>
    <w:rsid w:val="00D52B6F"/>
    <w:rsid w:val="00D55AE6"/>
    <w:rsid w:val="00D57FAD"/>
    <w:rsid w:val="00D63971"/>
    <w:rsid w:val="00D75687"/>
    <w:rsid w:val="00D76F12"/>
    <w:rsid w:val="00D778E7"/>
    <w:rsid w:val="00D814D9"/>
    <w:rsid w:val="00D84D46"/>
    <w:rsid w:val="00D94452"/>
    <w:rsid w:val="00DA73BA"/>
    <w:rsid w:val="00DC2414"/>
    <w:rsid w:val="00DC3317"/>
    <w:rsid w:val="00DC7311"/>
    <w:rsid w:val="00DD3421"/>
    <w:rsid w:val="00DD75B4"/>
    <w:rsid w:val="00DF2771"/>
    <w:rsid w:val="00DF312C"/>
    <w:rsid w:val="00DF7D9C"/>
    <w:rsid w:val="00E049F3"/>
    <w:rsid w:val="00E06C97"/>
    <w:rsid w:val="00E1370A"/>
    <w:rsid w:val="00E213A6"/>
    <w:rsid w:val="00E232AD"/>
    <w:rsid w:val="00E3756C"/>
    <w:rsid w:val="00E40A79"/>
    <w:rsid w:val="00E40F95"/>
    <w:rsid w:val="00E418D9"/>
    <w:rsid w:val="00E44A49"/>
    <w:rsid w:val="00E45AD7"/>
    <w:rsid w:val="00E46F5E"/>
    <w:rsid w:val="00E5324B"/>
    <w:rsid w:val="00E62742"/>
    <w:rsid w:val="00E63D49"/>
    <w:rsid w:val="00E740D5"/>
    <w:rsid w:val="00E82306"/>
    <w:rsid w:val="00E85582"/>
    <w:rsid w:val="00E91EA4"/>
    <w:rsid w:val="00E94447"/>
    <w:rsid w:val="00E9490F"/>
    <w:rsid w:val="00EA2B41"/>
    <w:rsid w:val="00EA68D3"/>
    <w:rsid w:val="00EC1B1F"/>
    <w:rsid w:val="00EC1D75"/>
    <w:rsid w:val="00EC5A87"/>
    <w:rsid w:val="00EC75FE"/>
    <w:rsid w:val="00ED74A3"/>
    <w:rsid w:val="00ED7998"/>
    <w:rsid w:val="00EF1D73"/>
    <w:rsid w:val="00EF729D"/>
    <w:rsid w:val="00F02645"/>
    <w:rsid w:val="00F039FF"/>
    <w:rsid w:val="00F06135"/>
    <w:rsid w:val="00F07E79"/>
    <w:rsid w:val="00F12458"/>
    <w:rsid w:val="00F14BA1"/>
    <w:rsid w:val="00F16974"/>
    <w:rsid w:val="00F20B6C"/>
    <w:rsid w:val="00F26166"/>
    <w:rsid w:val="00F34702"/>
    <w:rsid w:val="00F448F0"/>
    <w:rsid w:val="00F46A70"/>
    <w:rsid w:val="00F50BC2"/>
    <w:rsid w:val="00F5496B"/>
    <w:rsid w:val="00F5548A"/>
    <w:rsid w:val="00F60FCD"/>
    <w:rsid w:val="00F634CB"/>
    <w:rsid w:val="00F6399D"/>
    <w:rsid w:val="00F63D5A"/>
    <w:rsid w:val="00F665B9"/>
    <w:rsid w:val="00F74369"/>
    <w:rsid w:val="00F96FA2"/>
    <w:rsid w:val="00FA2EA1"/>
    <w:rsid w:val="00FA7212"/>
    <w:rsid w:val="00FB109A"/>
    <w:rsid w:val="00FB2F2F"/>
    <w:rsid w:val="00FC2BD2"/>
    <w:rsid w:val="00FC4BAC"/>
    <w:rsid w:val="00FD11E3"/>
    <w:rsid w:val="00FD1F93"/>
    <w:rsid w:val="00FD7320"/>
    <w:rsid w:val="00FE1B0E"/>
    <w:rsid w:val="00FE7096"/>
    <w:rsid w:val="00FF0659"/>
    <w:rsid w:val="00FF369F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19C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65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9809-7851-41A2-B975-9EA639EE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- 2017 Paris</vt:lpstr>
    </vt:vector>
  </TitlesOfParts>
  <Manager/>
  <Company>World Bank</Company>
  <LinksUpToDate>false</LinksUpToDate>
  <CharactersWithSpaces>19161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- 2017 Paris</dc:title>
  <dc:subject/>
  <dc:creator>Deanna Aubrey</dc:creator>
  <cp:keywords/>
  <dc:description/>
  <cp:lastModifiedBy>Ksenia Galantsova</cp:lastModifiedBy>
  <cp:revision>5</cp:revision>
  <dcterms:created xsi:type="dcterms:W3CDTF">2018-04-19T09:57:00Z</dcterms:created>
  <dcterms:modified xsi:type="dcterms:W3CDTF">2018-05-18T15:34:00Z</dcterms:modified>
  <cp:category/>
</cp:coreProperties>
</file>