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7361" w14:textId="10B11137" w:rsidR="000B64FF" w:rsidRPr="008E2134" w:rsidRDefault="008E2134" w:rsidP="00054012">
      <w:pPr>
        <w:pStyle w:val="ListParagraph"/>
        <w:spacing w:line="240" w:lineRule="auto"/>
        <w:jc w:val="center"/>
        <w:rPr>
          <w:rFonts w:ascii="Arial" w:hAnsi="Arial" w:cs="Arial"/>
          <w:b/>
          <w:sz w:val="20"/>
          <w:szCs w:val="20"/>
          <w:lang w:val="ru-RU"/>
        </w:rPr>
      </w:pPr>
      <w:bookmarkStart w:id="0" w:name="_GoBack"/>
      <w:bookmarkEnd w:id="0"/>
      <w:r w:rsidRPr="008E2134">
        <w:rPr>
          <w:rFonts w:ascii="Arial" w:hAnsi="Arial" w:cs="Arial"/>
          <w:b/>
          <w:sz w:val="20"/>
          <w:szCs w:val="20"/>
          <w:lang w:val="ru-RU"/>
        </w:rPr>
        <w:t>ПРОТОКОЛ ЗАСЕДАНИЯ ИСПОЛНИТЕЛЬНОГО КОМИТЕТА БС</w:t>
      </w:r>
    </w:p>
    <w:p w14:paraId="4F593890" w14:textId="6122D1AC" w:rsidR="006F7F14" w:rsidRPr="008E2134" w:rsidRDefault="000B64FF" w:rsidP="00054012">
      <w:pPr>
        <w:pStyle w:val="ListParagraph"/>
        <w:spacing w:line="240" w:lineRule="auto"/>
        <w:jc w:val="center"/>
        <w:rPr>
          <w:rFonts w:ascii="Arial" w:hAnsi="Arial" w:cs="Arial"/>
          <w:b/>
          <w:sz w:val="20"/>
          <w:szCs w:val="20"/>
          <w:lang w:val="ru-RU"/>
        </w:rPr>
      </w:pPr>
      <w:r w:rsidRPr="008E2134">
        <w:rPr>
          <w:rFonts w:ascii="Arial" w:hAnsi="Arial" w:cs="Arial"/>
          <w:b/>
          <w:sz w:val="20"/>
          <w:szCs w:val="20"/>
          <w:lang w:val="ru-RU"/>
        </w:rPr>
        <w:t>Пятница, 7 июля</w:t>
      </w:r>
      <w:r w:rsidR="006F7F14" w:rsidRPr="008E2134">
        <w:rPr>
          <w:rFonts w:ascii="Arial" w:hAnsi="Arial" w:cs="Arial"/>
          <w:b/>
          <w:sz w:val="20"/>
          <w:szCs w:val="20"/>
          <w:lang w:val="ru-RU"/>
        </w:rPr>
        <w:t xml:space="preserve"> 201</w:t>
      </w:r>
      <w:r w:rsidR="008E1B40" w:rsidRPr="008E2134">
        <w:rPr>
          <w:rFonts w:ascii="Arial" w:hAnsi="Arial" w:cs="Arial"/>
          <w:b/>
          <w:sz w:val="20"/>
          <w:szCs w:val="20"/>
          <w:lang w:val="ru-RU"/>
        </w:rPr>
        <w:t>7</w:t>
      </w:r>
      <w:r w:rsidRPr="008E2134">
        <w:rPr>
          <w:rFonts w:ascii="Arial" w:hAnsi="Arial" w:cs="Arial"/>
          <w:b/>
          <w:sz w:val="20"/>
          <w:szCs w:val="20"/>
          <w:lang w:val="ru-RU"/>
        </w:rPr>
        <w:t xml:space="preserve"> г.</w:t>
      </w:r>
      <w:r w:rsidR="00BE3845" w:rsidRPr="008E2134">
        <w:rPr>
          <w:rFonts w:ascii="Arial" w:hAnsi="Arial" w:cs="Arial"/>
          <w:b/>
          <w:sz w:val="20"/>
          <w:szCs w:val="20"/>
          <w:lang w:val="ru-RU"/>
        </w:rPr>
        <w:t xml:space="preserve"> </w:t>
      </w:r>
      <w:r w:rsidR="008D5533" w:rsidRPr="008E2134">
        <w:rPr>
          <w:rFonts w:ascii="Arial" w:hAnsi="Arial" w:cs="Arial"/>
          <w:b/>
          <w:sz w:val="20"/>
          <w:szCs w:val="20"/>
          <w:lang w:val="ru-RU"/>
        </w:rPr>
        <w:t>1</w:t>
      </w:r>
      <w:r w:rsidR="00390596" w:rsidRPr="008E2134">
        <w:rPr>
          <w:rFonts w:ascii="Arial" w:hAnsi="Arial" w:cs="Arial"/>
          <w:b/>
          <w:sz w:val="20"/>
          <w:szCs w:val="20"/>
          <w:lang w:val="ru-RU"/>
        </w:rPr>
        <w:t>5.3</w:t>
      </w:r>
      <w:r w:rsidR="008215FF" w:rsidRPr="008E2134">
        <w:rPr>
          <w:rFonts w:ascii="Arial" w:hAnsi="Arial" w:cs="Arial"/>
          <w:b/>
          <w:sz w:val="20"/>
          <w:szCs w:val="20"/>
          <w:lang w:val="ru-RU"/>
        </w:rPr>
        <w:t xml:space="preserve">0 </w:t>
      </w:r>
      <w:r w:rsidRPr="008E2134">
        <w:rPr>
          <w:rFonts w:ascii="Arial" w:hAnsi="Arial" w:cs="Arial"/>
          <w:b/>
          <w:sz w:val="20"/>
          <w:szCs w:val="20"/>
          <w:lang w:val="ru-RU"/>
        </w:rPr>
        <w:t>Париж</w:t>
      </w:r>
    </w:p>
    <w:p w14:paraId="63BBA54E" w14:textId="57705303" w:rsidR="005D1CF0" w:rsidRPr="008E2134" w:rsidRDefault="000B64FF" w:rsidP="00AC07E5">
      <w:pPr>
        <w:pStyle w:val="NoSpacing"/>
        <w:jc w:val="center"/>
        <w:rPr>
          <w:rFonts w:ascii="Arial" w:eastAsiaTheme="minorEastAsia" w:hAnsi="Arial" w:cs="Arial"/>
          <w:b/>
          <w:sz w:val="20"/>
          <w:szCs w:val="20"/>
          <w:lang w:val="ru-RU"/>
        </w:rPr>
      </w:pPr>
      <w:r w:rsidRPr="008E2134">
        <w:rPr>
          <w:rFonts w:ascii="Arial" w:hAnsi="Arial" w:cs="Arial"/>
          <w:b/>
          <w:sz w:val="20"/>
          <w:szCs w:val="20"/>
          <w:lang w:val="ru-RU"/>
        </w:rPr>
        <w:t>Париж, Франция</w:t>
      </w:r>
    </w:p>
    <w:p w14:paraId="30C197A6" w14:textId="7C64AF10" w:rsidR="005D1CF0" w:rsidRPr="008E2134" w:rsidRDefault="000B64FF" w:rsidP="005D1CF0">
      <w:pPr>
        <w:rPr>
          <w:rFonts w:ascii="Arial" w:eastAsiaTheme="minorEastAsia" w:hAnsi="Arial" w:cs="Arial"/>
          <w:b/>
          <w:sz w:val="20"/>
          <w:szCs w:val="20"/>
          <w:lang w:val="ru-RU"/>
        </w:rPr>
      </w:pPr>
      <w:r w:rsidRPr="008E2134">
        <w:rPr>
          <w:rFonts w:ascii="Arial" w:eastAsiaTheme="minorEastAsia" w:hAnsi="Arial" w:cs="Arial"/>
          <w:b/>
          <w:sz w:val="20"/>
          <w:szCs w:val="20"/>
          <w:lang w:val="ru-RU"/>
        </w:rPr>
        <w:t>Участники</w:t>
      </w:r>
      <w:r w:rsidR="005D1CF0" w:rsidRPr="008E2134">
        <w:rPr>
          <w:rFonts w:ascii="Arial" w:eastAsiaTheme="minorEastAsia" w:hAnsi="Arial" w:cs="Arial"/>
          <w:b/>
          <w:sz w:val="20"/>
          <w:szCs w:val="20"/>
          <w:lang w:val="ru-RU"/>
        </w:rPr>
        <w:t>:</w:t>
      </w:r>
    </w:p>
    <w:p w14:paraId="0DE38DE1" w14:textId="3EABFCEF" w:rsidR="005D1CF0" w:rsidRPr="008E2134" w:rsidRDefault="002E6447"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Анна Беленчук</w:t>
      </w:r>
      <w:r w:rsidR="005D1CF0"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Председатель</w:t>
      </w:r>
      <w:r w:rsidR="005D1CF0" w:rsidRPr="008E2134">
        <w:rPr>
          <w:rFonts w:ascii="Arial" w:eastAsiaTheme="minorEastAsia" w:hAnsi="Arial" w:cs="Arial"/>
          <w:sz w:val="20"/>
          <w:szCs w:val="20"/>
          <w:lang w:val="ru-RU"/>
        </w:rPr>
        <w:t xml:space="preserve"> – </w:t>
      </w:r>
      <w:r w:rsidR="000B64FF" w:rsidRPr="008E2134">
        <w:rPr>
          <w:rFonts w:ascii="Arial" w:eastAsiaTheme="minorEastAsia" w:hAnsi="Arial" w:cs="Arial"/>
          <w:sz w:val="20"/>
          <w:szCs w:val="20"/>
          <w:lang w:val="ru-RU"/>
        </w:rPr>
        <w:t>Российская Федерация</w:t>
      </w:r>
      <w:r w:rsidR="005D1CF0" w:rsidRPr="008E2134">
        <w:rPr>
          <w:rFonts w:ascii="Arial" w:eastAsiaTheme="minorEastAsia" w:hAnsi="Arial" w:cs="Arial"/>
          <w:sz w:val="20"/>
          <w:szCs w:val="20"/>
          <w:lang w:val="ru-RU"/>
        </w:rPr>
        <w:t>)</w:t>
      </w:r>
    </w:p>
    <w:p w14:paraId="2E441A10" w14:textId="4D801AAD" w:rsidR="00390596"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Гелардина Продани</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Заместитель председателя</w:t>
      </w:r>
      <w:r w:rsidR="00390596" w:rsidRPr="008E2134">
        <w:rPr>
          <w:rFonts w:ascii="Arial" w:eastAsiaTheme="minorEastAsia" w:hAnsi="Arial" w:cs="Arial"/>
          <w:sz w:val="20"/>
          <w:szCs w:val="20"/>
          <w:lang w:val="ru-RU"/>
        </w:rPr>
        <w:t xml:space="preserve"> - </w:t>
      </w:r>
      <w:r w:rsidRPr="008E2134">
        <w:rPr>
          <w:rFonts w:ascii="Arial" w:eastAsiaTheme="minorEastAsia" w:hAnsi="Arial" w:cs="Arial"/>
          <w:sz w:val="20"/>
          <w:szCs w:val="20"/>
          <w:lang w:val="ru-RU"/>
        </w:rPr>
        <w:t>Албания</w:t>
      </w:r>
      <w:r w:rsidR="00390596" w:rsidRPr="008E2134">
        <w:rPr>
          <w:rFonts w:ascii="Arial" w:eastAsiaTheme="minorEastAsia" w:hAnsi="Arial" w:cs="Arial"/>
          <w:sz w:val="20"/>
          <w:szCs w:val="20"/>
          <w:lang w:val="ru-RU"/>
        </w:rPr>
        <w:t>)</w:t>
      </w:r>
    </w:p>
    <w:p w14:paraId="11E4AD3C" w14:textId="3BA39F21" w:rsidR="00390596" w:rsidRPr="008E2134" w:rsidRDefault="000B64FF" w:rsidP="00390596">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Михаил Прохорик</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Заместитель председателя</w:t>
      </w:r>
      <w:r w:rsidR="00390596" w:rsidRPr="008E2134">
        <w:rPr>
          <w:rFonts w:ascii="Arial" w:eastAsiaTheme="minorEastAsia" w:hAnsi="Arial" w:cs="Arial"/>
          <w:sz w:val="20"/>
          <w:szCs w:val="20"/>
          <w:lang w:val="ru-RU"/>
        </w:rPr>
        <w:t xml:space="preserve"> - </w:t>
      </w:r>
      <w:r w:rsidRPr="008E2134">
        <w:rPr>
          <w:rFonts w:ascii="Arial" w:eastAsiaTheme="minorEastAsia" w:hAnsi="Arial" w:cs="Arial"/>
          <w:sz w:val="20"/>
          <w:szCs w:val="20"/>
          <w:lang w:val="ru-RU"/>
        </w:rPr>
        <w:t>Беларусь</w:t>
      </w:r>
      <w:r w:rsidR="00390596" w:rsidRPr="008E2134">
        <w:rPr>
          <w:rFonts w:ascii="Arial" w:eastAsiaTheme="minorEastAsia" w:hAnsi="Arial" w:cs="Arial"/>
          <w:sz w:val="20"/>
          <w:szCs w:val="20"/>
          <w:lang w:val="ru-RU"/>
        </w:rPr>
        <w:t>)</w:t>
      </w:r>
    </w:p>
    <w:p w14:paraId="798DD887" w14:textId="32CE1265" w:rsidR="005D1CF0"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Лала Ананикян</w:t>
      </w:r>
      <w:r w:rsidR="005D1CF0"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Армения</w:t>
      </w:r>
      <w:r w:rsidR="005D1CF0" w:rsidRPr="008E2134">
        <w:rPr>
          <w:rFonts w:ascii="Arial" w:eastAsiaTheme="minorEastAsia" w:hAnsi="Arial" w:cs="Arial"/>
          <w:sz w:val="20"/>
          <w:szCs w:val="20"/>
          <w:lang w:val="ru-RU"/>
        </w:rPr>
        <w:t>)</w:t>
      </w:r>
    </w:p>
    <w:p w14:paraId="21B40FFE" w14:textId="02007192" w:rsidR="008E1B40"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Алия Альйович</w:t>
      </w:r>
      <w:r w:rsidR="008E1B40"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БиГ</w:t>
      </w:r>
      <w:r w:rsidR="008E1B40" w:rsidRPr="008E2134">
        <w:rPr>
          <w:rFonts w:ascii="Arial" w:eastAsiaTheme="minorEastAsia" w:hAnsi="Arial" w:cs="Arial"/>
          <w:sz w:val="20"/>
          <w:szCs w:val="20"/>
          <w:lang w:val="ru-RU"/>
        </w:rPr>
        <w:t>)</w:t>
      </w:r>
    </w:p>
    <w:p w14:paraId="5BADE543" w14:textId="03373753" w:rsidR="00390596"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Эмиль Нургалиев</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Болгария</w:t>
      </w:r>
      <w:r w:rsidR="00390596" w:rsidRPr="008E2134">
        <w:rPr>
          <w:rFonts w:ascii="Arial" w:eastAsiaTheme="minorEastAsia" w:hAnsi="Arial" w:cs="Arial"/>
          <w:sz w:val="20"/>
          <w:szCs w:val="20"/>
          <w:lang w:val="ru-RU"/>
        </w:rPr>
        <w:t>)</w:t>
      </w:r>
    </w:p>
    <w:p w14:paraId="51B8A9A7" w14:textId="76737D06" w:rsidR="005D1CF0"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Канат Асангулов</w:t>
      </w:r>
      <w:r w:rsidR="005D1CF0"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Кыргызская Республика</w:t>
      </w:r>
      <w:r w:rsidR="005D1CF0" w:rsidRPr="008E2134">
        <w:rPr>
          <w:rFonts w:ascii="Arial" w:eastAsiaTheme="minorEastAsia" w:hAnsi="Arial" w:cs="Arial"/>
          <w:sz w:val="20"/>
          <w:szCs w:val="20"/>
          <w:lang w:val="ru-RU"/>
        </w:rPr>
        <w:t>)</w:t>
      </w:r>
    </w:p>
    <w:p w14:paraId="34515A30" w14:textId="3EFCFD5C" w:rsidR="005D1CF0" w:rsidRPr="008E2134" w:rsidRDefault="008169B0"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Младенка Караджич</w:t>
      </w:r>
      <w:r w:rsidR="005D1CF0"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Хорватия</w:t>
      </w:r>
      <w:r w:rsidR="005D1CF0" w:rsidRPr="008E2134">
        <w:rPr>
          <w:rFonts w:ascii="Arial" w:eastAsiaTheme="minorEastAsia" w:hAnsi="Arial" w:cs="Arial"/>
          <w:sz w:val="20"/>
          <w:szCs w:val="20"/>
          <w:lang w:val="ru-RU"/>
        </w:rPr>
        <w:t>)</w:t>
      </w:r>
    </w:p>
    <w:p w14:paraId="0BCDBC32" w14:textId="64E3E9C6" w:rsidR="00390596"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Николай Бегчин</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Российская Федерация</w:t>
      </w:r>
      <w:r w:rsidR="00390596" w:rsidRPr="008E2134">
        <w:rPr>
          <w:rFonts w:ascii="Arial" w:eastAsiaTheme="minorEastAsia" w:hAnsi="Arial" w:cs="Arial"/>
          <w:sz w:val="20"/>
          <w:szCs w:val="20"/>
          <w:lang w:val="ru-RU"/>
        </w:rPr>
        <w:t>)</w:t>
      </w:r>
    </w:p>
    <w:p w14:paraId="00A26D73" w14:textId="788B8DC4" w:rsidR="00390596" w:rsidRPr="008E2134" w:rsidRDefault="000B64FF"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Бугра Атасой</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Турция</w:t>
      </w:r>
      <w:r w:rsidR="00390596" w:rsidRPr="008E2134">
        <w:rPr>
          <w:rFonts w:ascii="Arial" w:eastAsiaTheme="minorEastAsia" w:hAnsi="Arial" w:cs="Arial"/>
          <w:sz w:val="20"/>
          <w:szCs w:val="20"/>
          <w:lang w:val="ru-RU"/>
        </w:rPr>
        <w:t>)</w:t>
      </w:r>
    </w:p>
    <w:p w14:paraId="4A7D9F1A" w14:textId="356320C0" w:rsidR="005D1CF0" w:rsidRPr="008E2134" w:rsidRDefault="002E6447"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Майя Гусарова</w:t>
      </w:r>
      <w:r w:rsidR="005654B3"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Ресурсная команда</w:t>
      </w:r>
      <w:r w:rsidR="005654B3" w:rsidRPr="008E2134">
        <w:rPr>
          <w:rFonts w:ascii="Arial" w:eastAsiaTheme="minorEastAsia" w:hAnsi="Arial" w:cs="Arial"/>
          <w:sz w:val="20"/>
          <w:szCs w:val="20"/>
          <w:lang w:val="ru-RU"/>
        </w:rPr>
        <w:t>)</w:t>
      </w:r>
    </w:p>
    <w:p w14:paraId="504D8DAC" w14:textId="62724E2B" w:rsidR="005D1CF0" w:rsidRPr="008E2134" w:rsidRDefault="002E6447"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Наида Чаршимамович</w:t>
      </w:r>
      <w:r w:rsidR="005D1CF0"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Ресурсная команда</w:t>
      </w:r>
      <w:r w:rsidR="005D1CF0" w:rsidRPr="008E2134">
        <w:rPr>
          <w:rFonts w:ascii="Arial" w:eastAsiaTheme="minorEastAsia" w:hAnsi="Arial" w:cs="Arial"/>
          <w:sz w:val="20"/>
          <w:szCs w:val="20"/>
          <w:lang w:val="ru-RU"/>
        </w:rPr>
        <w:t>)</w:t>
      </w:r>
    </w:p>
    <w:p w14:paraId="4A40E889" w14:textId="3304B619" w:rsidR="005D1CF0" w:rsidRPr="008E2134" w:rsidRDefault="003166B1" w:rsidP="005D1CF0">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Деанна Обри</w:t>
      </w:r>
      <w:r w:rsidR="005D1CF0"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Ресурсная команда</w:t>
      </w:r>
      <w:r w:rsidR="005D1CF0" w:rsidRPr="008E2134">
        <w:rPr>
          <w:rFonts w:ascii="Arial" w:eastAsiaTheme="minorEastAsia" w:hAnsi="Arial" w:cs="Arial"/>
          <w:sz w:val="20"/>
          <w:szCs w:val="20"/>
          <w:lang w:val="ru-RU"/>
        </w:rPr>
        <w:t>)</w:t>
      </w:r>
    </w:p>
    <w:p w14:paraId="37259C92" w14:textId="77777777" w:rsidR="005D1CF0" w:rsidRPr="008E2134" w:rsidRDefault="005D1CF0" w:rsidP="005D1CF0">
      <w:pPr>
        <w:pStyle w:val="NoSpacing"/>
        <w:ind w:left="720"/>
        <w:rPr>
          <w:rFonts w:ascii="Arial" w:eastAsiaTheme="minorEastAsia" w:hAnsi="Arial" w:cs="Arial"/>
          <w:sz w:val="20"/>
          <w:szCs w:val="20"/>
          <w:lang w:val="ru-RU"/>
        </w:rPr>
      </w:pPr>
    </w:p>
    <w:p w14:paraId="38F46DD9" w14:textId="5AA8D949" w:rsidR="005D1CF0" w:rsidRPr="008E2134" w:rsidRDefault="000B64FF" w:rsidP="005D1CF0">
      <w:pPr>
        <w:pStyle w:val="NoSpacing"/>
        <w:ind w:left="720"/>
        <w:rPr>
          <w:b/>
          <w:lang w:val="ru-RU"/>
        </w:rPr>
      </w:pPr>
      <w:r w:rsidRPr="008E2134">
        <w:rPr>
          <w:rFonts w:ascii="Arial" w:eastAsiaTheme="minorEastAsia" w:hAnsi="Arial" w:cs="Arial"/>
          <w:b/>
          <w:sz w:val="20"/>
          <w:szCs w:val="20"/>
          <w:lang w:val="ru-RU"/>
        </w:rPr>
        <w:t>Наблюдатели</w:t>
      </w:r>
      <w:r w:rsidR="005D1CF0" w:rsidRPr="008E2134">
        <w:rPr>
          <w:b/>
          <w:lang w:val="ru-RU"/>
        </w:rPr>
        <w:t>:</w:t>
      </w:r>
    </w:p>
    <w:p w14:paraId="15609A0E" w14:textId="73CC455F" w:rsidR="008E1B40" w:rsidRPr="008E2134" w:rsidRDefault="002E6447" w:rsidP="00AC07E5">
      <w:pPr>
        <w:pStyle w:val="NoSpacing"/>
        <w:numPr>
          <w:ilvl w:val="0"/>
          <w:numId w:val="7"/>
        </w:numPr>
        <w:rPr>
          <w:rFonts w:ascii="Arial" w:eastAsiaTheme="minorEastAsia" w:hAnsi="Arial" w:cs="Arial"/>
          <w:sz w:val="20"/>
          <w:szCs w:val="20"/>
          <w:lang w:val="ru-RU"/>
        </w:rPr>
      </w:pPr>
      <w:r w:rsidRPr="008E2134">
        <w:rPr>
          <w:rFonts w:ascii="Arial" w:eastAsiaTheme="minorEastAsia" w:hAnsi="Arial" w:cs="Arial"/>
          <w:sz w:val="20"/>
          <w:szCs w:val="20"/>
          <w:lang w:val="ru-RU"/>
        </w:rPr>
        <w:t>Ксения Галанцова</w:t>
      </w:r>
      <w:r w:rsidR="005D1CF0" w:rsidRPr="008E2134">
        <w:rPr>
          <w:rFonts w:ascii="Arial" w:eastAsiaTheme="minorEastAsia" w:hAnsi="Arial" w:cs="Arial"/>
          <w:sz w:val="20"/>
          <w:szCs w:val="20"/>
          <w:lang w:val="ru-RU"/>
        </w:rPr>
        <w:t xml:space="preserve"> (</w:t>
      </w:r>
      <w:r w:rsidR="000B64FF" w:rsidRPr="008E2134">
        <w:rPr>
          <w:rFonts w:ascii="Arial" w:eastAsiaTheme="minorEastAsia" w:hAnsi="Arial" w:cs="Arial"/>
          <w:sz w:val="20"/>
          <w:szCs w:val="20"/>
          <w:lang w:val="ru-RU"/>
        </w:rPr>
        <w:t>Секретариат</w:t>
      </w:r>
      <w:r w:rsidR="005D1CF0" w:rsidRPr="008E2134">
        <w:rPr>
          <w:rFonts w:ascii="Arial" w:eastAsiaTheme="minorEastAsia" w:hAnsi="Arial" w:cs="Arial"/>
          <w:sz w:val="20"/>
          <w:szCs w:val="20"/>
          <w:lang w:val="ru-RU"/>
        </w:rPr>
        <w:t>)</w:t>
      </w:r>
    </w:p>
    <w:p w14:paraId="424F10B5" w14:textId="77777777" w:rsidR="005D1CF0" w:rsidRPr="008E2134" w:rsidRDefault="005D1CF0" w:rsidP="005D1CF0">
      <w:pPr>
        <w:pStyle w:val="NoSpacing"/>
        <w:rPr>
          <w:b/>
          <w:lang w:val="ru-RU"/>
        </w:rPr>
      </w:pPr>
    </w:p>
    <w:p w14:paraId="63B61FFF" w14:textId="1C46EE8A" w:rsidR="00390596" w:rsidRPr="008E2134" w:rsidRDefault="003166B1" w:rsidP="00390596">
      <w:pPr>
        <w:pStyle w:val="NoSpacing"/>
        <w:rPr>
          <w:b/>
          <w:lang w:val="ru-RU"/>
        </w:rPr>
      </w:pPr>
      <w:r w:rsidRPr="008E2134">
        <w:rPr>
          <w:b/>
          <w:lang w:val="ru-RU"/>
        </w:rPr>
        <w:t>Пункты повестки дня</w:t>
      </w:r>
      <w:r w:rsidR="00390596" w:rsidRPr="008E2134">
        <w:rPr>
          <w:b/>
          <w:lang w:val="ru-RU"/>
        </w:rPr>
        <w:t>:</w:t>
      </w:r>
    </w:p>
    <w:p w14:paraId="721273CC" w14:textId="66EA5709" w:rsidR="00390596" w:rsidRPr="008E2134" w:rsidRDefault="002E6447" w:rsidP="00F8691C">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Приветствие и информирование о ключевых решениях/</w:t>
      </w:r>
      <w:r w:rsidR="008E2134">
        <w:rPr>
          <w:rFonts w:ascii="Arial" w:eastAsiaTheme="minorEastAsia" w:hAnsi="Arial" w:cs="Arial"/>
          <w:sz w:val="20"/>
          <w:szCs w:val="20"/>
          <w:lang w:val="ru-RU"/>
        </w:rPr>
        <w:t>темах</w:t>
      </w:r>
      <w:r w:rsidRPr="008E2134">
        <w:rPr>
          <w:rFonts w:ascii="Arial" w:eastAsiaTheme="minorEastAsia" w:hAnsi="Arial" w:cs="Arial"/>
          <w:sz w:val="20"/>
          <w:szCs w:val="20"/>
          <w:lang w:val="ru-RU"/>
        </w:rPr>
        <w:t xml:space="preserve"> совещания Координационного комитета от 14 июня</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Председатель БС Анна Беленчук</w:t>
      </w:r>
      <w:r w:rsidR="00390596" w:rsidRPr="008E2134">
        <w:rPr>
          <w:rFonts w:ascii="Arial" w:eastAsiaTheme="minorEastAsia" w:hAnsi="Arial" w:cs="Arial"/>
          <w:sz w:val="20"/>
          <w:szCs w:val="20"/>
          <w:lang w:val="ru-RU"/>
        </w:rPr>
        <w:t>)</w:t>
      </w:r>
    </w:p>
    <w:p w14:paraId="4C02FF97" w14:textId="32B82205" w:rsidR="002E6447" w:rsidRPr="008E2134" w:rsidRDefault="002E6447" w:rsidP="00F8691C">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Утверждение протокола предыдущего </w:t>
      </w:r>
      <w:r w:rsidR="008E2134">
        <w:rPr>
          <w:rFonts w:ascii="Arial" w:eastAsiaTheme="minorEastAsia" w:hAnsi="Arial" w:cs="Arial"/>
          <w:sz w:val="20"/>
          <w:szCs w:val="20"/>
          <w:lang w:val="ru-RU"/>
        </w:rPr>
        <w:t>засед</w:t>
      </w:r>
      <w:r w:rsidRPr="008E2134">
        <w:rPr>
          <w:rFonts w:ascii="Arial" w:eastAsiaTheme="minorEastAsia" w:hAnsi="Arial" w:cs="Arial"/>
          <w:sz w:val="20"/>
          <w:szCs w:val="20"/>
          <w:lang w:val="ru-RU"/>
        </w:rPr>
        <w:t>ания от 11 апреля в Бишкеке</w:t>
      </w:r>
    </w:p>
    <w:p w14:paraId="1B3AD925" w14:textId="77777777" w:rsidR="002E6447" w:rsidRPr="008E2134" w:rsidRDefault="002E6447" w:rsidP="002E6447">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Участие в совещании ответственных за бюджет руководителей стран ОЭСР – размышления над услышанным и комментарии относительно опыта и участия в этом совещании представителей </w:t>
      </w:r>
      <w:r w:rsidR="00390596" w:rsidRPr="008E2134">
        <w:rPr>
          <w:rFonts w:ascii="Arial" w:eastAsiaTheme="minorEastAsia" w:hAnsi="Arial" w:cs="Arial"/>
          <w:sz w:val="20"/>
          <w:szCs w:val="20"/>
          <w:lang w:val="ru-RU"/>
        </w:rPr>
        <w:t xml:space="preserve">PEMPAL </w:t>
      </w:r>
      <w:r w:rsidRPr="008E2134">
        <w:rPr>
          <w:rFonts w:ascii="Arial" w:eastAsiaTheme="minorEastAsia" w:hAnsi="Arial" w:cs="Arial"/>
          <w:sz w:val="20"/>
          <w:szCs w:val="20"/>
          <w:lang w:val="ru-RU"/>
        </w:rPr>
        <w:t>(Майя Гусарова/Все).</w:t>
      </w:r>
    </w:p>
    <w:p w14:paraId="50A5E772" w14:textId="6839DD00" w:rsidR="00390596" w:rsidRPr="008E2134" w:rsidRDefault="002E6447" w:rsidP="002E6447">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Состояние бюджета БС за 2016-2017 год с указанием сэкономленных средств (Майя Гусарова/</w:t>
      </w:r>
      <w:r w:rsidR="003166B1"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Ксения</w:t>
      </w:r>
      <w:r w:rsidR="003166B1"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Галанцова</w:t>
      </w:r>
      <w:r w:rsidR="00390596" w:rsidRPr="008E2134">
        <w:rPr>
          <w:rFonts w:ascii="Arial" w:eastAsiaTheme="minorEastAsia" w:hAnsi="Arial" w:cs="Arial"/>
          <w:sz w:val="20"/>
          <w:szCs w:val="20"/>
          <w:lang w:val="ru-RU"/>
        </w:rPr>
        <w:t xml:space="preserve">  </w:t>
      </w:r>
    </w:p>
    <w:p w14:paraId="0AD0A6D8" w14:textId="495E2892" w:rsidR="00390596" w:rsidRPr="008E2134" w:rsidRDefault="003166B1" w:rsidP="00A04C38">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План работы БС на 2017-2018 год – обсуждение предстоящих мероприятий и нового плана, представленного Координационному комитету</w:t>
      </w:r>
      <w:r w:rsidR="00390596" w:rsidRPr="008E2134">
        <w:rPr>
          <w:rFonts w:ascii="Arial" w:eastAsiaTheme="minorEastAsia" w:hAnsi="Arial" w:cs="Arial"/>
          <w:sz w:val="20"/>
          <w:szCs w:val="20"/>
          <w:lang w:val="ru-RU"/>
        </w:rPr>
        <w:t xml:space="preserve"> (</w:t>
      </w:r>
      <w:r w:rsidR="002E6447" w:rsidRPr="008E2134">
        <w:rPr>
          <w:rFonts w:ascii="Arial" w:eastAsiaTheme="minorEastAsia" w:hAnsi="Arial" w:cs="Arial"/>
          <w:sz w:val="20"/>
          <w:szCs w:val="20"/>
          <w:lang w:val="ru-RU"/>
        </w:rPr>
        <w:t>Наида Чаршимамович</w:t>
      </w:r>
      <w:r w:rsidRPr="008E2134">
        <w:rPr>
          <w:rFonts w:ascii="Arial" w:eastAsiaTheme="minorEastAsia" w:hAnsi="Arial" w:cs="Arial"/>
          <w:sz w:val="20"/>
          <w:szCs w:val="20"/>
          <w:lang w:val="ru-RU"/>
        </w:rPr>
        <w:t>/Все</w:t>
      </w:r>
      <w:r w:rsidR="00390596" w:rsidRPr="008E2134">
        <w:rPr>
          <w:rFonts w:ascii="Arial" w:eastAsiaTheme="minorEastAsia" w:hAnsi="Arial" w:cs="Arial"/>
          <w:sz w:val="20"/>
          <w:szCs w:val="20"/>
          <w:lang w:val="ru-RU"/>
        </w:rPr>
        <w:t xml:space="preserve">) </w:t>
      </w:r>
    </w:p>
    <w:p w14:paraId="1F24930C" w14:textId="1C6A6630" w:rsidR="003166B1" w:rsidRPr="008E2134" w:rsidRDefault="003166B1" w:rsidP="00F8691C">
      <w:pPr>
        <w:pStyle w:val="NoSpacing"/>
        <w:numPr>
          <w:ilvl w:val="0"/>
          <w:numId w:val="42"/>
        </w:numPr>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Реализация новой стратегии </w:t>
      </w:r>
      <w:r w:rsidR="00390596" w:rsidRPr="008E2134">
        <w:rPr>
          <w:rFonts w:ascii="Arial" w:eastAsiaTheme="minorEastAsia" w:hAnsi="Arial" w:cs="Arial"/>
          <w:sz w:val="20"/>
          <w:szCs w:val="20"/>
          <w:lang w:val="ru-RU"/>
        </w:rPr>
        <w:t xml:space="preserve">PEMPAL </w:t>
      </w:r>
      <w:r w:rsidRPr="008E2134">
        <w:rPr>
          <w:rFonts w:ascii="Arial" w:eastAsiaTheme="minorEastAsia" w:hAnsi="Arial" w:cs="Arial"/>
          <w:sz w:val="20"/>
          <w:szCs w:val="20"/>
          <w:lang w:val="ru-RU"/>
        </w:rPr>
        <w:t>на</w:t>
      </w:r>
      <w:r w:rsidR="00390596" w:rsidRPr="008E2134">
        <w:rPr>
          <w:rFonts w:ascii="Arial" w:eastAsiaTheme="minorEastAsia" w:hAnsi="Arial" w:cs="Arial"/>
          <w:sz w:val="20"/>
          <w:szCs w:val="20"/>
          <w:lang w:val="ru-RU"/>
        </w:rPr>
        <w:t xml:space="preserve"> 2017-</w:t>
      </w:r>
      <w:r w:rsidRPr="008E2134">
        <w:rPr>
          <w:rFonts w:ascii="Arial" w:eastAsiaTheme="minorEastAsia" w:hAnsi="Arial" w:cs="Arial"/>
          <w:sz w:val="20"/>
          <w:szCs w:val="20"/>
          <w:lang w:val="ru-RU"/>
        </w:rPr>
        <w:t>20</w:t>
      </w:r>
      <w:r w:rsidR="00390596" w:rsidRPr="008E2134">
        <w:rPr>
          <w:rFonts w:ascii="Arial" w:eastAsiaTheme="minorEastAsia" w:hAnsi="Arial" w:cs="Arial"/>
          <w:sz w:val="20"/>
          <w:szCs w:val="20"/>
          <w:lang w:val="ru-RU"/>
        </w:rPr>
        <w:t xml:space="preserve">22 </w:t>
      </w:r>
      <w:r w:rsidRPr="008E2134">
        <w:rPr>
          <w:rFonts w:ascii="Arial" w:eastAsiaTheme="minorEastAsia" w:hAnsi="Arial" w:cs="Arial"/>
          <w:sz w:val="20"/>
          <w:szCs w:val="20"/>
          <w:lang w:val="ru-RU"/>
        </w:rPr>
        <w:t>годы</w:t>
      </w:r>
      <w:r w:rsidR="00390596"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 xml:space="preserve">в том числе обсуждение в формате «круглого стола» в целях выявления вклада БС в деятельность рабочей группы, взаимодействующей с КС и СВА по электронному </w:t>
      </w:r>
      <w:r w:rsidR="002F40A4" w:rsidRPr="008E2134">
        <w:rPr>
          <w:rFonts w:ascii="Arial" w:eastAsiaTheme="minorEastAsia" w:hAnsi="Arial" w:cs="Arial"/>
          <w:sz w:val="20"/>
          <w:szCs w:val="20"/>
          <w:lang w:val="ru-RU"/>
        </w:rPr>
        <w:t xml:space="preserve">опросу </w:t>
      </w:r>
      <w:r w:rsidRPr="008E2134">
        <w:rPr>
          <w:rFonts w:ascii="Arial" w:eastAsiaTheme="minorEastAsia" w:hAnsi="Arial" w:cs="Arial"/>
          <w:sz w:val="20"/>
          <w:szCs w:val="20"/>
          <w:lang w:val="ru-RU"/>
        </w:rPr>
        <w:t xml:space="preserve">а) высокопоставленных должностных лиц и б) выяснению полезности продуктов знаний (Деанна Обри/Все)  </w:t>
      </w:r>
    </w:p>
    <w:p w14:paraId="5755441F" w14:textId="135C21F4" w:rsidR="00390596" w:rsidRPr="008E2134" w:rsidRDefault="00390596" w:rsidP="00AC07E5">
      <w:pPr>
        <w:pStyle w:val="NoSpacing"/>
        <w:pBdr>
          <w:bottom w:val="single" w:sz="12" w:space="1" w:color="auto"/>
        </w:pBdr>
        <w:ind w:left="720"/>
        <w:jc w:val="both"/>
        <w:rPr>
          <w:rFonts w:ascii="Arial" w:eastAsiaTheme="minorEastAsia" w:hAnsi="Arial" w:cs="Arial"/>
          <w:b/>
          <w:sz w:val="20"/>
          <w:szCs w:val="20"/>
          <w:lang w:val="ru-RU"/>
        </w:rPr>
      </w:pPr>
    </w:p>
    <w:p w14:paraId="69397873" w14:textId="77777777" w:rsidR="00390596" w:rsidRPr="008E2134" w:rsidRDefault="00390596" w:rsidP="00D754D0">
      <w:pPr>
        <w:pStyle w:val="NoSpacing"/>
        <w:ind w:left="720"/>
        <w:jc w:val="both"/>
        <w:rPr>
          <w:rFonts w:ascii="Arial" w:eastAsiaTheme="minorEastAsia" w:hAnsi="Arial" w:cs="Arial"/>
          <w:b/>
          <w:sz w:val="20"/>
          <w:szCs w:val="20"/>
          <w:lang w:val="ru-RU"/>
        </w:rPr>
      </w:pPr>
    </w:p>
    <w:p w14:paraId="73DB0FE7" w14:textId="24CD2D0A" w:rsidR="00D754D0" w:rsidRPr="008E2134" w:rsidRDefault="003166B1" w:rsidP="00D754D0">
      <w:pPr>
        <w:pStyle w:val="NoSpacing"/>
        <w:ind w:left="720"/>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Протокол</w:t>
      </w:r>
      <w:r w:rsidR="00D754D0" w:rsidRPr="008E2134">
        <w:rPr>
          <w:rFonts w:ascii="Arial" w:eastAsiaTheme="minorEastAsia" w:hAnsi="Arial" w:cs="Arial"/>
          <w:b/>
          <w:sz w:val="20"/>
          <w:szCs w:val="20"/>
          <w:lang w:val="ru-RU"/>
        </w:rPr>
        <w:t>:</w:t>
      </w:r>
    </w:p>
    <w:p w14:paraId="44E13337" w14:textId="7BFC71AF" w:rsidR="00D754D0" w:rsidRPr="008E2134" w:rsidRDefault="00D754D0" w:rsidP="00D754D0">
      <w:pPr>
        <w:pStyle w:val="NoSpacing"/>
        <w:ind w:left="720"/>
        <w:jc w:val="both"/>
        <w:rPr>
          <w:rFonts w:ascii="Arial" w:eastAsiaTheme="minorEastAsia" w:hAnsi="Arial" w:cs="Arial"/>
          <w:b/>
          <w:sz w:val="20"/>
          <w:szCs w:val="20"/>
          <w:lang w:val="ru-RU"/>
        </w:rPr>
      </w:pPr>
    </w:p>
    <w:p w14:paraId="17DA1DC7" w14:textId="468E7C9E" w:rsidR="00DE20EB" w:rsidRPr="008E2134" w:rsidRDefault="003166B1" w:rsidP="00F8691C">
      <w:pPr>
        <w:pStyle w:val="NoSpacing"/>
        <w:numPr>
          <w:ilvl w:val="0"/>
          <w:numId w:val="43"/>
        </w:numPr>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Приветствие и информирование о ключевых решениях/</w:t>
      </w:r>
      <w:r w:rsidR="008E2134">
        <w:rPr>
          <w:rFonts w:ascii="Arial" w:eastAsiaTheme="minorEastAsia" w:hAnsi="Arial" w:cs="Arial"/>
          <w:b/>
          <w:sz w:val="20"/>
          <w:szCs w:val="20"/>
          <w:lang w:val="ru-RU"/>
        </w:rPr>
        <w:t>тема</w:t>
      </w:r>
      <w:r w:rsidRPr="008E2134">
        <w:rPr>
          <w:rFonts w:ascii="Arial" w:eastAsiaTheme="minorEastAsia" w:hAnsi="Arial" w:cs="Arial"/>
          <w:b/>
          <w:sz w:val="20"/>
          <w:szCs w:val="20"/>
          <w:lang w:val="ru-RU"/>
        </w:rPr>
        <w:t>х совещания Координационного комитета от 14 июня</w:t>
      </w:r>
    </w:p>
    <w:p w14:paraId="741AE43A" w14:textId="77777777" w:rsidR="00F8691C" w:rsidRPr="008E2134" w:rsidRDefault="00F8691C" w:rsidP="00F8691C">
      <w:pPr>
        <w:pStyle w:val="NoSpacing"/>
        <w:ind w:left="720"/>
        <w:jc w:val="both"/>
        <w:rPr>
          <w:rFonts w:ascii="Arial" w:eastAsiaTheme="minorEastAsia" w:hAnsi="Arial" w:cs="Arial"/>
          <w:b/>
          <w:sz w:val="20"/>
          <w:szCs w:val="20"/>
          <w:lang w:val="ru-RU"/>
        </w:rPr>
      </w:pPr>
    </w:p>
    <w:p w14:paraId="6F6790F6" w14:textId="7D26EFF8" w:rsidR="005205AD" w:rsidRPr="008E2134" w:rsidRDefault="002E6447" w:rsidP="008169B0">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Анна Беленчук</w:t>
      </w:r>
      <w:r w:rsidR="00F8691C" w:rsidRPr="008E2134">
        <w:rPr>
          <w:rFonts w:ascii="Arial" w:eastAsiaTheme="minorEastAsia" w:hAnsi="Arial" w:cs="Arial"/>
          <w:sz w:val="20"/>
          <w:szCs w:val="20"/>
          <w:lang w:val="ru-RU"/>
        </w:rPr>
        <w:t xml:space="preserve"> </w:t>
      </w:r>
      <w:r w:rsidR="002F40A4" w:rsidRPr="008E2134">
        <w:rPr>
          <w:rFonts w:ascii="Arial" w:eastAsiaTheme="minorEastAsia" w:hAnsi="Arial" w:cs="Arial"/>
          <w:sz w:val="20"/>
          <w:szCs w:val="20"/>
          <w:lang w:val="ru-RU"/>
        </w:rPr>
        <w:t xml:space="preserve">приветствовала всех участников </w:t>
      </w:r>
      <w:r w:rsidR="005E3A86" w:rsidRPr="008E2134">
        <w:rPr>
          <w:rFonts w:ascii="Arial" w:eastAsiaTheme="minorEastAsia" w:hAnsi="Arial" w:cs="Arial"/>
          <w:sz w:val="20"/>
          <w:szCs w:val="20"/>
          <w:lang w:val="ru-RU"/>
        </w:rPr>
        <w:t xml:space="preserve">и доложила о дискуссиях, состоявшихся на последнем заседании Координационного комитета, состоявшемся 14 июня 2017 года, и об его итогах. Она рассказала, что доложила Комитету о достижениях и результатах работы БС, в том числе обеих рабочих групп, а также о положительных отзывах участников мероприятий БС. Она также сообщила Координационному комитету о сэкономленных Бюджетным сообществом средствах и о планах на предстоящий срок. В частности, </w:t>
      </w:r>
      <w:r w:rsidRPr="008E2134">
        <w:rPr>
          <w:rFonts w:ascii="Arial" w:eastAsiaTheme="minorEastAsia" w:hAnsi="Arial" w:cs="Arial"/>
          <w:sz w:val="20"/>
          <w:szCs w:val="20"/>
          <w:lang w:val="ru-RU"/>
        </w:rPr>
        <w:t>Анна Беленчук</w:t>
      </w:r>
      <w:r w:rsidR="005E3A86" w:rsidRPr="008E2134">
        <w:rPr>
          <w:rFonts w:ascii="Arial" w:eastAsiaTheme="minorEastAsia" w:hAnsi="Arial" w:cs="Arial"/>
          <w:sz w:val="20"/>
          <w:szCs w:val="20"/>
          <w:lang w:val="ru-RU"/>
        </w:rPr>
        <w:t xml:space="preserve"> сообщила Координационному комитету о тесных и растущих связях с ОЭСР, отметив всё более активное участие БС в мероприятиях ОЭСР. Она также проинформировала Координа</w:t>
      </w:r>
      <w:r w:rsidR="008E2134">
        <w:rPr>
          <w:rFonts w:ascii="Arial" w:eastAsiaTheme="minorEastAsia" w:hAnsi="Arial" w:cs="Arial"/>
          <w:sz w:val="20"/>
          <w:szCs w:val="20"/>
          <w:lang w:val="ru-RU"/>
        </w:rPr>
        <w:t>ционный комитет о почти полной</w:t>
      </w:r>
      <w:r w:rsidR="005E3A86" w:rsidRPr="008E2134">
        <w:rPr>
          <w:rFonts w:ascii="Arial" w:eastAsiaTheme="minorEastAsia" w:hAnsi="Arial" w:cs="Arial"/>
          <w:sz w:val="20"/>
          <w:szCs w:val="20"/>
          <w:lang w:val="ru-RU"/>
        </w:rPr>
        <w:t xml:space="preserve"> готовности продукта знаний Рабочей группы по бюджетной грамотности и прозрачности в области преодоления трудностей по формированию бюджета для граждан в странах </w:t>
      </w:r>
      <w:r w:rsidR="00A42331" w:rsidRPr="008E2134">
        <w:rPr>
          <w:rFonts w:ascii="Arial" w:eastAsiaTheme="minorEastAsia" w:hAnsi="Arial" w:cs="Arial"/>
          <w:sz w:val="20"/>
          <w:szCs w:val="20"/>
          <w:lang w:val="ru-RU"/>
        </w:rPr>
        <w:t>PEMPAL</w:t>
      </w:r>
      <w:r w:rsidR="00C10553" w:rsidRPr="008E2134">
        <w:rPr>
          <w:rFonts w:ascii="Arial" w:eastAsiaTheme="minorEastAsia" w:hAnsi="Arial" w:cs="Arial"/>
          <w:sz w:val="20"/>
          <w:szCs w:val="20"/>
          <w:lang w:val="ru-RU"/>
        </w:rPr>
        <w:t>.</w:t>
      </w:r>
    </w:p>
    <w:p w14:paraId="1F678F5F" w14:textId="67FF1173" w:rsidR="00F8691C" w:rsidRPr="008E2134" w:rsidRDefault="00F8691C" w:rsidP="00A42331">
      <w:pPr>
        <w:pStyle w:val="NoSpacing"/>
        <w:jc w:val="both"/>
        <w:rPr>
          <w:rFonts w:ascii="Arial" w:eastAsiaTheme="minorEastAsia" w:hAnsi="Arial" w:cs="Arial"/>
          <w:sz w:val="20"/>
          <w:szCs w:val="20"/>
          <w:lang w:val="ru-RU"/>
        </w:rPr>
      </w:pPr>
    </w:p>
    <w:p w14:paraId="695AFB36" w14:textId="77777777" w:rsidR="00355923" w:rsidRPr="008E2134" w:rsidRDefault="00355923" w:rsidP="00A42331">
      <w:pPr>
        <w:pStyle w:val="NoSpacing"/>
        <w:jc w:val="both"/>
        <w:rPr>
          <w:rFonts w:ascii="Arial" w:eastAsiaTheme="minorEastAsia" w:hAnsi="Arial" w:cs="Arial"/>
          <w:sz w:val="20"/>
          <w:szCs w:val="20"/>
          <w:lang w:val="ru-RU"/>
        </w:rPr>
      </w:pPr>
    </w:p>
    <w:p w14:paraId="62643103" w14:textId="77777777" w:rsidR="00355923" w:rsidRPr="008E2134" w:rsidRDefault="00355923" w:rsidP="00A42331">
      <w:pPr>
        <w:pStyle w:val="NoSpacing"/>
        <w:jc w:val="both"/>
        <w:rPr>
          <w:rFonts w:ascii="Arial" w:eastAsiaTheme="minorEastAsia" w:hAnsi="Arial" w:cs="Arial"/>
          <w:sz w:val="20"/>
          <w:szCs w:val="20"/>
          <w:lang w:val="ru-RU"/>
        </w:rPr>
      </w:pPr>
    </w:p>
    <w:p w14:paraId="47B625C1" w14:textId="7C38328B" w:rsidR="00F8691C" w:rsidRPr="008E2134" w:rsidRDefault="002F40A4" w:rsidP="007D3AA4">
      <w:pPr>
        <w:pStyle w:val="NoSpacing"/>
        <w:numPr>
          <w:ilvl w:val="0"/>
          <w:numId w:val="43"/>
        </w:numPr>
        <w:jc w:val="both"/>
        <w:rPr>
          <w:rFonts w:ascii="Arial" w:eastAsiaTheme="minorEastAsia" w:hAnsi="Arial" w:cs="Arial"/>
          <w:sz w:val="20"/>
          <w:szCs w:val="20"/>
          <w:lang w:val="ru-RU"/>
        </w:rPr>
      </w:pPr>
      <w:r w:rsidRPr="008E2134">
        <w:rPr>
          <w:rFonts w:ascii="Arial" w:eastAsiaTheme="minorEastAsia" w:hAnsi="Arial" w:cs="Arial"/>
          <w:b/>
          <w:sz w:val="20"/>
          <w:szCs w:val="20"/>
          <w:lang w:val="ru-RU"/>
        </w:rPr>
        <w:t>Утвержд</w:t>
      </w:r>
      <w:r w:rsidR="008E2134">
        <w:rPr>
          <w:rFonts w:ascii="Arial" w:eastAsiaTheme="minorEastAsia" w:hAnsi="Arial" w:cs="Arial"/>
          <w:b/>
          <w:sz w:val="20"/>
          <w:szCs w:val="20"/>
          <w:lang w:val="ru-RU"/>
        </w:rPr>
        <w:t>ение протокола предыдущего засед</w:t>
      </w:r>
      <w:r w:rsidRPr="008E2134">
        <w:rPr>
          <w:rFonts w:ascii="Arial" w:eastAsiaTheme="minorEastAsia" w:hAnsi="Arial" w:cs="Arial"/>
          <w:b/>
          <w:sz w:val="20"/>
          <w:szCs w:val="20"/>
          <w:lang w:val="ru-RU"/>
        </w:rPr>
        <w:t>ания от 11 апреля в Бишкеке (Кыргызская Республика)</w:t>
      </w:r>
    </w:p>
    <w:p w14:paraId="31D32A4A" w14:textId="77777777" w:rsidR="00F8691C" w:rsidRPr="008E2134" w:rsidRDefault="00F8691C">
      <w:pPr>
        <w:pStyle w:val="NoSpacing"/>
        <w:ind w:left="360"/>
        <w:jc w:val="both"/>
        <w:rPr>
          <w:rFonts w:ascii="Arial" w:eastAsiaTheme="minorEastAsia" w:hAnsi="Arial" w:cs="Arial"/>
          <w:sz w:val="20"/>
          <w:szCs w:val="20"/>
          <w:lang w:val="ru-RU"/>
        </w:rPr>
      </w:pPr>
    </w:p>
    <w:p w14:paraId="0D0A362C" w14:textId="25C2B1E9" w:rsidR="00F8691C" w:rsidRPr="008E2134" w:rsidRDefault="008169B0" w:rsidP="008169B0">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Исполнительный комитет утвердил протокол предыдущего заседания от 11 апреля 2017 года в Бишкеке (Кыргызская Республика)</w:t>
      </w:r>
      <w:r w:rsidR="00F8691C" w:rsidRPr="008E2134">
        <w:rPr>
          <w:rFonts w:ascii="Arial" w:eastAsiaTheme="minorEastAsia" w:hAnsi="Arial" w:cs="Arial"/>
          <w:sz w:val="20"/>
          <w:szCs w:val="20"/>
          <w:lang w:val="ru-RU"/>
        </w:rPr>
        <w:t>.</w:t>
      </w:r>
    </w:p>
    <w:p w14:paraId="7C480D36" w14:textId="77777777" w:rsidR="00C10553" w:rsidRPr="008E2134" w:rsidRDefault="00C10553">
      <w:pPr>
        <w:pStyle w:val="NoSpacing"/>
        <w:ind w:left="360"/>
        <w:jc w:val="both"/>
        <w:rPr>
          <w:rFonts w:ascii="Arial" w:eastAsiaTheme="minorEastAsia" w:hAnsi="Arial" w:cs="Arial"/>
          <w:sz w:val="20"/>
          <w:szCs w:val="20"/>
          <w:lang w:val="ru-RU"/>
        </w:rPr>
      </w:pPr>
    </w:p>
    <w:p w14:paraId="63BF6C76" w14:textId="702B1B40" w:rsidR="00C10553" w:rsidRPr="008E2134" w:rsidRDefault="002F40A4" w:rsidP="00AC07E5">
      <w:pPr>
        <w:pStyle w:val="NoSpacing"/>
        <w:numPr>
          <w:ilvl w:val="0"/>
          <w:numId w:val="43"/>
        </w:numPr>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Участие в совещании ответственных за бюджет руководителей стран ОЭСР – размышления над услышанным и комментарии относительно опыта и участия в этом совещании представителей PEMPAL</w:t>
      </w:r>
      <w:r w:rsidRPr="008E2134">
        <w:rPr>
          <w:rFonts w:ascii="Arial" w:eastAsiaTheme="minorEastAsia" w:hAnsi="Arial" w:cs="Arial"/>
          <w:sz w:val="20"/>
          <w:szCs w:val="20"/>
          <w:lang w:val="ru-RU"/>
        </w:rPr>
        <w:t xml:space="preserve"> </w:t>
      </w:r>
    </w:p>
    <w:p w14:paraId="43D306D2" w14:textId="77777777" w:rsidR="00C10553" w:rsidRPr="008E2134" w:rsidRDefault="00C10553" w:rsidP="00AC07E5">
      <w:pPr>
        <w:pStyle w:val="NoSpacing"/>
        <w:ind w:left="720"/>
        <w:jc w:val="both"/>
        <w:rPr>
          <w:rFonts w:ascii="Arial" w:eastAsiaTheme="minorEastAsia" w:hAnsi="Arial" w:cs="Arial"/>
          <w:sz w:val="20"/>
          <w:szCs w:val="20"/>
          <w:lang w:val="ru-RU"/>
        </w:rPr>
      </w:pPr>
    </w:p>
    <w:p w14:paraId="621A664B" w14:textId="16BA0FEE" w:rsidR="00A42331" w:rsidRPr="008E2134" w:rsidRDefault="002E6447" w:rsidP="005469AD">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Майя Гусарова</w:t>
      </w:r>
      <w:r w:rsidR="00C10553" w:rsidRPr="008E2134">
        <w:rPr>
          <w:rFonts w:ascii="Arial" w:eastAsiaTheme="minorEastAsia" w:hAnsi="Arial" w:cs="Arial"/>
          <w:sz w:val="20"/>
          <w:szCs w:val="20"/>
          <w:lang w:val="ru-RU"/>
        </w:rPr>
        <w:t xml:space="preserve"> </w:t>
      </w:r>
      <w:r w:rsidR="008169B0" w:rsidRPr="008E2134">
        <w:rPr>
          <w:rFonts w:ascii="Arial" w:eastAsiaTheme="minorEastAsia" w:hAnsi="Arial" w:cs="Arial"/>
          <w:sz w:val="20"/>
          <w:szCs w:val="20"/>
          <w:lang w:val="ru-RU"/>
        </w:rPr>
        <w:t xml:space="preserve">напомнила, что БС начало участвовать в совещаниях лиц, ответственных за бюджеты стран ОЭСР, в 2012 году, ежегодно наращивая вклад PEMPAL в эти совещания. Она попросила членов Исполкома дать </w:t>
      </w:r>
      <w:r w:rsidR="005469AD" w:rsidRPr="008E2134">
        <w:rPr>
          <w:rFonts w:ascii="Arial" w:eastAsiaTheme="minorEastAsia" w:hAnsi="Arial" w:cs="Arial"/>
          <w:sz w:val="20"/>
          <w:szCs w:val="20"/>
          <w:lang w:val="ru-RU"/>
        </w:rPr>
        <w:t>знать Ресурсной команде, хотят ли они поглубже изучить тему, поднятую на недавнем совещании – гендерный бюджет – и если да, то задуматься над проведением видеоконференции по этой теме</w:t>
      </w:r>
      <w:r w:rsidR="00A42331" w:rsidRPr="008E2134">
        <w:rPr>
          <w:rFonts w:ascii="Arial" w:eastAsiaTheme="minorEastAsia" w:hAnsi="Arial" w:cs="Arial"/>
          <w:sz w:val="20"/>
          <w:szCs w:val="20"/>
          <w:lang w:val="ru-RU"/>
        </w:rPr>
        <w:t xml:space="preserve">. </w:t>
      </w:r>
    </w:p>
    <w:p w14:paraId="7B01E52A" w14:textId="77777777" w:rsidR="005469AD" w:rsidRPr="008E2134" w:rsidRDefault="005469AD" w:rsidP="007D3AA4">
      <w:pPr>
        <w:pStyle w:val="NoSpacing"/>
        <w:ind w:left="720"/>
        <w:jc w:val="both"/>
        <w:rPr>
          <w:rFonts w:ascii="Arial" w:eastAsiaTheme="minorEastAsia" w:hAnsi="Arial" w:cs="Arial"/>
          <w:sz w:val="20"/>
          <w:szCs w:val="20"/>
          <w:lang w:val="ru-RU"/>
        </w:rPr>
      </w:pPr>
    </w:p>
    <w:p w14:paraId="75D90C81" w14:textId="6F3AD14F" w:rsidR="00504B95" w:rsidRPr="008E2134" w:rsidRDefault="00D5451F" w:rsidP="00B06721">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Она также попросила членов Исполкома предложить темы будущих мероприятий ОЭСР, с учётом того, что ОЭСР уже обратилась с просьбой об участии и </w:t>
      </w:r>
      <w:r w:rsidR="008E2134">
        <w:rPr>
          <w:rFonts w:ascii="Arial" w:eastAsiaTheme="minorEastAsia" w:hAnsi="Arial" w:cs="Arial"/>
          <w:sz w:val="20"/>
          <w:szCs w:val="20"/>
          <w:lang w:val="ru-RU"/>
        </w:rPr>
        <w:t>выразила интерес к предложениям</w:t>
      </w:r>
      <w:r w:rsidRPr="008E2134">
        <w:rPr>
          <w:rFonts w:ascii="Arial" w:eastAsiaTheme="minorEastAsia" w:hAnsi="Arial" w:cs="Arial"/>
          <w:sz w:val="20"/>
          <w:szCs w:val="20"/>
          <w:lang w:val="ru-RU"/>
        </w:rPr>
        <w:t xml:space="preserve"> со стороны БС. Гелардина Продани предложила обсуждение бюджетных рисков, </w:t>
      </w:r>
      <w:r w:rsidR="00E03D58" w:rsidRPr="008E2134">
        <w:rPr>
          <w:rFonts w:ascii="Arial" w:eastAsiaTheme="minorEastAsia" w:hAnsi="Arial" w:cs="Arial"/>
          <w:sz w:val="20"/>
          <w:szCs w:val="20"/>
          <w:lang w:val="ru-RU"/>
        </w:rPr>
        <w:t>в качестве темы</w:t>
      </w:r>
      <w:r w:rsidR="00E03D58">
        <w:rPr>
          <w:rFonts w:ascii="Arial" w:eastAsiaTheme="minorEastAsia" w:hAnsi="Arial" w:cs="Arial"/>
          <w:sz w:val="20"/>
          <w:szCs w:val="20"/>
          <w:lang w:val="ru-RU"/>
        </w:rPr>
        <w:t>,</w:t>
      </w:r>
      <w:r w:rsidR="00E03D58"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 xml:space="preserve">по-прежнему актуальной для Албании и других стран </w:t>
      </w:r>
      <w:r w:rsidR="00504B95" w:rsidRPr="008E2134">
        <w:rPr>
          <w:rFonts w:ascii="Arial" w:eastAsiaTheme="minorEastAsia" w:hAnsi="Arial" w:cs="Arial"/>
          <w:sz w:val="20"/>
          <w:szCs w:val="20"/>
          <w:lang w:val="ru-RU"/>
        </w:rPr>
        <w:t xml:space="preserve">PEMPAL. </w:t>
      </w:r>
      <w:r w:rsidR="008169B0" w:rsidRPr="008E2134">
        <w:rPr>
          <w:rFonts w:ascii="Arial" w:eastAsiaTheme="minorEastAsia" w:hAnsi="Arial" w:cs="Arial"/>
          <w:sz w:val="20"/>
          <w:szCs w:val="20"/>
          <w:lang w:val="ru-RU"/>
        </w:rPr>
        <w:t>Г-жа Гусарова</w:t>
      </w:r>
      <w:r w:rsidR="00504B95"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 xml:space="preserve">отметила, что эту тему поднимали на пленарном совещании в Бишкеке, где даже предлагалось организовать соответствующую тематическую группу. Но с учётом того, что страны ОЭСР наверняка могут больше сказать по этому вопросу, чем страны PEMPAL, то будет правильно предложить обсудить эту тему с ОЭСР. Было решено поручить Ресурсной команде связаться с ОЭСР для обсуждения этой темы. Г-жа Продани также предложила тему </w:t>
      </w:r>
      <w:r w:rsidR="00B06721" w:rsidRPr="008E2134">
        <w:rPr>
          <w:rFonts w:ascii="Arial" w:eastAsiaTheme="minorEastAsia" w:hAnsi="Arial" w:cs="Arial"/>
          <w:sz w:val="20"/>
          <w:szCs w:val="20"/>
          <w:lang w:val="ru-RU"/>
        </w:rPr>
        <w:t>государственно-частного партнёрства</w:t>
      </w:r>
      <w:r w:rsidR="00D530FF" w:rsidRPr="008E2134">
        <w:rPr>
          <w:rFonts w:ascii="Arial" w:eastAsiaTheme="minorEastAsia" w:hAnsi="Arial" w:cs="Arial"/>
          <w:sz w:val="20"/>
          <w:szCs w:val="20"/>
          <w:lang w:val="ru-RU"/>
        </w:rPr>
        <w:t xml:space="preserve">. </w:t>
      </w:r>
    </w:p>
    <w:p w14:paraId="25B0EFDC" w14:textId="46A2FD37" w:rsidR="00504B95" w:rsidRPr="008E2134" w:rsidRDefault="00504B95" w:rsidP="00AC07E5">
      <w:pPr>
        <w:pStyle w:val="NoSpacing"/>
        <w:ind w:left="720"/>
        <w:jc w:val="both"/>
        <w:rPr>
          <w:rFonts w:ascii="Arial" w:eastAsiaTheme="minorEastAsia" w:hAnsi="Arial" w:cs="Arial"/>
          <w:sz w:val="20"/>
          <w:szCs w:val="20"/>
          <w:lang w:val="ru-RU"/>
        </w:rPr>
      </w:pPr>
    </w:p>
    <w:p w14:paraId="79272DC0" w14:textId="5323CA49" w:rsidR="00673305" w:rsidRPr="008E2134" w:rsidRDefault="00673305" w:rsidP="00AC07E5">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Эмиль Нургалиев предложил более плотно заняться </w:t>
      </w:r>
      <w:r w:rsidR="002F02D5" w:rsidRPr="008E2134">
        <w:rPr>
          <w:rFonts w:ascii="Arial" w:eastAsiaTheme="minorEastAsia" w:hAnsi="Arial" w:cs="Arial"/>
          <w:sz w:val="20"/>
          <w:szCs w:val="20"/>
          <w:lang w:val="ru-RU"/>
        </w:rPr>
        <w:t xml:space="preserve">показателями эффективности программного бюджетирования. В связи с этой темой Николай Бегчин сообщил Исполнительному комитету, что он говорил с Айвором Бизли из </w:t>
      </w:r>
      <w:r w:rsidR="00980E10">
        <w:rPr>
          <w:rFonts w:ascii="Arial" w:eastAsiaTheme="minorEastAsia" w:hAnsi="Arial" w:cs="Arial"/>
          <w:sz w:val="20"/>
          <w:szCs w:val="20"/>
          <w:lang w:val="ru-RU"/>
        </w:rPr>
        <w:t>ОЭСР, который упомянул, что сетевое сообщество</w:t>
      </w:r>
      <w:r w:rsidR="002F02D5" w:rsidRPr="008E2134">
        <w:rPr>
          <w:rFonts w:ascii="Arial" w:eastAsiaTheme="minorEastAsia" w:hAnsi="Arial" w:cs="Arial"/>
          <w:sz w:val="20"/>
          <w:szCs w:val="20"/>
          <w:lang w:val="ru-RU"/>
        </w:rPr>
        <w:t xml:space="preserve"> ответственных за бюджет лиц из стран ОЭСР на своём совещании в Порту</w:t>
      </w:r>
      <w:r w:rsidR="00980E10">
        <w:rPr>
          <w:rFonts w:ascii="Arial" w:eastAsiaTheme="minorEastAsia" w:hAnsi="Arial" w:cs="Arial"/>
          <w:sz w:val="20"/>
          <w:szCs w:val="20"/>
          <w:lang w:val="ru-RU"/>
        </w:rPr>
        <w:t>галии в июне 2017 года обсуждало</w:t>
      </w:r>
      <w:r w:rsidR="002F02D5" w:rsidRPr="008E2134">
        <w:rPr>
          <w:rFonts w:ascii="Arial" w:eastAsiaTheme="minorEastAsia" w:hAnsi="Arial" w:cs="Arial"/>
          <w:sz w:val="20"/>
          <w:szCs w:val="20"/>
          <w:lang w:val="ru-RU"/>
        </w:rPr>
        <w:t xml:space="preserve"> лучшие примеры показателей эффективности, </w:t>
      </w:r>
      <w:r w:rsidR="00980E10">
        <w:rPr>
          <w:rFonts w:ascii="Arial" w:eastAsiaTheme="minorEastAsia" w:hAnsi="Arial" w:cs="Arial"/>
          <w:sz w:val="20"/>
          <w:szCs w:val="20"/>
          <w:lang w:val="ru-RU"/>
        </w:rPr>
        <w:t xml:space="preserve">при этом </w:t>
      </w:r>
      <w:r w:rsidR="002F02D5" w:rsidRPr="008E2134">
        <w:rPr>
          <w:rFonts w:ascii="Arial" w:eastAsiaTheme="minorEastAsia" w:hAnsi="Arial" w:cs="Arial"/>
          <w:sz w:val="20"/>
          <w:szCs w:val="20"/>
          <w:lang w:val="ru-RU"/>
        </w:rPr>
        <w:t>г-н Бизли пригласил г-на Бегчина для выступления по показателям эффективности в странах PEMPAL</w:t>
      </w:r>
      <w:r w:rsidR="00E03D58">
        <w:rPr>
          <w:rFonts w:ascii="Arial" w:eastAsiaTheme="minorEastAsia" w:hAnsi="Arial" w:cs="Arial"/>
          <w:sz w:val="20"/>
          <w:szCs w:val="20"/>
          <w:lang w:val="ru-RU"/>
        </w:rPr>
        <w:t xml:space="preserve"> на совещании</w:t>
      </w:r>
      <w:r w:rsidR="00980E10" w:rsidRPr="008E2134">
        <w:rPr>
          <w:rFonts w:ascii="Arial" w:eastAsiaTheme="minorEastAsia" w:hAnsi="Arial" w:cs="Arial"/>
          <w:sz w:val="20"/>
          <w:szCs w:val="20"/>
          <w:lang w:val="ru-RU"/>
        </w:rPr>
        <w:t xml:space="preserve"> участников сети по БОР, наме</w:t>
      </w:r>
      <w:r w:rsidR="00980E10">
        <w:rPr>
          <w:rFonts w:ascii="Arial" w:eastAsiaTheme="minorEastAsia" w:hAnsi="Arial" w:cs="Arial"/>
          <w:sz w:val="20"/>
          <w:szCs w:val="20"/>
          <w:lang w:val="ru-RU"/>
        </w:rPr>
        <w:t>ченном ОЭСР на ноябрь 2017 года</w:t>
      </w:r>
      <w:r w:rsidR="002F02D5" w:rsidRPr="008E2134">
        <w:rPr>
          <w:rFonts w:ascii="Arial" w:eastAsiaTheme="minorEastAsia" w:hAnsi="Arial" w:cs="Arial"/>
          <w:sz w:val="20"/>
          <w:szCs w:val="20"/>
          <w:lang w:val="ru-RU"/>
        </w:rPr>
        <w:t>. Было решено, что Ресурсная команда запросит у ОЭСР материалы по показателям эффективности, обсуждавшиеся на совещании ОЭСР в Португалии.</w:t>
      </w:r>
      <w:r w:rsidR="00A95B60" w:rsidRPr="008E2134">
        <w:rPr>
          <w:rFonts w:ascii="Arial" w:eastAsiaTheme="minorEastAsia" w:hAnsi="Arial" w:cs="Arial"/>
          <w:sz w:val="20"/>
          <w:szCs w:val="20"/>
          <w:lang w:val="ru-RU"/>
        </w:rPr>
        <w:t xml:space="preserve"> Г-жа Чаршимамович напомнила о том, что Рабочая группа БС по Программному бюджетированию и БОР начала собирать показатели эффективности, применяемые в странах-участницах PEMPAL, и уже получила таковые от Российской Федерации, Беларуси и Сербии.  Было решено, что остальные страны направят свою информацию по показателям (или хотя бы примеры таковых) в следующем месяце. После ознакомления с этой информацией (и её перевода, в случае необходимости), пр</w:t>
      </w:r>
      <w:r w:rsidR="008E2134">
        <w:rPr>
          <w:rFonts w:ascii="Arial" w:eastAsiaTheme="minorEastAsia" w:hAnsi="Arial" w:cs="Arial"/>
          <w:sz w:val="20"/>
          <w:szCs w:val="20"/>
          <w:lang w:val="ru-RU"/>
        </w:rPr>
        <w:t>едседатель РГ г-н Бегчин и Р</w:t>
      </w:r>
      <w:r w:rsidR="00A95B60" w:rsidRPr="008E2134">
        <w:rPr>
          <w:rFonts w:ascii="Arial" w:eastAsiaTheme="minorEastAsia" w:hAnsi="Arial" w:cs="Arial"/>
          <w:sz w:val="20"/>
          <w:szCs w:val="20"/>
          <w:lang w:val="ru-RU"/>
        </w:rPr>
        <w:t>есурсная команда сделают анализ и обобщение, а затем обсудят её на видеоконференции-заседании РГ в сентябре. Во время видеоконференции будет принято решение о том, как доложить результаты обсуждения на сетевом совещании ОЭСР в ноябре.</w:t>
      </w:r>
    </w:p>
    <w:p w14:paraId="151035E0" w14:textId="77777777" w:rsidR="002F02D5" w:rsidRPr="008E2134" w:rsidRDefault="002F02D5" w:rsidP="00AC07E5">
      <w:pPr>
        <w:pStyle w:val="NoSpacing"/>
        <w:ind w:left="720"/>
        <w:jc w:val="both"/>
        <w:rPr>
          <w:rFonts w:ascii="Arial" w:eastAsiaTheme="minorEastAsia" w:hAnsi="Arial" w:cs="Arial"/>
          <w:sz w:val="20"/>
          <w:szCs w:val="20"/>
          <w:lang w:val="ru-RU"/>
        </w:rPr>
      </w:pPr>
    </w:p>
    <w:p w14:paraId="1BD76420" w14:textId="2E029F32" w:rsidR="004B7101" w:rsidRPr="008E2134" w:rsidRDefault="00A95B60" w:rsidP="00AC07E5">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Г-н Алия Альйович предложил в качестве темы инструменты финансирования дефицита. Он также согласился с предыдущим предложением относительно бюджетных рисков, а также упомянул тему межбюджетных отношений. </w:t>
      </w:r>
    </w:p>
    <w:p w14:paraId="50C8167C" w14:textId="3C0AFF28" w:rsidR="009D630F" w:rsidRPr="008E2134" w:rsidRDefault="009D630F" w:rsidP="00AC07E5">
      <w:pPr>
        <w:pStyle w:val="NoSpacing"/>
        <w:jc w:val="both"/>
        <w:rPr>
          <w:rFonts w:ascii="Arial" w:eastAsiaTheme="minorEastAsia" w:hAnsi="Arial" w:cs="Arial"/>
          <w:sz w:val="20"/>
          <w:szCs w:val="20"/>
          <w:lang w:val="ru-RU"/>
        </w:rPr>
      </w:pPr>
      <w:r w:rsidRPr="008E2134">
        <w:rPr>
          <w:rFonts w:ascii="Arial" w:eastAsiaTheme="minorEastAsia" w:hAnsi="Arial" w:cs="Arial"/>
          <w:sz w:val="20"/>
          <w:szCs w:val="20"/>
          <w:lang w:val="ru-RU"/>
        </w:rPr>
        <w:tab/>
      </w:r>
    </w:p>
    <w:p w14:paraId="04449081" w14:textId="41D40B36" w:rsidR="00812AC3" w:rsidRPr="008E2134" w:rsidRDefault="00A95B60" w:rsidP="00133DB8">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Г-жа</w:t>
      </w:r>
      <w:r w:rsidR="00812AC3" w:rsidRPr="008E2134">
        <w:rPr>
          <w:rFonts w:ascii="Arial" w:eastAsiaTheme="minorEastAsia" w:hAnsi="Arial" w:cs="Arial"/>
          <w:sz w:val="20"/>
          <w:szCs w:val="20"/>
          <w:lang w:val="ru-RU"/>
        </w:rPr>
        <w:t xml:space="preserve"> </w:t>
      </w:r>
      <w:r w:rsidR="008169B0" w:rsidRPr="008E2134">
        <w:rPr>
          <w:rFonts w:ascii="Arial" w:eastAsiaTheme="minorEastAsia" w:hAnsi="Arial" w:cs="Arial"/>
          <w:sz w:val="20"/>
          <w:szCs w:val="20"/>
          <w:lang w:val="ru-RU"/>
        </w:rPr>
        <w:t>Младенка Караджич</w:t>
      </w:r>
      <w:r w:rsidR="00812AC3" w:rsidRPr="008E2134">
        <w:rPr>
          <w:rFonts w:ascii="Arial" w:eastAsiaTheme="minorEastAsia" w:hAnsi="Arial" w:cs="Arial"/>
          <w:sz w:val="20"/>
          <w:szCs w:val="20"/>
          <w:lang w:val="ru-RU"/>
        </w:rPr>
        <w:t xml:space="preserve"> </w:t>
      </w:r>
      <w:r w:rsidR="0028249D" w:rsidRPr="008E2134">
        <w:rPr>
          <w:rFonts w:ascii="Arial" w:eastAsiaTheme="minorEastAsia" w:hAnsi="Arial" w:cs="Arial"/>
          <w:sz w:val="20"/>
          <w:szCs w:val="20"/>
          <w:lang w:val="ru-RU"/>
        </w:rPr>
        <w:t>предложила тему решения кадровых вопросов в мин</w:t>
      </w:r>
      <w:r w:rsidR="00980E10">
        <w:rPr>
          <w:rFonts w:ascii="Arial" w:eastAsiaTheme="minorEastAsia" w:hAnsi="Arial" w:cs="Arial"/>
          <w:sz w:val="20"/>
          <w:szCs w:val="20"/>
          <w:lang w:val="ru-RU"/>
        </w:rPr>
        <w:t xml:space="preserve">истерствах финансов: </w:t>
      </w:r>
      <w:r w:rsidR="008E2134">
        <w:rPr>
          <w:rFonts w:ascii="Arial" w:eastAsiaTheme="minorEastAsia" w:hAnsi="Arial" w:cs="Arial"/>
          <w:sz w:val="20"/>
          <w:szCs w:val="20"/>
          <w:lang w:val="ru-RU"/>
        </w:rPr>
        <w:t>мотивации,</w:t>
      </w:r>
      <w:r w:rsidR="0028249D" w:rsidRPr="008E2134">
        <w:rPr>
          <w:rFonts w:ascii="Arial" w:eastAsiaTheme="minorEastAsia" w:hAnsi="Arial" w:cs="Arial"/>
          <w:sz w:val="20"/>
          <w:szCs w:val="20"/>
          <w:lang w:val="ru-RU"/>
        </w:rPr>
        <w:t xml:space="preserve"> подготовки специалистов и профилактики текучести кадров.</w:t>
      </w:r>
      <w:r w:rsidR="00812AC3" w:rsidRPr="008E2134">
        <w:rPr>
          <w:rFonts w:ascii="Arial" w:eastAsiaTheme="minorEastAsia" w:hAnsi="Arial" w:cs="Arial"/>
          <w:sz w:val="20"/>
          <w:szCs w:val="20"/>
          <w:lang w:val="ru-RU"/>
        </w:rPr>
        <w:t xml:space="preserve">  </w:t>
      </w:r>
      <w:r w:rsidR="008169B0" w:rsidRPr="008E2134">
        <w:rPr>
          <w:rFonts w:ascii="Arial" w:eastAsiaTheme="minorEastAsia" w:hAnsi="Arial" w:cs="Arial"/>
          <w:sz w:val="20"/>
          <w:szCs w:val="20"/>
          <w:lang w:val="ru-RU"/>
        </w:rPr>
        <w:t>Г-жа Деанна Обри</w:t>
      </w:r>
      <w:r w:rsidR="0028249D" w:rsidRPr="008E2134">
        <w:rPr>
          <w:rFonts w:ascii="Arial" w:eastAsiaTheme="minorEastAsia" w:hAnsi="Arial" w:cs="Arial"/>
          <w:sz w:val="20"/>
          <w:szCs w:val="20"/>
          <w:lang w:val="ru-RU"/>
        </w:rPr>
        <w:t xml:space="preserve"> сообщила Исполнительному комитету о том, что сетевое сообщество</w:t>
      </w:r>
      <w:r w:rsidR="00D530FF" w:rsidRPr="008E2134">
        <w:rPr>
          <w:rFonts w:ascii="Arial" w:eastAsiaTheme="minorEastAsia" w:hAnsi="Arial" w:cs="Arial"/>
          <w:sz w:val="20"/>
          <w:szCs w:val="20"/>
          <w:lang w:val="ru-RU"/>
        </w:rPr>
        <w:t xml:space="preserve"> CABRI </w:t>
      </w:r>
      <w:r w:rsidR="0028249D" w:rsidRPr="008E2134">
        <w:rPr>
          <w:rFonts w:ascii="Arial" w:eastAsiaTheme="minorEastAsia" w:hAnsi="Arial" w:cs="Arial"/>
          <w:sz w:val="20"/>
          <w:szCs w:val="20"/>
          <w:lang w:val="ru-RU"/>
        </w:rPr>
        <w:t>изучает должностные функции и обязанности персонала в мин</w:t>
      </w:r>
      <w:r w:rsidR="008E2134">
        <w:rPr>
          <w:rFonts w:ascii="Arial" w:eastAsiaTheme="minorEastAsia" w:hAnsi="Arial" w:cs="Arial"/>
          <w:sz w:val="20"/>
          <w:szCs w:val="20"/>
          <w:lang w:val="ru-RU"/>
        </w:rPr>
        <w:t>истерстве финансов</w:t>
      </w:r>
      <w:r w:rsidR="00D530FF" w:rsidRPr="008E2134">
        <w:rPr>
          <w:rFonts w:ascii="Arial" w:eastAsiaTheme="minorEastAsia" w:hAnsi="Arial" w:cs="Arial"/>
          <w:sz w:val="20"/>
          <w:szCs w:val="20"/>
          <w:lang w:val="ru-RU"/>
        </w:rPr>
        <w:t xml:space="preserve">, </w:t>
      </w:r>
      <w:r w:rsidR="0028249D" w:rsidRPr="008E2134">
        <w:rPr>
          <w:rFonts w:ascii="Arial" w:eastAsiaTheme="minorEastAsia" w:hAnsi="Arial" w:cs="Arial"/>
          <w:sz w:val="20"/>
          <w:szCs w:val="20"/>
          <w:lang w:val="ru-RU"/>
        </w:rPr>
        <w:t xml:space="preserve">поэтому БС могло бы обратиться к нему с просьбой поделиться имеющимися материалами и посмотреть, нет ли там </w:t>
      </w:r>
      <w:r w:rsidR="0028249D" w:rsidRPr="008E2134">
        <w:rPr>
          <w:rFonts w:ascii="Arial" w:eastAsiaTheme="minorEastAsia" w:hAnsi="Arial" w:cs="Arial"/>
          <w:sz w:val="20"/>
          <w:szCs w:val="20"/>
          <w:lang w:val="ru-RU"/>
        </w:rPr>
        <w:lastRenderedPageBreak/>
        <w:t>чего по теме, предложенной г-жой</w:t>
      </w:r>
      <w:r w:rsidR="008169B0" w:rsidRPr="008E2134">
        <w:rPr>
          <w:rFonts w:ascii="Arial" w:eastAsiaTheme="minorEastAsia" w:hAnsi="Arial" w:cs="Arial"/>
          <w:sz w:val="20"/>
          <w:szCs w:val="20"/>
          <w:lang w:val="ru-RU"/>
        </w:rPr>
        <w:t xml:space="preserve"> Караджич</w:t>
      </w:r>
      <w:r w:rsidR="00D530FF" w:rsidRPr="008E2134">
        <w:rPr>
          <w:rFonts w:ascii="Arial" w:eastAsiaTheme="minorEastAsia" w:hAnsi="Arial" w:cs="Arial"/>
          <w:sz w:val="20"/>
          <w:szCs w:val="20"/>
          <w:lang w:val="ru-RU"/>
        </w:rPr>
        <w:t xml:space="preserve">. </w:t>
      </w:r>
      <w:r w:rsidR="0028249D" w:rsidRPr="008E2134">
        <w:rPr>
          <w:rFonts w:ascii="Arial" w:eastAsiaTheme="minorEastAsia" w:hAnsi="Arial" w:cs="Arial"/>
          <w:sz w:val="20"/>
          <w:szCs w:val="20"/>
          <w:lang w:val="ru-RU"/>
        </w:rPr>
        <w:t>Г-жа</w:t>
      </w:r>
      <w:r w:rsidR="00D530FF" w:rsidRPr="008E2134">
        <w:rPr>
          <w:rFonts w:ascii="Arial" w:eastAsiaTheme="minorEastAsia" w:hAnsi="Arial" w:cs="Arial"/>
          <w:sz w:val="20"/>
          <w:szCs w:val="20"/>
          <w:lang w:val="ru-RU"/>
        </w:rPr>
        <w:t xml:space="preserve"> </w:t>
      </w:r>
      <w:r w:rsidR="002E6447" w:rsidRPr="008E2134">
        <w:rPr>
          <w:rFonts w:ascii="Arial" w:eastAsiaTheme="minorEastAsia" w:hAnsi="Arial" w:cs="Arial"/>
          <w:sz w:val="20"/>
          <w:szCs w:val="20"/>
          <w:lang w:val="ru-RU"/>
        </w:rPr>
        <w:t>Анна Беленчук</w:t>
      </w:r>
      <w:r w:rsidR="00D530FF" w:rsidRPr="008E2134">
        <w:rPr>
          <w:rFonts w:ascii="Arial" w:eastAsiaTheme="minorEastAsia" w:hAnsi="Arial" w:cs="Arial"/>
          <w:sz w:val="20"/>
          <w:szCs w:val="20"/>
          <w:lang w:val="ru-RU"/>
        </w:rPr>
        <w:t xml:space="preserve"> </w:t>
      </w:r>
      <w:r w:rsidR="0028249D" w:rsidRPr="008E2134">
        <w:rPr>
          <w:rFonts w:ascii="Arial" w:eastAsiaTheme="minorEastAsia" w:hAnsi="Arial" w:cs="Arial"/>
          <w:sz w:val="20"/>
          <w:szCs w:val="20"/>
          <w:lang w:val="ru-RU"/>
        </w:rPr>
        <w:t>согласилась, что тема интересная, и что БС могло бы ею заняться</w:t>
      </w:r>
      <w:r w:rsidR="00D530FF" w:rsidRPr="008E2134">
        <w:rPr>
          <w:rFonts w:ascii="Arial" w:eastAsiaTheme="minorEastAsia" w:hAnsi="Arial" w:cs="Arial"/>
          <w:sz w:val="20"/>
          <w:szCs w:val="20"/>
          <w:lang w:val="ru-RU"/>
        </w:rPr>
        <w:t xml:space="preserve">. </w:t>
      </w:r>
      <w:r w:rsidR="008169B0" w:rsidRPr="008E2134">
        <w:rPr>
          <w:rFonts w:ascii="Arial" w:eastAsiaTheme="minorEastAsia" w:hAnsi="Arial" w:cs="Arial"/>
          <w:sz w:val="20"/>
          <w:szCs w:val="20"/>
          <w:lang w:val="ru-RU"/>
        </w:rPr>
        <w:t>Г-жа Гусарова</w:t>
      </w:r>
      <w:r w:rsidR="00D530FF" w:rsidRPr="008E2134">
        <w:rPr>
          <w:rFonts w:ascii="Arial" w:eastAsiaTheme="minorEastAsia" w:hAnsi="Arial" w:cs="Arial"/>
          <w:sz w:val="20"/>
          <w:szCs w:val="20"/>
          <w:lang w:val="ru-RU"/>
        </w:rPr>
        <w:t xml:space="preserve"> </w:t>
      </w:r>
      <w:r w:rsidR="0028249D" w:rsidRPr="008E2134">
        <w:rPr>
          <w:rFonts w:ascii="Arial" w:eastAsiaTheme="minorEastAsia" w:hAnsi="Arial" w:cs="Arial"/>
          <w:sz w:val="20"/>
          <w:szCs w:val="20"/>
          <w:lang w:val="ru-RU"/>
        </w:rPr>
        <w:t xml:space="preserve">также отметила, что Всемирный банк подготовил доклад об образовании в сфере УГФ, заметив, что Кыргызский Институт и </w:t>
      </w:r>
      <w:r w:rsidR="00D530FF" w:rsidRPr="008E2134">
        <w:rPr>
          <w:rFonts w:ascii="Arial" w:eastAsiaTheme="minorEastAsia" w:hAnsi="Arial" w:cs="Arial"/>
          <w:sz w:val="20"/>
          <w:szCs w:val="20"/>
          <w:lang w:val="ru-RU"/>
        </w:rPr>
        <w:t xml:space="preserve">CEF </w:t>
      </w:r>
      <w:r w:rsidR="0028249D" w:rsidRPr="008E2134">
        <w:rPr>
          <w:rFonts w:ascii="Arial" w:eastAsiaTheme="minorEastAsia" w:hAnsi="Arial" w:cs="Arial"/>
          <w:sz w:val="20"/>
          <w:szCs w:val="20"/>
          <w:lang w:val="ru-RU"/>
        </w:rPr>
        <w:t xml:space="preserve">могли бы сделать презентацию на эту тему. </w:t>
      </w:r>
      <w:r w:rsidR="008169B0" w:rsidRPr="008E2134">
        <w:rPr>
          <w:rFonts w:ascii="Arial" w:eastAsiaTheme="minorEastAsia" w:hAnsi="Arial" w:cs="Arial"/>
          <w:sz w:val="20"/>
          <w:szCs w:val="20"/>
          <w:lang w:val="ru-RU"/>
        </w:rPr>
        <w:t>Г-жа Караджич</w:t>
      </w:r>
      <w:r w:rsidR="0028249D" w:rsidRPr="008E2134">
        <w:rPr>
          <w:rFonts w:ascii="Arial" w:eastAsiaTheme="minorEastAsia" w:hAnsi="Arial" w:cs="Arial"/>
          <w:sz w:val="20"/>
          <w:szCs w:val="20"/>
          <w:lang w:val="ru-RU"/>
        </w:rPr>
        <w:t xml:space="preserve"> пояснила, что было бы интересно обсудить подготовку персонала Минфина, потому что зачастую курсы повышения квалификации для них проводят сторонние образовательные учреждения</w:t>
      </w:r>
      <w:r w:rsidR="00133DB8" w:rsidRPr="008E2134">
        <w:rPr>
          <w:rFonts w:ascii="Arial" w:eastAsiaTheme="minorEastAsia" w:hAnsi="Arial" w:cs="Arial"/>
          <w:sz w:val="20"/>
          <w:szCs w:val="20"/>
          <w:lang w:val="ru-RU"/>
        </w:rPr>
        <w:t xml:space="preserve"> с</w:t>
      </w:r>
      <w:r w:rsidR="0028249D" w:rsidRPr="008E2134">
        <w:rPr>
          <w:rFonts w:ascii="Arial" w:eastAsiaTheme="minorEastAsia" w:hAnsi="Arial" w:cs="Arial"/>
          <w:sz w:val="20"/>
          <w:szCs w:val="20"/>
          <w:lang w:val="ru-RU"/>
        </w:rPr>
        <w:t xml:space="preserve"> недостаточн</w:t>
      </w:r>
      <w:r w:rsidR="00133DB8" w:rsidRPr="008E2134">
        <w:rPr>
          <w:rFonts w:ascii="Arial" w:eastAsiaTheme="minorEastAsia" w:hAnsi="Arial" w:cs="Arial"/>
          <w:sz w:val="20"/>
          <w:szCs w:val="20"/>
          <w:lang w:val="ru-RU"/>
        </w:rPr>
        <w:t>ым</w:t>
      </w:r>
      <w:r w:rsidR="0028249D" w:rsidRPr="008E2134">
        <w:rPr>
          <w:rFonts w:ascii="Arial" w:eastAsiaTheme="minorEastAsia" w:hAnsi="Arial" w:cs="Arial"/>
          <w:sz w:val="20"/>
          <w:szCs w:val="20"/>
          <w:lang w:val="ru-RU"/>
        </w:rPr>
        <w:t xml:space="preserve"> </w:t>
      </w:r>
      <w:r w:rsidR="00133DB8" w:rsidRPr="008E2134">
        <w:rPr>
          <w:rFonts w:ascii="Arial" w:eastAsiaTheme="minorEastAsia" w:hAnsi="Arial" w:cs="Arial"/>
          <w:sz w:val="20"/>
          <w:szCs w:val="20"/>
          <w:lang w:val="ru-RU"/>
        </w:rPr>
        <w:t>знанием бюджета</w:t>
      </w:r>
      <w:r w:rsidR="006904E6" w:rsidRPr="008E2134">
        <w:rPr>
          <w:rFonts w:ascii="Arial" w:eastAsiaTheme="minorEastAsia" w:hAnsi="Arial" w:cs="Arial"/>
          <w:sz w:val="20"/>
          <w:szCs w:val="20"/>
          <w:lang w:val="ru-RU"/>
        </w:rPr>
        <w:t>.</w:t>
      </w:r>
    </w:p>
    <w:p w14:paraId="38B93D98" w14:textId="77777777" w:rsidR="00355923" w:rsidRPr="008E2134" w:rsidRDefault="00355923" w:rsidP="007D3AA4">
      <w:pPr>
        <w:pStyle w:val="NoSpacing"/>
        <w:ind w:left="720"/>
        <w:jc w:val="both"/>
        <w:rPr>
          <w:rFonts w:ascii="Arial" w:eastAsiaTheme="minorEastAsia" w:hAnsi="Arial" w:cs="Arial"/>
          <w:sz w:val="20"/>
          <w:szCs w:val="20"/>
          <w:lang w:val="ru-RU"/>
        </w:rPr>
      </w:pPr>
    </w:p>
    <w:p w14:paraId="712B7A1C" w14:textId="4416CAAE" w:rsidR="0034173E" w:rsidRPr="008E2134" w:rsidRDefault="002F40A4" w:rsidP="00AC07E5">
      <w:pPr>
        <w:pStyle w:val="NoSpacing"/>
        <w:numPr>
          <w:ilvl w:val="0"/>
          <w:numId w:val="43"/>
        </w:numPr>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Состояние бюджета БС за 2016-2017 год с указанием сэкономленных средств</w:t>
      </w:r>
    </w:p>
    <w:p w14:paraId="031B3917" w14:textId="77777777" w:rsidR="0034173E" w:rsidRPr="008E2134" w:rsidRDefault="0034173E" w:rsidP="00AC07E5">
      <w:pPr>
        <w:pStyle w:val="NoSpacing"/>
        <w:ind w:left="720"/>
        <w:jc w:val="both"/>
        <w:rPr>
          <w:rFonts w:ascii="Arial" w:eastAsiaTheme="minorEastAsia" w:hAnsi="Arial" w:cs="Arial"/>
          <w:b/>
          <w:sz w:val="20"/>
          <w:szCs w:val="20"/>
          <w:lang w:val="ru-RU"/>
        </w:rPr>
      </w:pPr>
    </w:p>
    <w:p w14:paraId="66050EC9" w14:textId="1569F462" w:rsidR="000D5AD7" w:rsidRPr="008E2134" w:rsidRDefault="002E6447" w:rsidP="00DD0CA9">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Ксения Галанцова</w:t>
      </w:r>
      <w:r w:rsidR="0034173E" w:rsidRPr="008E2134">
        <w:rPr>
          <w:rFonts w:ascii="Arial" w:eastAsiaTheme="minorEastAsia" w:hAnsi="Arial" w:cs="Arial"/>
          <w:sz w:val="20"/>
          <w:szCs w:val="20"/>
          <w:lang w:val="ru-RU"/>
        </w:rPr>
        <w:t xml:space="preserve"> </w:t>
      </w:r>
      <w:r w:rsidR="00210384" w:rsidRPr="008E2134">
        <w:rPr>
          <w:rFonts w:ascii="Arial" w:eastAsiaTheme="minorEastAsia" w:hAnsi="Arial" w:cs="Arial"/>
          <w:sz w:val="20"/>
          <w:szCs w:val="20"/>
          <w:lang w:val="ru-RU"/>
        </w:rPr>
        <w:t>отч</w:t>
      </w:r>
      <w:r w:rsidR="00DD0CA9" w:rsidRPr="008E2134">
        <w:rPr>
          <w:rFonts w:ascii="Arial" w:eastAsiaTheme="minorEastAsia" w:hAnsi="Arial" w:cs="Arial"/>
          <w:sz w:val="20"/>
          <w:szCs w:val="20"/>
          <w:lang w:val="ru-RU"/>
        </w:rPr>
        <w:t>италась о состоянии бюджета БС. Бюджет настоящего заседания в Париже перекинут на 2018 финансовый год.  На 2017 финансовый год было отпущено 340 тыс. долларов США, из них израсходовано 220 тыс., т.е. экономия составила 120 тыс., которые перешли на 2018 финансовый год</w:t>
      </w:r>
      <w:r w:rsidR="0034173E" w:rsidRPr="008E2134">
        <w:rPr>
          <w:rFonts w:ascii="Arial" w:eastAsiaTheme="minorEastAsia" w:hAnsi="Arial" w:cs="Arial"/>
          <w:sz w:val="20"/>
          <w:szCs w:val="20"/>
          <w:lang w:val="ru-RU"/>
        </w:rPr>
        <w:t>.</w:t>
      </w:r>
      <w:r w:rsidR="000D5AD7" w:rsidRPr="008E2134">
        <w:rPr>
          <w:rFonts w:ascii="Arial" w:eastAsiaTheme="minorEastAsia" w:hAnsi="Arial" w:cs="Arial"/>
          <w:sz w:val="20"/>
          <w:szCs w:val="20"/>
          <w:lang w:val="ru-RU"/>
        </w:rPr>
        <w:t xml:space="preserve">  </w:t>
      </w:r>
    </w:p>
    <w:p w14:paraId="43498F02" w14:textId="77777777" w:rsidR="006904E6" w:rsidRPr="008E2134" w:rsidRDefault="006904E6" w:rsidP="00AC07E5">
      <w:pPr>
        <w:pStyle w:val="NoSpacing"/>
        <w:ind w:left="720"/>
        <w:jc w:val="both"/>
        <w:rPr>
          <w:rFonts w:ascii="Arial" w:eastAsiaTheme="minorEastAsia" w:hAnsi="Arial" w:cs="Arial"/>
          <w:sz w:val="20"/>
          <w:szCs w:val="20"/>
          <w:lang w:val="ru-RU"/>
        </w:rPr>
      </w:pPr>
    </w:p>
    <w:p w14:paraId="72EAF562" w14:textId="1835FB9C" w:rsidR="0034173E" w:rsidRPr="008E2134" w:rsidRDefault="00DD0CA9" w:rsidP="00DD0CA9">
      <w:pPr>
        <w:pStyle w:val="ListParagraph"/>
        <w:spacing w:after="160" w:line="256" w:lineRule="auto"/>
        <w:jc w:val="both"/>
        <w:rPr>
          <w:lang w:val="ru-RU"/>
        </w:rPr>
      </w:pPr>
      <w:r w:rsidRPr="008E2134">
        <w:rPr>
          <w:lang w:val="ru-RU"/>
        </w:rPr>
        <w:t>Г-жа Обри и г</w:t>
      </w:r>
      <w:r w:rsidR="008169B0" w:rsidRPr="008E2134">
        <w:rPr>
          <w:lang w:val="ru-RU"/>
        </w:rPr>
        <w:t>-жа Гусарова</w:t>
      </w:r>
      <w:r w:rsidR="006904E6" w:rsidRPr="008E2134">
        <w:rPr>
          <w:lang w:val="ru-RU"/>
        </w:rPr>
        <w:t xml:space="preserve"> </w:t>
      </w:r>
      <w:r w:rsidRPr="008E2134">
        <w:rPr>
          <w:lang w:val="ru-RU"/>
        </w:rPr>
        <w:t xml:space="preserve">охарактеризовали текущее состояние дел с точки зрения финансирования стратегии </w:t>
      </w:r>
      <w:r w:rsidR="006904E6" w:rsidRPr="008E2134">
        <w:rPr>
          <w:lang w:val="ru-RU"/>
        </w:rPr>
        <w:t>PEMPAL.</w:t>
      </w:r>
    </w:p>
    <w:p w14:paraId="2BF86907" w14:textId="29801C47" w:rsidR="0034173E" w:rsidRPr="008E2134" w:rsidRDefault="002F40A4" w:rsidP="00AC07E5">
      <w:pPr>
        <w:pStyle w:val="NoSpacing"/>
        <w:numPr>
          <w:ilvl w:val="0"/>
          <w:numId w:val="43"/>
        </w:numPr>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План работы БС на 2017-2018 год – обсуждение предстоящих мероприятий и нового плана, представленного Координационному комитету</w:t>
      </w:r>
    </w:p>
    <w:p w14:paraId="61A3B6C4" w14:textId="77777777" w:rsidR="002D5964" w:rsidRPr="008E2134" w:rsidRDefault="002D5964" w:rsidP="00AC07E5">
      <w:pPr>
        <w:pStyle w:val="NoSpacing"/>
        <w:ind w:left="720"/>
        <w:jc w:val="both"/>
        <w:rPr>
          <w:rFonts w:ascii="Arial" w:eastAsiaTheme="minorEastAsia" w:hAnsi="Arial" w:cs="Arial"/>
          <w:b/>
          <w:sz w:val="20"/>
          <w:szCs w:val="20"/>
          <w:lang w:val="ru-RU"/>
        </w:rPr>
      </w:pPr>
    </w:p>
    <w:p w14:paraId="56DC0A22" w14:textId="60C84427" w:rsidR="00DD0CA9" w:rsidRPr="008E2134" w:rsidRDefault="00DD0CA9" w:rsidP="00AC07E5">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Г-жа Чаршимамович</w:t>
      </w:r>
      <w:r w:rsidR="002D5964"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 xml:space="preserve">рассказала в общих чертах о Плане работы БС на ФГ2018. Обе рабочие группы планируют в сентябре провести заседания в формате видеосвязи. Рабочая группа по программному бюджетированию и БОР затем планирует участие в ноябрьском заседании сетевого сообщества ОЭСР по эффективности в Париже </w:t>
      </w:r>
      <w:r w:rsidR="00351EC1" w:rsidRPr="008E2134">
        <w:rPr>
          <w:rFonts w:ascii="Arial" w:eastAsiaTheme="minorEastAsia" w:hAnsi="Arial" w:cs="Arial"/>
          <w:sz w:val="20"/>
          <w:szCs w:val="20"/>
          <w:lang w:val="ru-RU"/>
        </w:rPr>
        <w:t xml:space="preserve">(с учетом возможных требований и правил ОЭСР по утверждению стран, которым разрешено участвовать в таких заседаниях). Заседание Исполкома также пройдёт в Париже. Пленарное совещание запланировано на март 2018 года в Вене, Австрия. Рабочая группа по бюджетной грамотности и прозрачности проведёт мероприятие в апреле, место которого будет определено по результатам ныне проводимого исследования силами данной РГ и Ресурсной команды по передовым практикам инициативного бюджетирования. Наконец, совещание ответственных работников по бюджетным вопросам из </w:t>
      </w:r>
      <w:r w:rsidR="0017104B" w:rsidRPr="008E2134">
        <w:rPr>
          <w:rFonts w:ascii="Arial" w:eastAsiaTheme="minorEastAsia" w:hAnsi="Arial" w:cs="Arial"/>
          <w:sz w:val="20"/>
          <w:szCs w:val="20"/>
          <w:lang w:val="ru-RU"/>
        </w:rPr>
        <w:t xml:space="preserve">стран Центральной, Восточной и Юго-Восточной Европы в рамках ОЭСР запланировано на лето 2018 года в Хорватии, где также пройдёт заседание Исполнительного комитета. </w:t>
      </w:r>
    </w:p>
    <w:p w14:paraId="4B28273A" w14:textId="77777777" w:rsidR="0017104B" w:rsidRPr="008E2134" w:rsidRDefault="0017104B" w:rsidP="00AC07E5">
      <w:pPr>
        <w:pStyle w:val="NoSpacing"/>
        <w:ind w:left="720"/>
        <w:jc w:val="both"/>
        <w:rPr>
          <w:rFonts w:ascii="Arial" w:eastAsiaTheme="minorEastAsia" w:hAnsi="Arial" w:cs="Arial"/>
          <w:sz w:val="20"/>
          <w:szCs w:val="20"/>
          <w:lang w:val="ru-RU"/>
        </w:rPr>
      </w:pPr>
    </w:p>
    <w:p w14:paraId="406D5D9D" w14:textId="0728B53B" w:rsidR="002D5964" w:rsidRPr="008E2134" w:rsidRDefault="0017104B" w:rsidP="00AC07E5">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Исполнительный комитет утвердил намеченный план работ и поднял вопрос о встрече (заместителей) министров, заявленной в плане. Было решено, что такую встречу можно было бы сочетать с совещанием ответственных работников по бюджетным вопросам из стран Центральной, Восточной и Юго-Восточной Европы в рамках ОЭСР, запланированной на июнь или июль 2018 года, если (заместители) министров заинтересуются темами этого совещания.</w:t>
      </w:r>
    </w:p>
    <w:p w14:paraId="4EE3D796" w14:textId="68049815" w:rsidR="002D5964" w:rsidRPr="008E2134" w:rsidRDefault="002D5964" w:rsidP="00AC07E5">
      <w:pPr>
        <w:pStyle w:val="NoSpacing"/>
        <w:jc w:val="both"/>
        <w:rPr>
          <w:rFonts w:ascii="Arial" w:eastAsiaTheme="minorEastAsia" w:hAnsi="Arial" w:cs="Arial"/>
          <w:sz w:val="20"/>
          <w:szCs w:val="20"/>
          <w:lang w:val="ru-RU"/>
        </w:rPr>
      </w:pPr>
    </w:p>
    <w:p w14:paraId="0636462F" w14:textId="1F14332E" w:rsidR="002D5964" w:rsidRPr="008E2134" w:rsidRDefault="002F40A4" w:rsidP="00AC07E5">
      <w:pPr>
        <w:pStyle w:val="NoSpacing"/>
        <w:numPr>
          <w:ilvl w:val="0"/>
          <w:numId w:val="43"/>
        </w:numPr>
        <w:jc w:val="both"/>
        <w:rPr>
          <w:rFonts w:ascii="Arial" w:eastAsiaTheme="minorEastAsia" w:hAnsi="Arial" w:cs="Arial"/>
          <w:b/>
          <w:sz w:val="20"/>
          <w:szCs w:val="20"/>
          <w:lang w:val="ru-RU"/>
        </w:rPr>
      </w:pPr>
      <w:r w:rsidRPr="008E2134">
        <w:rPr>
          <w:rFonts w:ascii="Arial" w:eastAsiaTheme="minorEastAsia" w:hAnsi="Arial" w:cs="Arial"/>
          <w:b/>
          <w:sz w:val="20"/>
          <w:szCs w:val="20"/>
          <w:lang w:val="ru-RU"/>
        </w:rPr>
        <w:t>Реализация новой стратегии PEMPAL на 2017-2022 годы</w:t>
      </w:r>
      <w:r w:rsidR="00980E10">
        <w:rPr>
          <w:rFonts w:ascii="Arial" w:eastAsiaTheme="minorEastAsia" w:hAnsi="Arial" w:cs="Arial"/>
          <w:b/>
          <w:sz w:val="20"/>
          <w:szCs w:val="20"/>
          <w:lang w:val="ru-RU"/>
        </w:rPr>
        <w:t xml:space="preserve"> </w:t>
      </w:r>
      <w:r w:rsidRPr="008E2134">
        <w:rPr>
          <w:rFonts w:ascii="Arial" w:eastAsiaTheme="minorEastAsia" w:hAnsi="Arial" w:cs="Arial"/>
          <w:b/>
          <w:sz w:val="20"/>
          <w:szCs w:val="20"/>
          <w:lang w:val="ru-RU"/>
        </w:rPr>
        <w:t>– в том числе обсуждение в формате «круглого стола» в целях выявления вклада БС в деятельность рабочей группы, взаимодействующей с КС и СВА по электронному опросу</w:t>
      </w:r>
      <w:r w:rsidR="00E03D58">
        <w:rPr>
          <w:rFonts w:ascii="Arial" w:eastAsiaTheme="minorEastAsia" w:hAnsi="Arial" w:cs="Arial"/>
          <w:b/>
          <w:sz w:val="20"/>
          <w:szCs w:val="20"/>
          <w:lang w:val="ru-RU"/>
        </w:rPr>
        <w:t>:</w:t>
      </w:r>
      <w:r w:rsidRPr="008E2134">
        <w:rPr>
          <w:rFonts w:ascii="Arial" w:eastAsiaTheme="minorEastAsia" w:hAnsi="Arial" w:cs="Arial"/>
          <w:b/>
          <w:sz w:val="20"/>
          <w:szCs w:val="20"/>
          <w:lang w:val="ru-RU"/>
        </w:rPr>
        <w:t xml:space="preserve"> а) высокопоставленных должностных лиц и б) выяснению полезности продуктов знаний</w:t>
      </w:r>
    </w:p>
    <w:p w14:paraId="6CBB3631" w14:textId="311C6C53" w:rsidR="002D5964" w:rsidRPr="008E2134" w:rsidRDefault="002D5964" w:rsidP="00AC07E5">
      <w:pPr>
        <w:pStyle w:val="NoSpacing"/>
        <w:jc w:val="both"/>
        <w:rPr>
          <w:rFonts w:ascii="Arial" w:eastAsiaTheme="minorEastAsia" w:hAnsi="Arial" w:cs="Arial"/>
          <w:sz w:val="20"/>
          <w:szCs w:val="20"/>
          <w:lang w:val="ru-RU"/>
        </w:rPr>
      </w:pPr>
    </w:p>
    <w:p w14:paraId="543F4952" w14:textId="7B3CEDB7" w:rsidR="00845EAD" w:rsidRPr="008E2134" w:rsidRDefault="008169B0" w:rsidP="00C02E9E">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Г-жа Деанна Обри</w:t>
      </w:r>
      <w:r w:rsidR="00C57B50" w:rsidRPr="008E2134">
        <w:rPr>
          <w:rFonts w:ascii="Arial" w:eastAsiaTheme="minorEastAsia" w:hAnsi="Arial" w:cs="Arial"/>
          <w:sz w:val="20"/>
          <w:szCs w:val="20"/>
          <w:lang w:val="ru-RU"/>
        </w:rPr>
        <w:t xml:space="preserve"> </w:t>
      </w:r>
      <w:r w:rsidR="00C02E9E" w:rsidRPr="008E2134">
        <w:rPr>
          <w:rFonts w:ascii="Arial" w:eastAsiaTheme="minorEastAsia" w:hAnsi="Arial" w:cs="Arial"/>
          <w:sz w:val="20"/>
          <w:szCs w:val="20"/>
          <w:lang w:val="ru-RU"/>
        </w:rPr>
        <w:t>сообщила членам Исполнительного комитета, что в анкету, распространяемую после мероприятий, внесены небольшие изменения, поэтому на следующей неделе она будет направлена им для получения их замечаний</w:t>
      </w:r>
      <w:r w:rsidR="00845EAD" w:rsidRPr="008E2134">
        <w:rPr>
          <w:rFonts w:ascii="Arial" w:eastAsiaTheme="minorEastAsia" w:hAnsi="Arial" w:cs="Arial"/>
          <w:sz w:val="20"/>
          <w:szCs w:val="20"/>
          <w:lang w:val="ru-RU"/>
        </w:rPr>
        <w:t xml:space="preserve">. </w:t>
      </w:r>
    </w:p>
    <w:p w14:paraId="6C2038CE" w14:textId="77777777" w:rsidR="00845EAD" w:rsidRPr="008E2134" w:rsidRDefault="00845EAD" w:rsidP="00AC07E5">
      <w:pPr>
        <w:pStyle w:val="NoSpacing"/>
        <w:ind w:left="720"/>
        <w:jc w:val="both"/>
        <w:rPr>
          <w:rFonts w:ascii="Arial" w:eastAsiaTheme="minorEastAsia" w:hAnsi="Arial" w:cs="Arial"/>
          <w:sz w:val="20"/>
          <w:szCs w:val="20"/>
          <w:lang w:val="ru-RU"/>
        </w:rPr>
      </w:pPr>
    </w:p>
    <w:p w14:paraId="335968A5" w14:textId="71D90EDB" w:rsidR="00845EAD" w:rsidRPr="008E2134" w:rsidRDefault="00C02E9E" w:rsidP="00C02E9E">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 xml:space="preserve">Она также доложила о проекте анкеты для высокопоставленных должностных лиц, которую намечено направить им в сентябре 2017 г. Все члены Исполкома должны высказать своё мнение по этому проекту. От имени БС </w:t>
      </w:r>
      <w:r w:rsidR="008169B0" w:rsidRPr="008E2134">
        <w:rPr>
          <w:rFonts w:ascii="Arial" w:eastAsiaTheme="minorEastAsia" w:hAnsi="Arial" w:cs="Arial"/>
          <w:sz w:val="20"/>
          <w:szCs w:val="20"/>
          <w:lang w:val="ru-RU"/>
        </w:rPr>
        <w:t>Младенка Караджич</w:t>
      </w:r>
      <w:r w:rsidRPr="008E2134">
        <w:rPr>
          <w:rFonts w:ascii="Arial" w:eastAsiaTheme="minorEastAsia" w:hAnsi="Arial" w:cs="Arial"/>
          <w:sz w:val="20"/>
          <w:szCs w:val="20"/>
          <w:lang w:val="ru-RU"/>
        </w:rPr>
        <w:t>,</w:t>
      </w:r>
      <w:r w:rsidR="00845EAD" w:rsidRPr="008E2134">
        <w:rPr>
          <w:rFonts w:ascii="Arial" w:eastAsiaTheme="minorEastAsia" w:hAnsi="Arial" w:cs="Arial"/>
          <w:sz w:val="20"/>
          <w:szCs w:val="20"/>
          <w:lang w:val="ru-RU"/>
        </w:rPr>
        <w:t xml:space="preserve"> </w:t>
      </w:r>
      <w:r w:rsidR="002E6447" w:rsidRPr="008E2134">
        <w:rPr>
          <w:rFonts w:ascii="Arial" w:eastAsiaTheme="minorEastAsia" w:hAnsi="Arial" w:cs="Arial"/>
          <w:sz w:val="20"/>
          <w:szCs w:val="20"/>
          <w:lang w:val="ru-RU"/>
        </w:rPr>
        <w:t>Анна Беленчук</w:t>
      </w:r>
      <w:r w:rsidRPr="008E2134">
        <w:rPr>
          <w:rFonts w:ascii="Arial" w:eastAsiaTheme="minorEastAsia" w:hAnsi="Arial" w:cs="Arial"/>
          <w:sz w:val="20"/>
          <w:szCs w:val="20"/>
          <w:lang w:val="ru-RU"/>
        </w:rPr>
        <w:t>,</w:t>
      </w:r>
      <w:r w:rsidR="00845EAD" w:rsidRPr="008E2134">
        <w:rPr>
          <w:rFonts w:ascii="Arial" w:eastAsiaTheme="minorEastAsia" w:hAnsi="Arial" w:cs="Arial"/>
          <w:sz w:val="20"/>
          <w:szCs w:val="20"/>
          <w:lang w:val="ru-RU"/>
        </w:rPr>
        <w:t xml:space="preserve"> </w:t>
      </w:r>
      <w:r w:rsidR="00980E10">
        <w:rPr>
          <w:rFonts w:ascii="Arial" w:eastAsiaTheme="minorEastAsia" w:hAnsi="Arial" w:cs="Arial"/>
          <w:sz w:val="20"/>
          <w:szCs w:val="20"/>
          <w:lang w:val="ru-RU"/>
        </w:rPr>
        <w:t>Канат Асангулов</w:t>
      </w:r>
      <w:r w:rsidR="00845EAD"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а также</w:t>
      </w:r>
      <w:r w:rsidR="008169B0" w:rsidRPr="008E2134">
        <w:rPr>
          <w:rFonts w:ascii="Arial" w:eastAsiaTheme="minorEastAsia" w:hAnsi="Arial" w:cs="Arial"/>
          <w:sz w:val="20"/>
          <w:szCs w:val="20"/>
          <w:lang w:val="ru-RU"/>
        </w:rPr>
        <w:t xml:space="preserve"> Деанна Обри</w:t>
      </w:r>
      <w:r w:rsidR="00845EAD"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и Наида</w:t>
      </w:r>
      <w:r w:rsidR="00DD0CA9" w:rsidRPr="008E2134">
        <w:rPr>
          <w:rFonts w:ascii="Arial" w:eastAsiaTheme="minorEastAsia" w:hAnsi="Arial" w:cs="Arial"/>
          <w:sz w:val="20"/>
          <w:szCs w:val="20"/>
          <w:lang w:val="ru-RU"/>
        </w:rPr>
        <w:t xml:space="preserve"> Чаршимамович</w:t>
      </w:r>
      <w:r w:rsidRPr="008E2134">
        <w:rPr>
          <w:rFonts w:ascii="Arial" w:eastAsiaTheme="minorEastAsia" w:hAnsi="Arial" w:cs="Arial"/>
          <w:sz w:val="20"/>
          <w:szCs w:val="20"/>
          <w:lang w:val="ru-RU"/>
        </w:rPr>
        <w:t xml:space="preserve"> примут участие в Рабочей группе </w:t>
      </w:r>
      <w:r w:rsidR="00526451" w:rsidRPr="008E2134">
        <w:rPr>
          <w:rFonts w:ascii="Arial" w:eastAsiaTheme="minorEastAsia" w:hAnsi="Arial" w:cs="Arial"/>
          <w:sz w:val="20"/>
          <w:szCs w:val="20"/>
          <w:lang w:val="ru-RU"/>
        </w:rPr>
        <w:t xml:space="preserve">PEMPAL </w:t>
      </w:r>
      <w:r w:rsidRPr="008E2134">
        <w:rPr>
          <w:rFonts w:ascii="Arial" w:eastAsiaTheme="minorEastAsia" w:hAnsi="Arial" w:cs="Arial"/>
          <w:sz w:val="20"/>
          <w:szCs w:val="20"/>
          <w:lang w:val="ru-RU"/>
        </w:rPr>
        <w:t>по опросу высокопоставленных должностных лиц</w:t>
      </w:r>
      <w:r w:rsidR="00526451"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Первое заседание намечено на 27 июля. Эта анкета будет направлена высокопоставленным должностным лицам вместе с Отчётом за 2016 год и благодарственными письмами</w:t>
      </w:r>
      <w:r w:rsidR="00845EAD" w:rsidRPr="008E2134">
        <w:rPr>
          <w:rFonts w:ascii="Arial" w:eastAsiaTheme="minorEastAsia" w:hAnsi="Arial" w:cs="Arial"/>
          <w:sz w:val="20"/>
          <w:szCs w:val="20"/>
          <w:lang w:val="ru-RU"/>
        </w:rPr>
        <w:t>.</w:t>
      </w:r>
    </w:p>
    <w:p w14:paraId="3A80C2F2" w14:textId="77777777" w:rsidR="00526451" w:rsidRPr="008E2134" w:rsidRDefault="00526451" w:rsidP="00AC07E5">
      <w:pPr>
        <w:pStyle w:val="NoSpacing"/>
        <w:ind w:left="720"/>
        <w:jc w:val="both"/>
        <w:rPr>
          <w:rFonts w:ascii="Arial" w:eastAsiaTheme="minorEastAsia" w:hAnsi="Arial" w:cs="Arial"/>
          <w:sz w:val="20"/>
          <w:szCs w:val="20"/>
          <w:lang w:val="ru-RU"/>
        </w:rPr>
      </w:pPr>
    </w:p>
    <w:p w14:paraId="78C39846" w14:textId="1E0638AE" w:rsidR="00526451" w:rsidRPr="008E2134" w:rsidRDefault="00BE4DD8" w:rsidP="00AC07E5">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lastRenderedPageBreak/>
        <w:t>У членов Исполкома сразу никаких замечаний по проекту анкеты не возникло, поэтому было решено дать им возможность направить такие замечания, если они возникнут, в письменном виде</w:t>
      </w:r>
      <w:r w:rsidR="00526451" w:rsidRPr="008E2134">
        <w:rPr>
          <w:rFonts w:ascii="Arial" w:eastAsiaTheme="minorEastAsia" w:hAnsi="Arial" w:cs="Arial"/>
          <w:sz w:val="20"/>
          <w:szCs w:val="20"/>
          <w:lang w:val="ru-RU"/>
        </w:rPr>
        <w:t xml:space="preserve">. </w:t>
      </w:r>
    </w:p>
    <w:p w14:paraId="45EAFB2B" w14:textId="2F4C488A" w:rsidR="003E35A8" w:rsidRPr="008E2134" w:rsidRDefault="003E35A8" w:rsidP="00AC07E5">
      <w:pPr>
        <w:pStyle w:val="NoSpacing"/>
        <w:jc w:val="both"/>
        <w:rPr>
          <w:rFonts w:ascii="Arial" w:eastAsiaTheme="minorEastAsia" w:hAnsi="Arial" w:cs="Arial"/>
          <w:sz w:val="20"/>
          <w:szCs w:val="20"/>
          <w:lang w:val="ru-RU"/>
        </w:rPr>
      </w:pPr>
    </w:p>
    <w:p w14:paraId="33A9A7A0" w14:textId="7F1935A5" w:rsidR="0034173E" w:rsidRPr="008E2134" w:rsidRDefault="00BE4DD8" w:rsidP="00A42331">
      <w:pPr>
        <w:pStyle w:val="NoSpacing"/>
        <w:ind w:left="720"/>
        <w:jc w:val="both"/>
        <w:rPr>
          <w:rFonts w:ascii="Arial" w:eastAsiaTheme="minorEastAsia" w:hAnsi="Arial" w:cs="Arial"/>
          <w:sz w:val="20"/>
          <w:szCs w:val="20"/>
          <w:lang w:val="ru-RU"/>
        </w:rPr>
      </w:pPr>
      <w:r w:rsidRPr="008E2134">
        <w:rPr>
          <w:rFonts w:ascii="Arial" w:eastAsiaTheme="minorEastAsia" w:hAnsi="Arial" w:cs="Arial"/>
          <w:sz w:val="20"/>
          <w:szCs w:val="20"/>
          <w:lang w:val="ru-RU"/>
        </w:rPr>
        <w:t>Г-жа</w:t>
      </w:r>
      <w:r w:rsidR="003E35A8" w:rsidRPr="008E2134">
        <w:rPr>
          <w:rFonts w:ascii="Arial" w:eastAsiaTheme="minorEastAsia" w:hAnsi="Arial" w:cs="Arial"/>
          <w:sz w:val="20"/>
          <w:szCs w:val="20"/>
          <w:lang w:val="ru-RU"/>
        </w:rPr>
        <w:t xml:space="preserve"> </w:t>
      </w:r>
      <w:r w:rsidR="002E6447" w:rsidRPr="008E2134">
        <w:rPr>
          <w:rFonts w:ascii="Arial" w:eastAsiaTheme="minorEastAsia" w:hAnsi="Arial" w:cs="Arial"/>
          <w:sz w:val="20"/>
          <w:szCs w:val="20"/>
          <w:lang w:val="ru-RU"/>
        </w:rPr>
        <w:t>Анна Беленчук</w:t>
      </w:r>
      <w:r w:rsidR="003E35A8" w:rsidRPr="008E2134">
        <w:rPr>
          <w:rFonts w:ascii="Arial" w:eastAsiaTheme="minorEastAsia" w:hAnsi="Arial" w:cs="Arial"/>
          <w:sz w:val="20"/>
          <w:szCs w:val="20"/>
          <w:lang w:val="ru-RU"/>
        </w:rPr>
        <w:t xml:space="preserve"> </w:t>
      </w:r>
      <w:r w:rsidRPr="008E2134">
        <w:rPr>
          <w:rFonts w:ascii="Arial" w:eastAsiaTheme="minorEastAsia" w:hAnsi="Arial" w:cs="Arial"/>
          <w:sz w:val="20"/>
          <w:szCs w:val="20"/>
          <w:lang w:val="ru-RU"/>
        </w:rPr>
        <w:t>завершила заседание Исполнительного комитета, поблагодарив всех за активное участие в успешном совещании ответственных работников по бюджетным вопросам из стран Центральной, Восточной и Юго-Восточной Европы в рамках ОЭСР и пожелала всем благополучного возвращения домой</w:t>
      </w:r>
      <w:r w:rsidR="00526451" w:rsidRPr="008E2134">
        <w:rPr>
          <w:rFonts w:ascii="Arial" w:eastAsiaTheme="minorEastAsia" w:hAnsi="Arial" w:cs="Arial"/>
          <w:sz w:val="20"/>
          <w:szCs w:val="20"/>
          <w:lang w:val="ru-RU"/>
        </w:rPr>
        <w:t xml:space="preserve">. </w:t>
      </w:r>
    </w:p>
    <w:sectPr w:rsidR="0034173E" w:rsidRPr="008E2134"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8C3E" w14:textId="77777777" w:rsidR="00884179" w:rsidRDefault="00884179" w:rsidP="007D1C49">
      <w:pPr>
        <w:spacing w:after="0" w:line="240" w:lineRule="auto"/>
      </w:pPr>
      <w:r>
        <w:separator/>
      </w:r>
    </w:p>
  </w:endnote>
  <w:endnote w:type="continuationSeparator" w:id="0">
    <w:p w14:paraId="0532ADE1" w14:textId="77777777" w:rsidR="00884179" w:rsidRDefault="00884179"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042726" w:rsidRDefault="00042726"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53730197"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131">
      <w:rPr>
        <w:rStyle w:val="PageNumber"/>
        <w:noProof/>
      </w:rPr>
      <w:t>2</w:t>
    </w:r>
    <w:r>
      <w:rPr>
        <w:rStyle w:val="PageNumber"/>
      </w:rPr>
      <w:fldChar w:fldCharType="end"/>
    </w:r>
  </w:p>
  <w:p w14:paraId="79CDB095" w14:textId="77777777" w:rsidR="00042726" w:rsidRDefault="00042726"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CAF6" w14:textId="77777777" w:rsidR="00884179" w:rsidRDefault="00884179" w:rsidP="007D1C49">
      <w:pPr>
        <w:spacing w:after="0" w:line="240" w:lineRule="auto"/>
      </w:pPr>
      <w:r>
        <w:separator/>
      </w:r>
    </w:p>
  </w:footnote>
  <w:footnote w:type="continuationSeparator" w:id="0">
    <w:p w14:paraId="0B7B0039" w14:textId="77777777" w:rsidR="00884179" w:rsidRDefault="00884179"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042726" w:rsidRDefault="00042726">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042726" w:rsidRDefault="000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45"/>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1D5388"/>
    <w:multiLevelType w:val="hybridMultilevel"/>
    <w:tmpl w:val="BE82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B76233"/>
    <w:multiLevelType w:val="hybridMultilevel"/>
    <w:tmpl w:val="F39EAC6E"/>
    <w:lvl w:ilvl="0" w:tplc="6C0C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A24FD5"/>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D7638"/>
    <w:multiLevelType w:val="hybridMultilevel"/>
    <w:tmpl w:val="CF3CBB8A"/>
    <w:lvl w:ilvl="0" w:tplc="63D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B7880"/>
    <w:multiLevelType w:val="hybridMultilevel"/>
    <w:tmpl w:val="96A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81D18"/>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165D6A"/>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A55E31"/>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03602"/>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5C1EC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31ABB"/>
    <w:multiLevelType w:val="hybridMultilevel"/>
    <w:tmpl w:val="FC1A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10C48"/>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0923D0"/>
    <w:multiLevelType w:val="hybridMultilevel"/>
    <w:tmpl w:val="5C36FB14"/>
    <w:lvl w:ilvl="0" w:tplc="4FC47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2365252"/>
    <w:multiLevelType w:val="hybridMultilevel"/>
    <w:tmpl w:val="0F92B6FC"/>
    <w:lvl w:ilvl="0" w:tplc="226612D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42"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35"/>
  </w:num>
  <w:num w:numId="3">
    <w:abstractNumId w:val="32"/>
  </w:num>
  <w:num w:numId="4">
    <w:abstractNumId w:val="19"/>
  </w:num>
  <w:num w:numId="5">
    <w:abstractNumId w:val="29"/>
  </w:num>
  <w:num w:numId="6">
    <w:abstractNumId w:val="9"/>
  </w:num>
  <w:num w:numId="7">
    <w:abstractNumId w:val="28"/>
  </w:num>
  <w:num w:numId="8">
    <w:abstractNumId w:val="33"/>
  </w:num>
  <w:num w:numId="9">
    <w:abstractNumId w:val="30"/>
  </w:num>
  <w:num w:numId="10">
    <w:abstractNumId w:val="27"/>
  </w:num>
  <w:num w:numId="11">
    <w:abstractNumId w:val="40"/>
  </w:num>
  <w:num w:numId="12">
    <w:abstractNumId w:val="4"/>
  </w:num>
  <w:num w:numId="13">
    <w:abstractNumId w:val="41"/>
  </w:num>
  <w:num w:numId="14">
    <w:abstractNumId w:val="3"/>
  </w:num>
  <w:num w:numId="15">
    <w:abstractNumId w:val="16"/>
  </w:num>
  <w:num w:numId="16">
    <w:abstractNumId w:val="26"/>
  </w:num>
  <w:num w:numId="17">
    <w:abstractNumId w:val="5"/>
  </w:num>
  <w:num w:numId="18">
    <w:abstractNumId w:val="37"/>
  </w:num>
  <w:num w:numId="19">
    <w:abstractNumId w:val="2"/>
  </w:num>
  <w:num w:numId="20">
    <w:abstractNumId w:val="34"/>
  </w:num>
  <w:num w:numId="21">
    <w:abstractNumId w:val="13"/>
  </w:num>
  <w:num w:numId="22">
    <w:abstractNumId w:val="38"/>
  </w:num>
  <w:num w:numId="23">
    <w:abstractNumId w:val="36"/>
  </w:num>
  <w:num w:numId="24">
    <w:abstractNumId w:val="18"/>
  </w:num>
  <w:num w:numId="25">
    <w:abstractNumId w:val="10"/>
  </w:num>
  <w:num w:numId="26">
    <w:abstractNumId w:val="24"/>
  </w:num>
  <w:num w:numId="27">
    <w:abstractNumId w:val="1"/>
  </w:num>
  <w:num w:numId="28">
    <w:abstractNumId w:val="6"/>
  </w:num>
  <w:num w:numId="29">
    <w:abstractNumId w:val="42"/>
  </w:num>
  <w:num w:numId="30">
    <w:abstractNumId w:val="20"/>
  </w:num>
  <w:num w:numId="31">
    <w:abstractNumId w:val="0"/>
  </w:num>
  <w:num w:numId="32">
    <w:abstractNumId w:val="15"/>
  </w:num>
  <w:num w:numId="33">
    <w:abstractNumId w:val="31"/>
  </w:num>
  <w:num w:numId="34">
    <w:abstractNumId w:val="17"/>
  </w:num>
  <w:num w:numId="35">
    <w:abstractNumId w:val="21"/>
  </w:num>
  <w:num w:numId="36">
    <w:abstractNumId w:val="39"/>
  </w:num>
  <w:num w:numId="37">
    <w:abstractNumId w:val="25"/>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5B8"/>
    <w:rsid w:val="00005A10"/>
    <w:rsid w:val="00010A4C"/>
    <w:rsid w:val="00014296"/>
    <w:rsid w:val="00022B8B"/>
    <w:rsid w:val="000301CA"/>
    <w:rsid w:val="000302F9"/>
    <w:rsid w:val="000352C8"/>
    <w:rsid w:val="000358C7"/>
    <w:rsid w:val="00040989"/>
    <w:rsid w:val="00042726"/>
    <w:rsid w:val="00042DE5"/>
    <w:rsid w:val="00052449"/>
    <w:rsid w:val="00054012"/>
    <w:rsid w:val="000704E4"/>
    <w:rsid w:val="0007099E"/>
    <w:rsid w:val="00072E0E"/>
    <w:rsid w:val="00074B20"/>
    <w:rsid w:val="00075AA9"/>
    <w:rsid w:val="00085859"/>
    <w:rsid w:val="000951D8"/>
    <w:rsid w:val="00096255"/>
    <w:rsid w:val="00097D0F"/>
    <w:rsid w:val="000A17FC"/>
    <w:rsid w:val="000A6E52"/>
    <w:rsid w:val="000B64FF"/>
    <w:rsid w:val="000D02EA"/>
    <w:rsid w:val="000D1CCB"/>
    <w:rsid w:val="000D3651"/>
    <w:rsid w:val="000D5AD7"/>
    <w:rsid w:val="000E0670"/>
    <w:rsid w:val="000E2F51"/>
    <w:rsid w:val="000E5DBE"/>
    <w:rsid w:val="00120253"/>
    <w:rsid w:val="0012133B"/>
    <w:rsid w:val="001216CE"/>
    <w:rsid w:val="0012550C"/>
    <w:rsid w:val="00127DD4"/>
    <w:rsid w:val="001312D6"/>
    <w:rsid w:val="0013192A"/>
    <w:rsid w:val="00133DB8"/>
    <w:rsid w:val="0013412A"/>
    <w:rsid w:val="00141092"/>
    <w:rsid w:val="0014573E"/>
    <w:rsid w:val="0016137B"/>
    <w:rsid w:val="00164F5B"/>
    <w:rsid w:val="0016796B"/>
    <w:rsid w:val="00170C0F"/>
    <w:rsid w:val="0017104B"/>
    <w:rsid w:val="00172C2C"/>
    <w:rsid w:val="00176BCA"/>
    <w:rsid w:val="00197989"/>
    <w:rsid w:val="001A0473"/>
    <w:rsid w:val="001A7BC4"/>
    <w:rsid w:val="001B141D"/>
    <w:rsid w:val="001C7ACA"/>
    <w:rsid w:val="001D2927"/>
    <w:rsid w:val="001D5ED5"/>
    <w:rsid w:val="001E1D09"/>
    <w:rsid w:val="001E4CB8"/>
    <w:rsid w:val="001F2FB3"/>
    <w:rsid w:val="001F693F"/>
    <w:rsid w:val="002026AB"/>
    <w:rsid w:val="00202B6B"/>
    <w:rsid w:val="00210384"/>
    <w:rsid w:val="00215D22"/>
    <w:rsid w:val="002247E2"/>
    <w:rsid w:val="00247BFC"/>
    <w:rsid w:val="00252887"/>
    <w:rsid w:val="00260131"/>
    <w:rsid w:val="00261B98"/>
    <w:rsid w:val="00261F8C"/>
    <w:rsid w:val="00262817"/>
    <w:rsid w:val="00266CD7"/>
    <w:rsid w:val="0026768B"/>
    <w:rsid w:val="002708A8"/>
    <w:rsid w:val="00275B1E"/>
    <w:rsid w:val="0028249D"/>
    <w:rsid w:val="00282B17"/>
    <w:rsid w:val="00285E3C"/>
    <w:rsid w:val="00290186"/>
    <w:rsid w:val="002B5C4D"/>
    <w:rsid w:val="002C00D5"/>
    <w:rsid w:val="002D3142"/>
    <w:rsid w:val="002D5964"/>
    <w:rsid w:val="002D7A67"/>
    <w:rsid w:val="002E00C0"/>
    <w:rsid w:val="002E6447"/>
    <w:rsid w:val="002F02D5"/>
    <w:rsid w:val="002F36D2"/>
    <w:rsid w:val="002F3922"/>
    <w:rsid w:val="002F40A4"/>
    <w:rsid w:val="002F4B00"/>
    <w:rsid w:val="002F567C"/>
    <w:rsid w:val="00305A3E"/>
    <w:rsid w:val="003141F9"/>
    <w:rsid w:val="00315E8E"/>
    <w:rsid w:val="003166B1"/>
    <w:rsid w:val="003208C3"/>
    <w:rsid w:val="00320ED7"/>
    <w:rsid w:val="00323140"/>
    <w:rsid w:val="00331808"/>
    <w:rsid w:val="0034173E"/>
    <w:rsid w:val="00351EC1"/>
    <w:rsid w:val="00355923"/>
    <w:rsid w:val="00355F1D"/>
    <w:rsid w:val="00363094"/>
    <w:rsid w:val="00366FF3"/>
    <w:rsid w:val="0037449D"/>
    <w:rsid w:val="003754C4"/>
    <w:rsid w:val="00377226"/>
    <w:rsid w:val="0038046D"/>
    <w:rsid w:val="00387C63"/>
    <w:rsid w:val="00390596"/>
    <w:rsid w:val="003907ED"/>
    <w:rsid w:val="00391D13"/>
    <w:rsid w:val="00394304"/>
    <w:rsid w:val="003A05EC"/>
    <w:rsid w:val="003A4ADB"/>
    <w:rsid w:val="003A56DA"/>
    <w:rsid w:val="003A64FD"/>
    <w:rsid w:val="003A659C"/>
    <w:rsid w:val="003B3AAD"/>
    <w:rsid w:val="003E1F0F"/>
    <w:rsid w:val="003E35A8"/>
    <w:rsid w:val="003E4510"/>
    <w:rsid w:val="003E48D7"/>
    <w:rsid w:val="003F1306"/>
    <w:rsid w:val="003F153A"/>
    <w:rsid w:val="003F1E91"/>
    <w:rsid w:val="003F568C"/>
    <w:rsid w:val="00403AA7"/>
    <w:rsid w:val="00406076"/>
    <w:rsid w:val="00412C00"/>
    <w:rsid w:val="00414E4E"/>
    <w:rsid w:val="004315AB"/>
    <w:rsid w:val="004404A7"/>
    <w:rsid w:val="004439A6"/>
    <w:rsid w:val="0045282B"/>
    <w:rsid w:val="00454CF0"/>
    <w:rsid w:val="0045770C"/>
    <w:rsid w:val="00467C3D"/>
    <w:rsid w:val="00470BF5"/>
    <w:rsid w:val="004776B5"/>
    <w:rsid w:val="00483A71"/>
    <w:rsid w:val="00485CE4"/>
    <w:rsid w:val="00491119"/>
    <w:rsid w:val="00495844"/>
    <w:rsid w:val="004B059C"/>
    <w:rsid w:val="004B7101"/>
    <w:rsid w:val="004C236B"/>
    <w:rsid w:val="004C6E79"/>
    <w:rsid w:val="004D0B0D"/>
    <w:rsid w:val="004D4ADE"/>
    <w:rsid w:val="004D5FE7"/>
    <w:rsid w:val="004F0C16"/>
    <w:rsid w:val="004F518D"/>
    <w:rsid w:val="004F70B6"/>
    <w:rsid w:val="00504B95"/>
    <w:rsid w:val="00512038"/>
    <w:rsid w:val="005205AD"/>
    <w:rsid w:val="005217FF"/>
    <w:rsid w:val="00524A51"/>
    <w:rsid w:val="00525C37"/>
    <w:rsid w:val="00526451"/>
    <w:rsid w:val="0052760F"/>
    <w:rsid w:val="00532B54"/>
    <w:rsid w:val="005409EA"/>
    <w:rsid w:val="005437DB"/>
    <w:rsid w:val="005438F6"/>
    <w:rsid w:val="00544F82"/>
    <w:rsid w:val="005469AD"/>
    <w:rsid w:val="005501AB"/>
    <w:rsid w:val="00552D81"/>
    <w:rsid w:val="0055436A"/>
    <w:rsid w:val="005654B3"/>
    <w:rsid w:val="005660A9"/>
    <w:rsid w:val="00567577"/>
    <w:rsid w:val="00571DFD"/>
    <w:rsid w:val="005741AB"/>
    <w:rsid w:val="00577169"/>
    <w:rsid w:val="00581107"/>
    <w:rsid w:val="00586C54"/>
    <w:rsid w:val="005942E9"/>
    <w:rsid w:val="00595FDE"/>
    <w:rsid w:val="005A4EC4"/>
    <w:rsid w:val="005A5BFF"/>
    <w:rsid w:val="005B075F"/>
    <w:rsid w:val="005C17B8"/>
    <w:rsid w:val="005C36EC"/>
    <w:rsid w:val="005C47D7"/>
    <w:rsid w:val="005C69FD"/>
    <w:rsid w:val="005D1CF0"/>
    <w:rsid w:val="005E3A86"/>
    <w:rsid w:val="005E3CAC"/>
    <w:rsid w:val="005E7682"/>
    <w:rsid w:val="005F36BC"/>
    <w:rsid w:val="006056DB"/>
    <w:rsid w:val="00605FBE"/>
    <w:rsid w:val="00606E5D"/>
    <w:rsid w:val="006141F7"/>
    <w:rsid w:val="006149C9"/>
    <w:rsid w:val="00615397"/>
    <w:rsid w:val="006225C4"/>
    <w:rsid w:val="00623B95"/>
    <w:rsid w:val="00626B47"/>
    <w:rsid w:val="00635DCB"/>
    <w:rsid w:val="0064308F"/>
    <w:rsid w:val="00643BD8"/>
    <w:rsid w:val="0065061B"/>
    <w:rsid w:val="0065267A"/>
    <w:rsid w:val="00656BEB"/>
    <w:rsid w:val="00663D43"/>
    <w:rsid w:val="006712B9"/>
    <w:rsid w:val="00673305"/>
    <w:rsid w:val="006904E6"/>
    <w:rsid w:val="0069156B"/>
    <w:rsid w:val="00692355"/>
    <w:rsid w:val="006A1F35"/>
    <w:rsid w:val="006A4B89"/>
    <w:rsid w:val="006A715D"/>
    <w:rsid w:val="006A7997"/>
    <w:rsid w:val="006B0233"/>
    <w:rsid w:val="006B4E0B"/>
    <w:rsid w:val="006B509F"/>
    <w:rsid w:val="006C11BE"/>
    <w:rsid w:val="006D3521"/>
    <w:rsid w:val="006D785A"/>
    <w:rsid w:val="006E455A"/>
    <w:rsid w:val="006F1E5E"/>
    <w:rsid w:val="006F7F14"/>
    <w:rsid w:val="007101DF"/>
    <w:rsid w:val="00715249"/>
    <w:rsid w:val="00717386"/>
    <w:rsid w:val="00722B75"/>
    <w:rsid w:val="00726303"/>
    <w:rsid w:val="007270A6"/>
    <w:rsid w:val="00741156"/>
    <w:rsid w:val="0074329F"/>
    <w:rsid w:val="00743A8E"/>
    <w:rsid w:val="0074538E"/>
    <w:rsid w:val="00750C40"/>
    <w:rsid w:val="00752AA8"/>
    <w:rsid w:val="00753D73"/>
    <w:rsid w:val="007615D6"/>
    <w:rsid w:val="00765F8F"/>
    <w:rsid w:val="00766981"/>
    <w:rsid w:val="007740F9"/>
    <w:rsid w:val="00784B4A"/>
    <w:rsid w:val="00787B54"/>
    <w:rsid w:val="007919D7"/>
    <w:rsid w:val="007A0EDD"/>
    <w:rsid w:val="007C59A9"/>
    <w:rsid w:val="007C5E98"/>
    <w:rsid w:val="007D1C49"/>
    <w:rsid w:val="007D3502"/>
    <w:rsid w:val="007D3AA4"/>
    <w:rsid w:val="007E67C5"/>
    <w:rsid w:val="007E6A63"/>
    <w:rsid w:val="007F0093"/>
    <w:rsid w:val="007F1C02"/>
    <w:rsid w:val="007F40FA"/>
    <w:rsid w:val="00804E5D"/>
    <w:rsid w:val="008107F9"/>
    <w:rsid w:val="008126F8"/>
    <w:rsid w:val="00812AC3"/>
    <w:rsid w:val="00814294"/>
    <w:rsid w:val="00814531"/>
    <w:rsid w:val="008169B0"/>
    <w:rsid w:val="00820772"/>
    <w:rsid w:val="008215FF"/>
    <w:rsid w:val="008218DD"/>
    <w:rsid w:val="00822262"/>
    <w:rsid w:val="00823A87"/>
    <w:rsid w:val="008276B6"/>
    <w:rsid w:val="0083364A"/>
    <w:rsid w:val="00840601"/>
    <w:rsid w:val="00841052"/>
    <w:rsid w:val="00843110"/>
    <w:rsid w:val="00843128"/>
    <w:rsid w:val="008434E3"/>
    <w:rsid w:val="00845EAD"/>
    <w:rsid w:val="00847414"/>
    <w:rsid w:val="00865A42"/>
    <w:rsid w:val="00867FBC"/>
    <w:rsid w:val="00874919"/>
    <w:rsid w:val="00884179"/>
    <w:rsid w:val="00885488"/>
    <w:rsid w:val="008A0CFF"/>
    <w:rsid w:val="008A1DCD"/>
    <w:rsid w:val="008A2032"/>
    <w:rsid w:val="008A2FCD"/>
    <w:rsid w:val="008B01B4"/>
    <w:rsid w:val="008B63CD"/>
    <w:rsid w:val="008C0608"/>
    <w:rsid w:val="008C2B9A"/>
    <w:rsid w:val="008C30D9"/>
    <w:rsid w:val="008C5116"/>
    <w:rsid w:val="008D1F3D"/>
    <w:rsid w:val="008D5533"/>
    <w:rsid w:val="008E1B40"/>
    <w:rsid w:val="008E2134"/>
    <w:rsid w:val="008E4E00"/>
    <w:rsid w:val="008F6E9E"/>
    <w:rsid w:val="008F744B"/>
    <w:rsid w:val="00913661"/>
    <w:rsid w:val="00914A20"/>
    <w:rsid w:val="00932F1D"/>
    <w:rsid w:val="0093397A"/>
    <w:rsid w:val="00936564"/>
    <w:rsid w:val="009429D5"/>
    <w:rsid w:val="0095151D"/>
    <w:rsid w:val="00962195"/>
    <w:rsid w:val="00975342"/>
    <w:rsid w:val="00976CD5"/>
    <w:rsid w:val="00980E10"/>
    <w:rsid w:val="00985298"/>
    <w:rsid w:val="00993290"/>
    <w:rsid w:val="009959EA"/>
    <w:rsid w:val="009A1A3E"/>
    <w:rsid w:val="009A31C0"/>
    <w:rsid w:val="009A794C"/>
    <w:rsid w:val="009B0F51"/>
    <w:rsid w:val="009B513F"/>
    <w:rsid w:val="009B5472"/>
    <w:rsid w:val="009D2BC0"/>
    <w:rsid w:val="009D52CD"/>
    <w:rsid w:val="009D630F"/>
    <w:rsid w:val="009D74B0"/>
    <w:rsid w:val="009E3E36"/>
    <w:rsid w:val="009F325C"/>
    <w:rsid w:val="009F634A"/>
    <w:rsid w:val="009F6761"/>
    <w:rsid w:val="009F763F"/>
    <w:rsid w:val="00A031F5"/>
    <w:rsid w:val="00A04CA6"/>
    <w:rsid w:val="00A06859"/>
    <w:rsid w:val="00A11DDB"/>
    <w:rsid w:val="00A14183"/>
    <w:rsid w:val="00A179A9"/>
    <w:rsid w:val="00A212D8"/>
    <w:rsid w:val="00A21B84"/>
    <w:rsid w:val="00A30B64"/>
    <w:rsid w:val="00A3578D"/>
    <w:rsid w:val="00A414D0"/>
    <w:rsid w:val="00A42331"/>
    <w:rsid w:val="00A47144"/>
    <w:rsid w:val="00A476C9"/>
    <w:rsid w:val="00A51A54"/>
    <w:rsid w:val="00A51E25"/>
    <w:rsid w:val="00A552D7"/>
    <w:rsid w:val="00A554BE"/>
    <w:rsid w:val="00A5736E"/>
    <w:rsid w:val="00A65A43"/>
    <w:rsid w:val="00A673B0"/>
    <w:rsid w:val="00A700DA"/>
    <w:rsid w:val="00A70250"/>
    <w:rsid w:val="00A70529"/>
    <w:rsid w:val="00A71670"/>
    <w:rsid w:val="00A75157"/>
    <w:rsid w:val="00A8061D"/>
    <w:rsid w:val="00A80B84"/>
    <w:rsid w:val="00A80D6C"/>
    <w:rsid w:val="00A8311F"/>
    <w:rsid w:val="00A850B2"/>
    <w:rsid w:val="00A85DED"/>
    <w:rsid w:val="00A90F68"/>
    <w:rsid w:val="00A94163"/>
    <w:rsid w:val="00A95B60"/>
    <w:rsid w:val="00AB31E7"/>
    <w:rsid w:val="00AB5C1C"/>
    <w:rsid w:val="00AC07E5"/>
    <w:rsid w:val="00AD74F9"/>
    <w:rsid w:val="00AE2400"/>
    <w:rsid w:val="00AE7803"/>
    <w:rsid w:val="00AF5295"/>
    <w:rsid w:val="00AF6075"/>
    <w:rsid w:val="00AF7ACB"/>
    <w:rsid w:val="00B06721"/>
    <w:rsid w:val="00B1002C"/>
    <w:rsid w:val="00B10496"/>
    <w:rsid w:val="00B10806"/>
    <w:rsid w:val="00B21963"/>
    <w:rsid w:val="00B369D3"/>
    <w:rsid w:val="00B41912"/>
    <w:rsid w:val="00B42ED0"/>
    <w:rsid w:val="00B505AA"/>
    <w:rsid w:val="00B62B61"/>
    <w:rsid w:val="00B63153"/>
    <w:rsid w:val="00B655AB"/>
    <w:rsid w:val="00B6681B"/>
    <w:rsid w:val="00B7161B"/>
    <w:rsid w:val="00B777E9"/>
    <w:rsid w:val="00B77E3E"/>
    <w:rsid w:val="00B80C6A"/>
    <w:rsid w:val="00B8262A"/>
    <w:rsid w:val="00B82D82"/>
    <w:rsid w:val="00B91D6C"/>
    <w:rsid w:val="00B93371"/>
    <w:rsid w:val="00BA430C"/>
    <w:rsid w:val="00BA496C"/>
    <w:rsid w:val="00BD040F"/>
    <w:rsid w:val="00BE1081"/>
    <w:rsid w:val="00BE3845"/>
    <w:rsid w:val="00BE4DD8"/>
    <w:rsid w:val="00BF3F52"/>
    <w:rsid w:val="00C02D08"/>
    <w:rsid w:val="00C02E9E"/>
    <w:rsid w:val="00C10553"/>
    <w:rsid w:val="00C12016"/>
    <w:rsid w:val="00C121AF"/>
    <w:rsid w:val="00C144D2"/>
    <w:rsid w:val="00C14B6F"/>
    <w:rsid w:val="00C23E20"/>
    <w:rsid w:val="00C31B9C"/>
    <w:rsid w:val="00C321AC"/>
    <w:rsid w:val="00C36AB8"/>
    <w:rsid w:val="00C433F8"/>
    <w:rsid w:val="00C45330"/>
    <w:rsid w:val="00C462A2"/>
    <w:rsid w:val="00C47867"/>
    <w:rsid w:val="00C51173"/>
    <w:rsid w:val="00C54AFD"/>
    <w:rsid w:val="00C57B50"/>
    <w:rsid w:val="00C655CF"/>
    <w:rsid w:val="00C65DFA"/>
    <w:rsid w:val="00C71CD1"/>
    <w:rsid w:val="00C72C33"/>
    <w:rsid w:val="00C76744"/>
    <w:rsid w:val="00C7799F"/>
    <w:rsid w:val="00C84E4A"/>
    <w:rsid w:val="00C857FC"/>
    <w:rsid w:val="00C874A8"/>
    <w:rsid w:val="00C946FF"/>
    <w:rsid w:val="00C972AA"/>
    <w:rsid w:val="00CA07C9"/>
    <w:rsid w:val="00CA287C"/>
    <w:rsid w:val="00CA45B7"/>
    <w:rsid w:val="00CA52B9"/>
    <w:rsid w:val="00CB79CD"/>
    <w:rsid w:val="00CC18E4"/>
    <w:rsid w:val="00CC24F9"/>
    <w:rsid w:val="00CC6B40"/>
    <w:rsid w:val="00CD3DFF"/>
    <w:rsid w:val="00CD68EC"/>
    <w:rsid w:val="00CE456A"/>
    <w:rsid w:val="00D0530B"/>
    <w:rsid w:val="00D23DAD"/>
    <w:rsid w:val="00D316F2"/>
    <w:rsid w:val="00D31EA6"/>
    <w:rsid w:val="00D32FC4"/>
    <w:rsid w:val="00D36155"/>
    <w:rsid w:val="00D368D3"/>
    <w:rsid w:val="00D47B23"/>
    <w:rsid w:val="00D50F43"/>
    <w:rsid w:val="00D52B6F"/>
    <w:rsid w:val="00D530FF"/>
    <w:rsid w:val="00D5451F"/>
    <w:rsid w:val="00D55AE6"/>
    <w:rsid w:val="00D5633A"/>
    <w:rsid w:val="00D60320"/>
    <w:rsid w:val="00D63971"/>
    <w:rsid w:val="00D729DA"/>
    <w:rsid w:val="00D754D0"/>
    <w:rsid w:val="00D75687"/>
    <w:rsid w:val="00D778E7"/>
    <w:rsid w:val="00D84D46"/>
    <w:rsid w:val="00D91927"/>
    <w:rsid w:val="00D94452"/>
    <w:rsid w:val="00DA06CB"/>
    <w:rsid w:val="00DA73BA"/>
    <w:rsid w:val="00DB3323"/>
    <w:rsid w:val="00DC364B"/>
    <w:rsid w:val="00DD0CA9"/>
    <w:rsid w:val="00DD197F"/>
    <w:rsid w:val="00DE0841"/>
    <w:rsid w:val="00DE20EB"/>
    <w:rsid w:val="00DE2BDA"/>
    <w:rsid w:val="00DE3D0A"/>
    <w:rsid w:val="00DE51A2"/>
    <w:rsid w:val="00DF312C"/>
    <w:rsid w:val="00E021BF"/>
    <w:rsid w:val="00E0258A"/>
    <w:rsid w:val="00E03D58"/>
    <w:rsid w:val="00E045AB"/>
    <w:rsid w:val="00E049F3"/>
    <w:rsid w:val="00E0509F"/>
    <w:rsid w:val="00E1370A"/>
    <w:rsid w:val="00E23E7D"/>
    <w:rsid w:val="00E24800"/>
    <w:rsid w:val="00E24C7D"/>
    <w:rsid w:val="00E3756C"/>
    <w:rsid w:val="00E40F95"/>
    <w:rsid w:val="00E45AD7"/>
    <w:rsid w:val="00E5197A"/>
    <w:rsid w:val="00E5324B"/>
    <w:rsid w:val="00E71CD7"/>
    <w:rsid w:val="00E76126"/>
    <w:rsid w:val="00E77707"/>
    <w:rsid w:val="00E81027"/>
    <w:rsid w:val="00E82306"/>
    <w:rsid w:val="00E91EA4"/>
    <w:rsid w:val="00E94447"/>
    <w:rsid w:val="00E9490F"/>
    <w:rsid w:val="00EA42C9"/>
    <w:rsid w:val="00EA68D3"/>
    <w:rsid w:val="00EC0E7D"/>
    <w:rsid w:val="00EC1B1F"/>
    <w:rsid w:val="00EC5A87"/>
    <w:rsid w:val="00ED74A3"/>
    <w:rsid w:val="00EE168E"/>
    <w:rsid w:val="00EF078D"/>
    <w:rsid w:val="00EF4D4C"/>
    <w:rsid w:val="00F01D60"/>
    <w:rsid w:val="00F040EB"/>
    <w:rsid w:val="00F04501"/>
    <w:rsid w:val="00F04D1E"/>
    <w:rsid w:val="00F06135"/>
    <w:rsid w:val="00F07E79"/>
    <w:rsid w:val="00F16974"/>
    <w:rsid w:val="00F20B6C"/>
    <w:rsid w:val="00F22244"/>
    <w:rsid w:val="00F26166"/>
    <w:rsid w:val="00F2747C"/>
    <w:rsid w:val="00F31E19"/>
    <w:rsid w:val="00F43510"/>
    <w:rsid w:val="00F4390B"/>
    <w:rsid w:val="00F448F0"/>
    <w:rsid w:val="00F463EB"/>
    <w:rsid w:val="00F5496B"/>
    <w:rsid w:val="00F60FCD"/>
    <w:rsid w:val="00F6209B"/>
    <w:rsid w:val="00F634CB"/>
    <w:rsid w:val="00F65BF5"/>
    <w:rsid w:val="00F665B9"/>
    <w:rsid w:val="00F734EE"/>
    <w:rsid w:val="00F74369"/>
    <w:rsid w:val="00F8691C"/>
    <w:rsid w:val="00F86A5E"/>
    <w:rsid w:val="00FA21E9"/>
    <w:rsid w:val="00FA2EA1"/>
    <w:rsid w:val="00FB109A"/>
    <w:rsid w:val="00FB5581"/>
    <w:rsid w:val="00FB5F87"/>
    <w:rsid w:val="00FC06C7"/>
    <w:rsid w:val="00FC1F7D"/>
    <w:rsid w:val="00FC2BD2"/>
    <w:rsid w:val="00FD11E3"/>
    <w:rsid w:val="00FD20C6"/>
    <w:rsid w:val="00FD2F8A"/>
    <w:rsid w:val="00FD74D5"/>
    <w:rsid w:val="00FE1B0E"/>
    <w:rsid w:val="00FF2D33"/>
    <w:rsid w:val="00FF32DD"/>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797A5428-D870-4411-AF1B-072FB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character" w:customStyle="1" w:styleId="tx">
    <w:name w:val="tx"/>
    <w:basedOn w:val="DefaultParagraphFont"/>
    <w:rsid w:val="00B7161B"/>
  </w:style>
  <w:style w:type="paragraph" w:customStyle="1" w:styleId="xxmsonormal">
    <w:name w:val="x_xmsonormal"/>
    <w:basedOn w:val="Normal"/>
    <w:rsid w:val="00387C63"/>
    <w:pPr>
      <w:spacing w:before="100" w:beforeAutospacing="1" w:after="100" w:afterAutospacing="1" w:line="240" w:lineRule="auto"/>
    </w:pPr>
    <w:rPr>
      <w:rFonts w:ascii="Times New Roman" w:hAnsi="Times New Roman" w:cs="Times New Roman"/>
      <w:sz w:val="24"/>
      <w:szCs w:val="24"/>
    </w:rPr>
  </w:style>
  <w:style w:type="paragraph" w:customStyle="1" w:styleId="xxgmail-msolistparagraph">
    <w:name w:val="x_xgmail-msolistparagraph"/>
    <w:basedOn w:val="Normal"/>
    <w:rsid w:val="00387C63"/>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387C63"/>
  </w:style>
  <w:style w:type="character" w:styleId="Strong">
    <w:name w:val="Strong"/>
    <w:basedOn w:val="DefaultParagraphFont"/>
    <w:uiPriority w:val="22"/>
    <w:qFormat/>
    <w:rsid w:val="00752AA8"/>
    <w:rPr>
      <w:b/>
      <w:bCs/>
    </w:rPr>
  </w:style>
  <w:style w:type="character" w:customStyle="1" w:styleId="apple-converted-space">
    <w:name w:val="apple-converted-space"/>
    <w:basedOn w:val="DefaultParagraphFont"/>
    <w:rsid w:val="00752AA8"/>
  </w:style>
  <w:style w:type="paragraph" w:styleId="FootnoteText">
    <w:name w:val="footnote text"/>
    <w:basedOn w:val="Normal"/>
    <w:link w:val="FootnoteTextChar"/>
    <w:uiPriority w:val="99"/>
    <w:unhideWhenUsed/>
    <w:rsid w:val="00390596"/>
    <w:pPr>
      <w:spacing w:after="0" w:line="240" w:lineRule="auto"/>
    </w:pPr>
    <w:rPr>
      <w:sz w:val="24"/>
      <w:szCs w:val="24"/>
    </w:rPr>
  </w:style>
  <w:style w:type="character" w:customStyle="1" w:styleId="FootnoteTextChar">
    <w:name w:val="Footnote Text Char"/>
    <w:basedOn w:val="DefaultParagraphFont"/>
    <w:link w:val="FootnoteText"/>
    <w:uiPriority w:val="99"/>
    <w:rsid w:val="00390596"/>
    <w:rPr>
      <w:sz w:val="24"/>
      <w:szCs w:val="24"/>
    </w:rPr>
  </w:style>
  <w:style w:type="character" w:styleId="FootnoteReference">
    <w:name w:val="footnote reference"/>
    <w:basedOn w:val="DefaultParagraphFont"/>
    <w:uiPriority w:val="99"/>
    <w:unhideWhenUsed/>
    <w:rsid w:val="00390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13959606">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04574816">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20074547">
      <w:bodyDiv w:val="1"/>
      <w:marLeft w:val="0"/>
      <w:marRight w:val="0"/>
      <w:marTop w:val="0"/>
      <w:marBottom w:val="0"/>
      <w:divBdr>
        <w:top w:val="none" w:sz="0" w:space="0" w:color="auto"/>
        <w:left w:val="none" w:sz="0" w:space="0" w:color="auto"/>
        <w:bottom w:val="none" w:sz="0" w:space="0" w:color="auto"/>
        <w:right w:val="none" w:sz="0" w:space="0" w:color="auto"/>
      </w:divBdr>
    </w:div>
    <w:div w:id="15923957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8533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F49F-7395-4AA0-A989-0C462FB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BCOP Executive Committee Agenda - 2016 December VC</vt:lpstr>
    </vt:vector>
  </TitlesOfParts>
  <Manager/>
  <Company>World Bank</Company>
  <LinksUpToDate>false</LinksUpToDate>
  <CharactersWithSpaces>10339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December VC</dc:title>
  <dc:subject/>
  <dc:creator>Deanna Aubrey</dc:creator>
  <cp:keywords/>
  <dc:description/>
  <cp:lastModifiedBy>Ksenia Galantsova</cp:lastModifiedBy>
  <cp:revision>2</cp:revision>
  <cp:lastPrinted>2017-04-24T15:46:00Z</cp:lastPrinted>
  <dcterms:created xsi:type="dcterms:W3CDTF">2017-08-23T09:50:00Z</dcterms:created>
  <dcterms:modified xsi:type="dcterms:W3CDTF">2017-08-23T09:50:00Z</dcterms:modified>
  <cp:category/>
</cp:coreProperties>
</file>