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BCA66" w14:textId="77777777" w:rsidR="00AC3001" w:rsidRPr="001B74D8" w:rsidRDefault="00AC3001" w:rsidP="00AC3001">
      <w:pPr>
        <w:spacing w:after="0" w:line="240" w:lineRule="auto"/>
        <w:jc w:val="center"/>
        <w:rPr>
          <w:rFonts w:ascii="Times New Roman" w:hAnsi="Times New Roman" w:cs="Times New Roman"/>
          <w:b/>
          <w:sz w:val="26"/>
          <w:szCs w:val="26"/>
          <w:lang w:val="en-GB"/>
        </w:rPr>
      </w:pPr>
      <w:bookmarkStart w:id="0" w:name="_GoBack"/>
      <w:bookmarkEnd w:id="0"/>
      <w:r w:rsidRPr="001B74D8">
        <w:rPr>
          <w:rFonts w:ascii="Times New Roman" w:hAnsi="Times New Roman" w:cs="Times New Roman"/>
          <w:b/>
          <w:sz w:val="26"/>
          <w:szCs w:val="26"/>
          <w:lang w:val="en-GB"/>
        </w:rPr>
        <w:t xml:space="preserve">PEMPAL Treasury Community of Practice </w:t>
      </w:r>
    </w:p>
    <w:p w14:paraId="22B0B42D" w14:textId="77777777" w:rsidR="00AC3001" w:rsidRPr="001B74D8" w:rsidRDefault="00AC3001" w:rsidP="00AC3001">
      <w:pPr>
        <w:spacing w:after="0" w:line="240" w:lineRule="auto"/>
        <w:jc w:val="center"/>
        <w:rPr>
          <w:rFonts w:ascii="Times New Roman" w:hAnsi="Times New Roman" w:cs="Times New Roman"/>
          <w:b/>
          <w:i/>
          <w:color w:val="0070C0"/>
          <w:sz w:val="24"/>
          <w:szCs w:val="24"/>
          <w:lang w:val="en-GB"/>
        </w:rPr>
      </w:pPr>
      <w:r w:rsidRPr="001B74D8">
        <w:rPr>
          <w:rFonts w:ascii="Times New Roman" w:hAnsi="Times New Roman" w:cs="Times New Roman"/>
          <w:b/>
          <w:sz w:val="26"/>
          <w:szCs w:val="26"/>
          <w:lang w:val="en-GB"/>
        </w:rPr>
        <w:t>Meeting of Thematic Group on Public Sector Accounting and Reporting</w:t>
      </w:r>
    </w:p>
    <w:p w14:paraId="40B8C48C" w14:textId="0DEB05BA" w:rsidR="007E0625" w:rsidRPr="001B74D8" w:rsidRDefault="00B8101F" w:rsidP="007E0625">
      <w:pPr>
        <w:spacing w:line="240" w:lineRule="auto"/>
        <w:jc w:val="center"/>
        <w:rPr>
          <w:rFonts w:ascii="Times New Roman" w:eastAsia="Times New Roman" w:hAnsi="Times New Roman" w:cs="Times New Roman"/>
          <w:b/>
          <w:color w:val="365F91"/>
          <w:sz w:val="28"/>
          <w:szCs w:val="24"/>
          <w:lang w:val="en-US"/>
        </w:rPr>
      </w:pPr>
      <w:r w:rsidRPr="00B010BB">
        <w:rPr>
          <w:rFonts w:ascii="Times New Roman" w:eastAsia="Times New Roman" w:hAnsi="Times New Roman" w:cs="Times New Roman"/>
          <w:sz w:val="24"/>
          <w:szCs w:val="24"/>
          <w:lang w:val="en-GB"/>
        </w:rPr>
        <w:t>October 23-25th</w:t>
      </w:r>
      <w:r w:rsidR="007E0625" w:rsidRPr="00B010BB">
        <w:rPr>
          <w:rFonts w:ascii="Times New Roman" w:eastAsia="Times New Roman" w:hAnsi="Times New Roman" w:cs="Times New Roman"/>
          <w:sz w:val="24"/>
          <w:szCs w:val="24"/>
          <w:lang w:val="en-GB"/>
        </w:rPr>
        <w:t>, 201</w:t>
      </w:r>
      <w:r w:rsidRPr="00C50540">
        <w:rPr>
          <w:rFonts w:ascii="Times New Roman" w:eastAsia="Times New Roman" w:hAnsi="Times New Roman" w:cs="Times New Roman"/>
          <w:sz w:val="24"/>
          <w:szCs w:val="24"/>
          <w:lang w:val="en-GB"/>
        </w:rPr>
        <w:t>9</w:t>
      </w:r>
      <w:r w:rsidR="007E0625" w:rsidRPr="001B74D8">
        <w:rPr>
          <w:rFonts w:ascii="Times New Roman" w:hAnsi="Times New Roman" w:cs="Times New Roman"/>
          <w:color w:val="0070C0"/>
          <w:sz w:val="24"/>
          <w:szCs w:val="24"/>
        </w:rPr>
        <w:t xml:space="preserve"> </w:t>
      </w:r>
      <w:r w:rsidR="007E0625" w:rsidRPr="001B74D8">
        <w:rPr>
          <w:rFonts w:ascii="Times New Roman" w:eastAsia="Times New Roman" w:hAnsi="Times New Roman" w:cs="Times New Roman"/>
          <w:b/>
          <w:color w:val="365F91"/>
          <w:sz w:val="28"/>
          <w:szCs w:val="24"/>
          <w:lang w:val="en-US"/>
        </w:rPr>
        <w:t>_________________________________________________________</w:t>
      </w:r>
    </w:p>
    <w:p w14:paraId="0B58FE83" w14:textId="77777777" w:rsidR="007E0625" w:rsidRPr="00B010BB" w:rsidRDefault="007E0625" w:rsidP="006C646A">
      <w:pPr>
        <w:spacing w:line="240" w:lineRule="auto"/>
        <w:rPr>
          <w:rFonts w:ascii="Times New Roman" w:eastAsia="Times New Roman" w:hAnsi="Times New Roman" w:cs="Times New Roman"/>
          <w:b/>
          <w:color w:val="000000"/>
          <w:sz w:val="24"/>
          <w:szCs w:val="24"/>
          <w:lang w:val="en-GB"/>
        </w:rPr>
      </w:pPr>
      <w:r w:rsidRPr="00B010BB">
        <w:rPr>
          <w:rFonts w:ascii="Times New Roman" w:eastAsia="Times New Roman" w:hAnsi="Times New Roman" w:cs="Times New Roman"/>
          <w:b/>
          <w:color w:val="000000"/>
          <w:sz w:val="24"/>
          <w:szCs w:val="24"/>
          <w:lang w:val="en-GB"/>
        </w:rPr>
        <w:t>Moscow, Russian Federation</w:t>
      </w:r>
    </w:p>
    <w:p w14:paraId="6C6D2E95" w14:textId="24AAE69B" w:rsidR="008029CD" w:rsidRDefault="00320C62" w:rsidP="008029CD">
      <w:pPr>
        <w:jc w:val="both"/>
        <w:rPr>
          <w:rFonts w:ascii="Times New Roman" w:hAnsi="Times New Roman" w:cs="Times New Roman"/>
          <w:sz w:val="24"/>
          <w:szCs w:val="24"/>
          <w:lang w:val="en-GB"/>
        </w:rPr>
      </w:pPr>
      <w:r w:rsidRPr="001B74D8">
        <w:rPr>
          <w:rFonts w:ascii="Times New Roman" w:hAnsi="Times New Roman" w:cs="Times New Roman"/>
          <w:noProof/>
        </w:rPr>
        <w:drawing>
          <wp:anchor distT="0" distB="0" distL="114300" distR="114300" simplePos="0" relativeHeight="251670528" behindDoc="0" locked="0" layoutInCell="1" allowOverlap="1" wp14:anchorId="6A18121B" wp14:editId="4487E658">
            <wp:simplePos x="0" y="0"/>
            <wp:positionH relativeFrom="column">
              <wp:posOffset>0</wp:posOffset>
            </wp:positionH>
            <wp:positionV relativeFrom="paragraph">
              <wp:posOffset>635</wp:posOffset>
            </wp:positionV>
            <wp:extent cx="2607733" cy="1955800"/>
            <wp:effectExtent l="0" t="0" r="254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733"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37F" w:rsidRPr="00B010BB">
        <w:rPr>
          <w:rFonts w:ascii="Times New Roman" w:eastAsia="Times New Roman" w:hAnsi="Times New Roman" w:cs="Times New Roman"/>
          <w:sz w:val="24"/>
          <w:szCs w:val="24"/>
          <w:lang w:val="en-GB"/>
        </w:rPr>
        <w:t xml:space="preserve">On </w:t>
      </w:r>
      <w:r w:rsidR="00446ACC" w:rsidRPr="00B010BB">
        <w:rPr>
          <w:rFonts w:ascii="Times New Roman" w:eastAsia="Times New Roman" w:hAnsi="Times New Roman" w:cs="Times New Roman"/>
          <w:sz w:val="24"/>
          <w:szCs w:val="24"/>
          <w:lang w:val="en-GB"/>
        </w:rPr>
        <w:t>October 23-25th, 2019</w:t>
      </w:r>
      <w:r w:rsidR="007E0625" w:rsidRPr="00C50540">
        <w:rPr>
          <w:rFonts w:ascii="Times New Roman" w:eastAsia="Times New Roman" w:hAnsi="Times New Roman" w:cs="Times New Roman"/>
          <w:sz w:val="24"/>
          <w:szCs w:val="24"/>
          <w:lang w:val="en-GB"/>
        </w:rPr>
        <w:t xml:space="preserve">, PEMPAL Treasury Community of Practice (TCOP) held </w:t>
      </w:r>
      <w:r w:rsidR="007E0625" w:rsidRPr="00B010BB">
        <w:rPr>
          <w:rFonts w:ascii="Times New Roman" w:hAnsi="Times New Roman" w:cs="Times New Roman"/>
          <w:sz w:val="24"/>
          <w:szCs w:val="24"/>
          <w:lang w:val="en-GB"/>
        </w:rPr>
        <w:t xml:space="preserve">a </w:t>
      </w:r>
      <w:r w:rsidR="00A32908">
        <w:rPr>
          <w:rFonts w:ascii="Times New Roman" w:hAnsi="Times New Roman" w:cs="Times New Roman"/>
          <w:sz w:val="24"/>
          <w:szCs w:val="24"/>
          <w:lang w:val="en-GB"/>
        </w:rPr>
        <w:t xml:space="preserve">meeting of its </w:t>
      </w:r>
      <w:r w:rsidR="00446ACC" w:rsidRPr="00B010BB">
        <w:rPr>
          <w:rFonts w:ascii="Times New Roman" w:hAnsi="Times New Roman" w:cs="Times New Roman"/>
          <w:sz w:val="24"/>
          <w:szCs w:val="24"/>
          <w:lang w:val="en-GB"/>
        </w:rPr>
        <w:t>thematic group on public sector accounting and reporting</w:t>
      </w:r>
      <w:r w:rsidR="007E0625" w:rsidRPr="00B010BB">
        <w:rPr>
          <w:rFonts w:ascii="Times New Roman" w:hAnsi="Times New Roman" w:cs="Times New Roman"/>
          <w:sz w:val="24"/>
          <w:szCs w:val="24"/>
          <w:lang w:val="en-GB"/>
        </w:rPr>
        <w:t xml:space="preserve"> in Moscow, Russian Federation. The main objective of the meeting was</w:t>
      </w:r>
      <w:r w:rsidR="00446ACC" w:rsidRPr="00B010BB">
        <w:rPr>
          <w:rFonts w:ascii="Times New Roman" w:hAnsi="Times New Roman" w:cs="Times New Roman"/>
          <w:sz w:val="24"/>
          <w:szCs w:val="24"/>
          <w:lang w:val="en-GB"/>
        </w:rPr>
        <w:t xml:space="preserve"> to enhance participants’ understanding of the challenges of implementation of public sector accounting and financial reporting reforms and discuss practical solutions to overcoming those challenges based on the experience of the Russian Federation. The meeting also serve</w:t>
      </w:r>
      <w:r w:rsidR="00A2305A" w:rsidRPr="00B010BB">
        <w:rPr>
          <w:rFonts w:ascii="Times New Roman" w:hAnsi="Times New Roman" w:cs="Times New Roman"/>
          <w:sz w:val="24"/>
          <w:szCs w:val="24"/>
          <w:lang w:val="en-GB"/>
        </w:rPr>
        <w:t>d</w:t>
      </w:r>
      <w:r w:rsidR="00446ACC" w:rsidRPr="00B010BB">
        <w:rPr>
          <w:rFonts w:ascii="Times New Roman" w:hAnsi="Times New Roman" w:cs="Times New Roman"/>
          <w:sz w:val="24"/>
          <w:szCs w:val="24"/>
          <w:lang w:val="en-GB"/>
        </w:rPr>
        <w:t xml:space="preserve"> as a forum for participants to share the latest developments related to public sector accounting and financial reporting in their countries and advance the work on the </w:t>
      </w:r>
      <w:r w:rsidR="0088261F" w:rsidRPr="00B010BB">
        <w:rPr>
          <w:rFonts w:ascii="Times New Roman" w:hAnsi="Times New Roman" w:cs="Times New Roman"/>
          <w:sz w:val="24"/>
          <w:szCs w:val="24"/>
          <w:lang w:val="en-GB"/>
        </w:rPr>
        <w:t xml:space="preserve">TCOP </w:t>
      </w:r>
      <w:r w:rsidR="00446ACC" w:rsidRPr="00B010BB">
        <w:rPr>
          <w:rFonts w:ascii="Times New Roman" w:hAnsi="Times New Roman" w:cs="Times New Roman"/>
          <w:sz w:val="24"/>
          <w:szCs w:val="24"/>
          <w:lang w:val="en-GB"/>
        </w:rPr>
        <w:t xml:space="preserve">knowledge product on </w:t>
      </w:r>
      <w:r w:rsidR="00A2305A" w:rsidRPr="00B010BB">
        <w:rPr>
          <w:rFonts w:ascii="Times New Roman" w:hAnsi="Times New Roman" w:cs="Times New Roman"/>
          <w:sz w:val="24"/>
          <w:szCs w:val="24"/>
          <w:lang w:val="en-GB"/>
        </w:rPr>
        <w:t xml:space="preserve">unified </w:t>
      </w:r>
      <w:r w:rsidR="00446ACC" w:rsidRPr="00B010BB">
        <w:rPr>
          <w:rFonts w:ascii="Times New Roman" w:hAnsi="Times New Roman" w:cs="Times New Roman"/>
          <w:sz w:val="24"/>
          <w:szCs w:val="24"/>
          <w:lang w:val="en-GB"/>
        </w:rPr>
        <w:t>chart of accounts</w:t>
      </w:r>
      <w:r w:rsidR="00A2305A" w:rsidRPr="00B010BB">
        <w:rPr>
          <w:rFonts w:ascii="Times New Roman" w:hAnsi="Times New Roman" w:cs="Times New Roman"/>
          <w:sz w:val="24"/>
          <w:szCs w:val="24"/>
          <w:lang w:val="en-GB"/>
        </w:rPr>
        <w:t xml:space="preserve"> (</w:t>
      </w:r>
      <w:proofErr w:type="spellStart"/>
      <w:r w:rsidR="00A2305A" w:rsidRPr="00B010BB">
        <w:rPr>
          <w:rFonts w:ascii="Times New Roman" w:hAnsi="Times New Roman" w:cs="Times New Roman"/>
          <w:sz w:val="24"/>
          <w:szCs w:val="24"/>
          <w:lang w:val="en-GB"/>
        </w:rPr>
        <w:t>UCoA</w:t>
      </w:r>
      <w:proofErr w:type="spellEnd"/>
      <w:r w:rsidR="00A2305A" w:rsidRPr="00B010BB">
        <w:rPr>
          <w:rFonts w:ascii="Times New Roman" w:hAnsi="Times New Roman" w:cs="Times New Roman"/>
          <w:sz w:val="24"/>
          <w:szCs w:val="24"/>
          <w:lang w:val="en-GB"/>
        </w:rPr>
        <w:t>)</w:t>
      </w:r>
      <w:r w:rsidR="00446ACC" w:rsidRPr="00B010BB">
        <w:rPr>
          <w:rFonts w:ascii="Times New Roman" w:hAnsi="Times New Roman" w:cs="Times New Roman"/>
          <w:sz w:val="24"/>
          <w:szCs w:val="24"/>
          <w:lang w:val="en-GB"/>
        </w:rPr>
        <w:t xml:space="preserve"> design.</w:t>
      </w:r>
      <w:r w:rsidR="007E0625" w:rsidRPr="00B010BB">
        <w:rPr>
          <w:rFonts w:ascii="Times New Roman" w:hAnsi="Times New Roman" w:cs="Times New Roman"/>
          <w:sz w:val="24"/>
          <w:szCs w:val="24"/>
          <w:lang w:val="en-GB"/>
        </w:rPr>
        <w:t xml:space="preserve"> </w:t>
      </w:r>
      <w:r w:rsidR="00B8101F" w:rsidRPr="00B010BB">
        <w:rPr>
          <w:rFonts w:ascii="Times New Roman" w:hAnsi="Times New Roman" w:cs="Times New Roman"/>
          <w:sz w:val="24"/>
          <w:szCs w:val="24"/>
          <w:lang w:val="en-GB"/>
        </w:rPr>
        <w:t xml:space="preserve">The </w:t>
      </w:r>
      <w:r w:rsidR="00C134F4">
        <w:rPr>
          <w:rFonts w:ascii="Times New Roman" w:hAnsi="Times New Roman" w:cs="Times New Roman"/>
          <w:sz w:val="24"/>
          <w:szCs w:val="24"/>
          <w:lang w:val="en-GB"/>
        </w:rPr>
        <w:t xml:space="preserve">thematic </w:t>
      </w:r>
      <w:r w:rsidR="000A0F15">
        <w:rPr>
          <w:rFonts w:ascii="Times New Roman" w:hAnsi="Times New Roman" w:cs="Times New Roman"/>
          <w:sz w:val="24"/>
          <w:szCs w:val="24"/>
          <w:lang w:val="en-GB"/>
        </w:rPr>
        <w:t>g</w:t>
      </w:r>
      <w:r w:rsidR="00B8101F" w:rsidRPr="00B010BB">
        <w:rPr>
          <w:rFonts w:ascii="Times New Roman" w:hAnsi="Times New Roman" w:cs="Times New Roman"/>
          <w:sz w:val="24"/>
          <w:szCs w:val="24"/>
          <w:lang w:val="en-GB"/>
        </w:rPr>
        <w:t xml:space="preserve">roup was represented by </w:t>
      </w:r>
      <w:r w:rsidR="00B73F02">
        <w:rPr>
          <w:rFonts w:ascii="Times New Roman" w:hAnsi="Times New Roman" w:cs="Times New Roman"/>
          <w:sz w:val="24"/>
          <w:szCs w:val="24"/>
          <w:lang w:val="en-GB"/>
        </w:rPr>
        <w:t>31</w:t>
      </w:r>
      <w:r w:rsidR="00B8101F" w:rsidRPr="00B010BB">
        <w:rPr>
          <w:rFonts w:ascii="Times New Roman" w:hAnsi="Times New Roman" w:cs="Times New Roman"/>
          <w:sz w:val="24"/>
          <w:szCs w:val="24"/>
          <w:lang w:val="en-GB"/>
        </w:rPr>
        <w:t xml:space="preserve"> participants from </w:t>
      </w:r>
      <w:r w:rsidR="00711979">
        <w:rPr>
          <w:rFonts w:ascii="Times New Roman" w:hAnsi="Times New Roman" w:cs="Times New Roman"/>
          <w:sz w:val="24"/>
          <w:szCs w:val="24"/>
          <w:lang w:val="en-GB"/>
        </w:rPr>
        <w:t>9</w:t>
      </w:r>
      <w:r w:rsidR="00B8101F" w:rsidRPr="00C50540">
        <w:rPr>
          <w:rFonts w:ascii="Times New Roman" w:hAnsi="Times New Roman" w:cs="Times New Roman"/>
          <w:sz w:val="24"/>
          <w:szCs w:val="24"/>
          <w:lang w:val="en-GB"/>
        </w:rPr>
        <w:t xml:space="preserve"> countries </w:t>
      </w:r>
      <w:r w:rsidR="00B8101F" w:rsidRPr="00B010BB">
        <w:rPr>
          <w:rFonts w:ascii="Times New Roman" w:hAnsi="Times New Roman" w:cs="Times New Roman"/>
          <w:sz w:val="24"/>
          <w:szCs w:val="24"/>
          <w:lang w:val="en-GB"/>
        </w:rPr>
        <w:t>(Albania, Azerbaijan, Belarus, Kazakhstan, Kyrgyz Republic, Moldova, Montenegro, Tajikistan and Turkey)</w:t>
      </w:r>
      <w:r w:rsidR="000A0F15">
        <w:rPr>
          <w:rFonts w:ascii="Times New Roman" w:hAnsi="Times New Roman" w:cs="Times New Roman"/>
          <w:sz w:val="24"/>
          <w:szCs w:val="24"/>
          <w:lang w:val="en-GB"/>
        </w:rPr>
        <w:t xml:space="preserve"> joined by 17 representatives from the </w:t>
      </w:r>
      <w:r w:rsidR="005263E0">
        <w:rPr>
          <w:rFonts w:ascii="Times New Roman" w:hAnsi="Times New Roman" w:cs="Times New Roman"/>
          <w:sz w:val="24"/>
          <w:szCs w:val="24"/>
          <w:lang w:val="en-GB"/>
        </w:rPr>
        <w:t>Russian Federation</w:t>
      </w:r>
      <w:r w:rsidR="007E0625" w:rsidRPr="00B010BB">
        <w:rPr>
          <w:rFonts w:ascii="Times New Roman" w:hAnsi="Times New Roman" w:cs="Times New Roman"/>
          <w:sz w:val="24"/>
          <w:szCs w:val="24"/>
          <w:lang w:val="en-GB"/>
        </w:rPr>
        <w:t>. The workshop was facilitated by the World Bank team</w:t>
      </w:r>
      <w:r w:rsidR="00B120DB">
        <w:rPr>
          <w:rFonts w:ascii="Times New Roman" w:hAnsi="Times New Roman" w:cs="Times New Roman"/>
          <w:sz w:val="24"/>
          <w:szCs w:val="24"/>
          <w:lang w:val="en-GB"/>
        </w:rPr>
        <w:t xml:space="preserve"> comprising</w:t>
      </w:r>
      <w:r w:rsidR="007E0625" w:rsidRPr="00B010BB">
        <w:rPr>
          <w:rFonts w:ascii="Times New Roman" w:hAnsi="Times New Roman" w:cs="Times New Roman"/>
          <w:sz w:val="24"/>
          <w:szCs w:val="24"/>
          <w:lang w:val="en-GB"/>
        </w:rPr>
        <w:t xml:space="preserve"> </w:t>
      </w:r>
      <w:r w:rsidR="001D4888" w:rsidRPr="00B010BB">
        <w:rPr>
          <w:rFonts w:ascii="Times New Roman" w:hAnsi="Times New Roman" w:cs="Times New Roman"/>
          <w:sz w:val="24"/>
          <w:szCs w:val="24"/>
          <w:lang w:val="en-GB"/>
        </w:rPr>
        <w:t xml:space="preserve">Mr. Arman Vatyan, </w:t>
      </w:r>
      <w:r w:rsidR="00A32908">
        <w:rPr>
          <w:rFonts w:ascii="Times New Roman" w:hAnsi="Times New Roman" w:cs="Times New Roman"/>
          <w:sz w:val="24"/>
          <w:szCs w:val="24"/>
          <w:lang w:val="en-GB"/>
        </w:rPr>
        <w:t xml:space="preserve">PEMPAL </w:t>
      </w:r>
      <w:r w:rsidR="001D4888" w:rsidRPr="00B010BB">
        <w:rPr>
          <w:rFonts w:ascii="Times New Roman" w:hAnsi="Times New Roman" w:cs="Times New Roman"/>
          <w:sz w:val="24"/>
          <w:szCs w:val="24"/>
          <w:lang w:val="en-GB"/>
        </w:rPr>
        <w:t xml:space="preserve">Team Leader, </w:t>
      </w:r>
      <w:r w:rsidR="007E0625" w:rsidRPr="00B010BB">
        <w:rPr>
          <w:rFonts w:ascii="Times New Roman" w:hAnsi="Times New Roman" w:cs="Times New Roman"/>
          <w:sz w:val="24"/>
          <w:szCs w:val="24"/>
          <w:lang w:val="en-GB"/>
        </w:rPr>
        <w:t>Ms</w:t>
      </w:r>
      <w:r w:rsidR="00262F4E">
        <w:rPr>
          <w:rFonts w:ascii="Times New Roman" w:hAnsi="Times New Roman" w:cs="Times New Roman"/>
          <w:sz w:val="24"/>
          <w:szCs w:val="24"/>
          <w:lang w:val="en-GB"/>
        </w:rPr>
        <w:t>.</w:t>
      </w:r>
      <w:r w:rsidR="007E0625" w:rsidRPr="00B010BB">
        <w:rPr>
          <w:rFonts w:ascii="Times New Roman" w:hAnsi="Times New Roman" w:cs="Times New Roman"/>
          <w:sz w:val="24"/>
          <w:szCs w:val="24"/>
          <w:lang w:val="en-GB"/>
        </w:rPr>
        <w:t xml:space="preserve"> Elena Nikulina</w:t>
      </w:r>
      <w:r w:rsidR="00CD31B2">
        <w:rPr>
          <w:rFonts w:ascii="Times New Roman" w:hAnsi="Times New Roman" w:cs="Times New Roman"/>
          <w:sz w:val="24"/>
          <w:szCs w:val="24"/>
          <w:lang w:val="en-GB"/>
        </w:rPr>
        <w:t xml:space="preserve"> (TCOP </w:t>
      </w:r>
      <w:r w:rsidR="00A32908">
        <w:rPr>
          <w:rFonts w:ascii="Times New Roman" w:hAnsi="Times New Roman" w:cs="Times New Roman"/>
          <w:sz w:val="24"/>
          <w:szCs w:val="24"/>
          <w:lang w:val="en-GB"/>
        </w:rPr>
        <w:t xml:space="preserve">Resource Team </w:t>
      </w:r>
      <w:r w:rsidR="00CD31B2">
        <w:rPr>
          <w:rFonts w:ascii="Times New Roman" w:hAnsi="Times New Roman" w:cs="Times New Roman"/>
          <w:sz w:val="24"/>
          <w:szCs w:val="24"/>
          <w:lang w:val="en-GB"/>
        </w:rPr>
        <w:t>Lead</w:t>
      </w:r>
      <w:r w:rsidR="00A32908">
        <w:rPr>
          <w:rFonts w:ascii="Times New Roman" w:hAnsi="Times New Roman" w:cs="Times New Roman"/>
          <w:sz w:val="24"/>
          <w:szCs w:val="24"/>
          <w:lang w:val="en-GB"/>
        </w:rPr>
        <w:t>er</w:t>
      </w:r>
      <w:r w:rsidR="00CD31B2">
        <w:rPr>
          <w:rFonts w:ascii="Times New Roman" w:hAnsi="Times New Roman" w:cs="Times New Roman"/>
          <w:sz w:val="24"/>
          <w:szCs w:val="24"/>
          <w:lang w:val="en-GB"/>
        </w:rPr>
        <w:t>)</w:t>
      </w:r>
      <w:r w:rsidR="007E0625" w:rsidRPr="00B010BB">
        <w:rPr>
          <w:rFonts w:ascii="Times New Roman" w:hAnsi="Times New Roman" w:cs="Times New Roman"/>
          <w:sz w:val="24"/>
          <w:szCs w:val="24"/>
          <w:lang w:val="en-GB"/>
        </w:rPr>
        <w:t xml:space="preserve">, </w:t>
      </w:r>
      <w:r w:rsidR="00024B79" w:rsidRPr="00B010BB">
        <w:rPr>
          <w:rFonts w:ascii="Times New Roman" w:hAnsi="Times New Roman" w:cs="Times New Roman"/>
          <w:sz w:val="24"/>
          <w:szCs w:val="24"/>
          <w:lang w:val="en-GB"/>
        </w:rPr>
        <w:t>Ms</w:t>
      </w:r>
      <w:r w:rsidR="00262F4E">
        <w:rPr>
          <w:rFonts w:ascii="Times New Roman" w:hAnsi="Times New Roman" w:cs="Times New Roman"/>
          <w:sz w:val="24"/>
          <w:szCs w:val="24"/>
          <w:lang w:val="en-GB"/>
        </w:rPr>
        <w:t>.</w:t>
      </w:r>
      <w:r w:rsidR="00024B79" w:rsidRPr="00B010BB">
        <w:rPr>
          <w:rFonts w:ascii="Times New Roman" w:hAnsi="Times New Roman" w:cs="Times New Roman"/>
          <w:sz w:val="24"/>
          <w:szCs w:val="24"/>
          <w:lang w:val="en-GB"/>
        </w:rPr>
        <w:t xml:space="preserve"> Galina </w:t>
      </w:r>
      <w:r w:rsidR="00E84F5F" w:rsidRPr="00B010BB">
        <w:rPr>
          <w:rFonts w:ascii="Times New Roman" w:hAnsi="Times New Roman" w:cs="Times New Roman"/>
          <w:sz w:val="24"/>
          <w:szCs w:val="24"/>
          <w:lang w:val="en-GB"/>
        </w:rPr>
        <w:t>Kuznetsova</w:t>
      </w:r>
      <w:r w:rsidR="00024B79" w:rsidRPr="00B010BB">
        <w:rPr>
          <w:rFonts w:ascii="Times New Roman" w:hAnsi="Times New Roman" w:cs="Times New Roman"/>
          <w:sz w:val="24"/>
          <w:szCs w:val="24"/>
          <w:lang w:val="en-GB"/>
        </w:rPr>
        <w:t xml:space="preserve">, </w:t>
      </w:r>
      <w:r w:rsidR="001D4888" w:rsidRPr="00B010BB">
        <w:rPr>
          <w:rFonts w:ascii="Times New Roman" w:hAnsi="Times New Roman" w:cs="Times New Roman"/>
          <w:sz w:val="24"/>
          <w:szCs w:val="24"/>
          <w:lang w:val="en-GB"/>
        </w:rPr>
        <w:t>Ms. Yelena Slizhevskaya, Mr. Dmitry G</w:t>
      </w:r>
      <w:r w:rsidR="002579E1">
        <w:rPr>
          <w:rFonts w:ascii="Times New Roman" w:hAnsi="Times New Roman" w:cs="Times New Roman"/>
          <w:sz w:val="24"/>
          <w:szCs w:val="24"/>
          <w:lang w:val="en-GB"/>
        </w:rPr>
        <w:t>o</w:t>
      </w:r>
      <w:r w:rsidR="001D4888" w:rsidRPr="00B010BB">
        <w:rPr>
          <w:rFonts w:ascii="Times New Roman" w:hAnsi="Times New Roman" w:cs="Times New Roman"/>
          <w:sz w:val="24"/>
          <w:szCs w:val="24"/>
          <w:lang w:val="en-GB"/>
        </w:rPr>
        <w:t xml:space="preserve">urfinkel and </w:t>
      </w:r>
      <w:r w:rsidR="007E0625" w:rsidRPr="00B010BB">
        <w:rPr>
          <w:rFonts w:ascii="Times New Roman" w:hAnsi="Times New Roman" w:cs="Times New Roman"/>
          <w:sz w:val="24"/>
          <w:szCs w:val="24"/>
          <w:lang w:val="en-GB"/>
        </w:rPr>
        <w:t>Mr. Mark Silins</w:t>
      </w:r>
      <w:r w:rsidR="00262F4E">
        <w:rPr>
          <w:rFonts w:ascii="Times New Roman" w:hAnsi="Times New Roman" w:cs="Times New Roman"/>
          <w:sz w:val="24"/>
          <w:szCs w:val="24"/>
          <w:lang w:val="en-GB"/>
        </w:rPr>
        <w:t xml:space="preserve"> (Lead TCOP Thematic Advisor)</w:t>
      </w:r>
      <w:r w:rsidR="001D4888" w:rsidRPr="00B010BB">
        <w:rPr>
          <w:rFonts w:ascii="Times New Roman" w:hAnsi="Times New Roman" w:cs="Times New Roman"/>
          <w:sz w:val="24"/>
          <w:szCs w:val="24"/>
          <w:lang w:val="en-GB"/>
        </w:rPr>
        <w:t xml:space="preserve">. </w:t>
      </w:r>
      <w:r w:rsidR="007E0625" w:rsidRPr="00B010BB">
        <w:rPr>
          <w:rFonts w:ascii="Times New Roman" w:hAnsi="Times New Roman" w:cs="Times New Roman"/>
          <w:sz w:val="24"/>
          <w:szCs w:val="24"/>
          <w:lang w:val="en-GB"/>
        </w:rPr>
        <w:t xml:space="preserve"> Logistical support was provided by the PEMPAL Secretariat based at the World Bank Country Office in Moscow.   </w:t>
      </w:r>
    </w:p>
    <w:p w14:paraId="4742DF63" w14:textId="62FC8129" w:rsidR="001318AD" w:rsidRPr="001B74D8" w:rsidRDefault="00913793" w:rsidP="008029CD">
      <w:pPr>
        <w:jc w:val="both"/>
        <w:rPr>
          <w:rFonts w:ascii="Times New Roman" w:eastAsia="Times New Roman" w:hAnsi="Times New Roman" w:cs="Times New Roman"/>
          <w:lang w:val="en-US" w:eastAsia="en-US"/>
        </w:rPr>
      </w:pPr>
      <w:r>
        <w:rPr>
          <w:rFonts w:ascii="Times New Roman" w:hAnsi="Times New Roman" w:cs="Times New Roman"/>
          <w:b/>
          <w:noProof/>
          <w:sz w:val="24"/>
          <w:szCs w:val="24"/>
          <w:lang w:val="en-GB"/>
        </w:rPr>
        <w:drawing>
          <wp:anchor distT="0" distB="0" distL="114300" distR="114300" simplePos="0" relativeHeight="251694080" behindDoc="0" locked="0" layoutInCell="1" allowOverlap="1" wp14:anchorId="2515393A" wp14:editId="1BC3C5F1">
            <wp:simplePos x="0" y="0"/>
            <wp:positionH relativeFrom="column">
              <wp:posOffset>38100</wp:posOffset>
            </wp:positionH>
            <wp:positionV relativeFrom="paragraph">
              <wp:posOffset>52705</wp:posOffset>
            </wp:positionV>
            <wp:extent cx="2293620" cy="1678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362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625" w:rsidRPr="00B010BB">
        <w:rPr>
          <w:rFonts w:ascii="Times New Roman" w:hAnsi="Times New Roman" w:cs="Times New Roman"/>
          <w:b/>
          <w:sz w:val="24"/>
          <w:szCs w:val="24"/>
          <w:lang w:val="en-GB"/>
        </w:rPr>
        <w:t xml:space="preserve">Mr. </w:t>
      </w:r>
      <w:r w:rsidR="00761FB7" w:rsidRPr="00B010BB">
        <w:rPr>
          <w:rFonts w:ascii="Times New Roman" w:hAnsi="Times New Roman" w:cs="Times New Roman"/>
          <w:b/>
          <w:sz w:val="24"/>
          <w:szCs w:val="24"/>
          <w:lang w:val="en-GB"/>
        </w:rPr>
        <w:t>Anton</w:t>
      </w:r>
      <w:r w:rsidR="007E0625" w:rsidRPr="00C50540">
        <w:rPr>
          <w:rFonts w:ascii="Times New Roman" w:hAnsi="Times New Roman" w:cs="Times New Roman"/>
          <w:b/>
          <w:sz w:val="24"/>
          <w:szCs w:val="24"/>
          <w:lang w:val="en-GB"/>
        </w:rPr>
        <w:t xml:space="preserve"> </w:t>
      </w:r>
      <w:proofErr w:type="spellStart"/>
      <w:r w:rsidR="00761FB7" w:rsidRPr="00B010BB">
        <w:rPr>
          <w:rFonts w:ascii="Times New Roman" w:hAnsi="Times New Roman" w:cs="Times New Roman"/>
          <w:b/>
          <w:sz w:val="24"/>
          <w:szCs w:val="24"/>
          <w:lang w:val="en-GB"/>
        </w:rPr>
        <w:t>Dubovik</w:t>
      </w:r>
      <w:proofErr w:type="spellEnd"/>
      <w:r w:rsidR="007E0625" w:rsidRPr="00B010BB">
        <w:rPr>
          <w:rFonts w:ascii="Times New Roman" w:hAnsi="Times New Roman" w:cs="Times New Roman"/>
          <w:b/>
          <w:sz w:val="24"/>
          <w:szCs w:val="24"/>
          <w:lang w:val="en-GB"/>
        </w:rPr>
        <w:t xml:space="preserve">, </w:t>
      </w:r>
      <w:r w:rsidR="007E0625" w:rsidRPr="00B010BB">
        <w:rPr>
          <w:rFonts w:ascii="Times New Roman" w:hAnsi="Times New Roman" w:cs="Times New Roman"/>
          <w:sz w:val="24"/>
          <w:szCs w:val="24"/>
          <w:lang w:val="en-GB"/>
        </w:rPr>
        <w:t xml:space="preserve">Deputy </w:t>
      </w:r>
      <w:r w:rsidR="00761FB7" w:rsidRPr="00B010BB">
        <w:rPr>
          <w:rFonts w:ascii="Times New Roman" w:hAnsi="Times New Roman" w:cs="Times New Roman"/>
          <w:sz w:val="24"/>
          <w:szCs w:val="24"/>
          <w:lang w:val="en-GB"/>
        </w:rPr>
        <w:t xml:space="preserve">Head </w:t>
      </w:r>
      <w:r w:rsidR="007E0625" w:rsidRPr="00B010BB">
        <w:rPr>
          <w:rFonts w:ascii="Times New Roman" w:hAnsi="Times New Roman" w:cs="Times New Roman"/>
          <w:sz w:val="24"/>
          <w:szCs w:val="24"/>
          <w:lang w:val="en-GB"/>
        </w:rPr>
        <w:t xml:space="preserve">of the </w:t>
      </w:r>
      <w:r w:rsidR="00761FB7" w:rsidRPr="00B010BB">
        <w:rPr>
          <w:rFonts w:ascii="Times New Roman" w:hAnsi="Times New Roman" w:cs="Times New Roman"/>
          <w:sz w:val="24"/>
          <w:szCs w:val="24"/>
          <w:lang w:val="en-GB"/>
        </w:rPr>
        <w:t xml:space="preserve">Federal Treasury of the </w:t>
      </w:r>
      <w:r w:rsidR="007E0625" w:rsidRPr="00B010BB">
        <w:rPr>
          <w:rFonts w:ascii="Times New Roman" w:hAnsi="Times New Roman" w:cs="Times New Roman"/>
          <w:sz w:val="24"/>
          <w:szCs w:val="24"/>
          <w:lang w:val="en-GB"/>
        </w:rPr>
        <w:t xml:space="preserve">Russian Federation opened the Moscow event by welcoming the participants </w:t>
      </w:r>
      <w:r w:rsidR="002223AE">
        <w:rPr>
          <w:rFonts w:ascii="Times New Roman" w:hAnsi="Times New Roman" w:cs="Times New Roman"/>
          <w:sz w:val="24"/>
          <w:szCs w:val="24"/>
          <w:lang w:val="en-GB"/>
        </w:rPr>
        <w:t>a</w:t>
      </w:r>
      <w:r w:rsidR="001318AD" w:rsidRPr="00B010BB">
        <w:rPr>
          <w:rFonts w:ascii="Times New Roman" w:hAnsi="Times New Roman" w:cs="Times New Roman"/>
          <w:sz w:val="24"/>
          <w:szCs w:val="24"/>
          <w:lang w:val="en-GB"/>
        </w:rPr>
        <w:t xml:space="preserve">nd </w:t>
      </w:r>
      <w:r w:rsidR="00F45B06">
        <w:rPr>
          <w:rFonts w:ascii="Times New Roman" w:hAnsi="Times New Roman" w:cs="Times New Roman"/>
          <w:sz w:val="24"/>
          <w:szCs w:val="24"/>
          <w:lang w:val="en-GB"/>
        </w:rPr>
        <w:t>expressing</w:t>
      </w:r>
      <w:r w:rsidR="00F13BCB">
        <w:rPr>
          <w:rFonts w:ascii="Times New Roman" w:hAnsi="Times New Roman" w:cs="Times New Roman"/>
          <w:sz w:val="24"/>
          <w:szCs w:val="24"/>
          <w:lang w:val="en-GB"/>
        </w:rPr>
        <w:t xml:space="preserve"> his appreciation for an </w:t>
      </w:r>
      <w:proofErr w:type="gramStart"/>
      <w:r w:rsidR="00F13BCB">
        <w:rPr>
          <w:rFonts w:ascii="Times New Roman" w:hAnsi="Times New Roman" w:cs="Times New Roman"/>
          <w:sz w:val="24"/>
          <w:szCs w:val="24"/>
          <w:lang w:val="en-GB"/>
        </w:rPr>
        <w:t xml:space="preserve">opportunity </w:t>
      </w:r>
      <w:r w:rsidR="001318AD" w:rsidRPr="00B010BB">
        <w:rPr>
          <w:rFonts w:ascii="Times New Roman" w:hAnsi="Times New Roman" w:cs="Times New Roman"/>
          <w:sz w:val="24"/>
          <w:szCs w:val="24"/>
          <w:lang w:val="en-GB"/>
        </w:rPr>
        <w:t xml:space="preserve"> to</w:t>
      </w:r>
      <w:proofErr w:type="gramEnd"/>
      <w:r w:rsidR="001318AD" w:rsidRPr="00B010BB">
        <w:rPr>
          <w:rFonts w:ascii="Times New Roman" w:hAnsi="Times New Roman" w:cs="Times New Roman"/>
          <w:sz w:val="24"/>
          <w:szCs w:val="24"/>
          <w:lang w:val="en-GB"/>
        </w:rPr>
        <w:t xml:space="preserve"> host </w:t>
      </w:r>
      <w:r w:rsidR="00047E79">
        <w:rPr>
          <w:rFonts w:ascii="Times New Roman" w:hAnsi="Times New Roman" w:cs="Times New Roman"/>
          <w:sz w:val="24"/>
          <w:szCs w:val="24"/>
          <w:lang w:val="en-GB"/>
        </w:rPr>
        <w:t xml:space="preserve">this </w:t>
      </w:r>
      <w:r w:rsidR="001318AD" w:rsidRPr="00B010BB">
        <w:rPr>
          <w:rFonts w:ascii="Times New Roman" w:hAnsi="Times New Roman" w:cs="Times New Roman"/>
          <w:sz w:val="24"/>
          <w:szCs w:val="24"/>
          <w:lang w:val="en-GB"/>
        </w:rPr>
        <w:t>event</w:t>
      </w:r>
      <w:r w:rsidR="00047E79">
        <w:rPr>
          <w:rFonts w:ascii="Times New Roman" w:hAnsi="Times New Roman" w:cs="Times New Roman"/>
          <w:sz w:val="24"/>
          <w:szCs w:val="24"/>
          <w:lang w:val="en-GB"/>
        </w:rPr>
        <w:t xml:space="preserve"> and</w:t>
      </w:r>
      <w:r w:rsidR="001318AD" w:rsidRPr="00B010BB">
        <w:rPr>
          <w:rFonts w:ascii="Times New Roman" w:hAnsi="Times New Roman" w:cs="Times New Roman"/>
          <w:sz w:val="24"/>
          <w:szCs w:val="24"/>
          <w:lang w:val="en-GB"/>
        </w:rPr>
        <w:t xml:space="preserve"> to share </w:t>
      </w:r>
      <w:r w:rsidR="00A2305A" w:rsidRPr="00B010BB">
        <w:rPr>
          <w:rFonts w:ascii="Times New Roman" w:hAnsi="Times New Roman" w:cs="Times New Roman"/>
          <w:sz w:val="24"/>
          <w:szCs w:val="24"/>
          <w:lang w:val="en-GB"/>
        </w:rPr>
        <w:t xml:space="preserve">Russia’s </w:t>
      </w:r>
      <w:r w:rsidR="001318AD" w:rsidRPr="00B010BB">
        <w:rPr>
          <w:rFonts w:ascii="Times New Roman" w:hAnsi="Times New Roman" w:cs="Times New Roman"/>
          <w:sz w:val="24"/>
          <w:szCs w:val="24"/>
          <w:lang w:val="en-GB"/>
        </w:rPr>
        <w:t xml:space="preserve">experience and </w:t>
      </w:r>
      <w:r w:rsidR="006F5907">
        <w:rPr>
          <w:rFonts w:ascii="Times New Roman" w:hAnsi="Times New Roman" w:cs="Times New Roman"/>
          <w:sz w:val="24"/>
          <w:szCs w:val="24"/>
          <w:lang w:val="en-GB"/>
        </w:rPr>
        <w:t xml:space="preserve">first results </w:t>
      </w:r>
      <w:r w:rsidR="00047E79">
        <w:rPr>
          <w:rFonts w:ascii="Times New Roman" w:hAnsi="Times New Roman" w:cs="Times New Roman"/>
          <w:sz w:val="24"/>
          <w:szCs w:val="24"/>
          <w:lang w:val="en-GB"/>
        </w:rPr>
        <w:t xml:space="preserve"> in </w:t>
      </w:r>
      <w:r w:rsidR="001318AD" w:rsidRPr="00B010BB">
        <w:rPr>
          <w:rFonts w:ascii="Times New Roman" w:hAnsi="Times New Roman" w:cs="Times New Roman"/>
          <w:sz w:val="24"/>
          <w:szCs w:val="24"/>
          <w:lang w:val="en-GB"/>
        </w:rPr>
        <w:t xml:space="preserve"> implement</w:t>
      </w:r>
      <w:r w:rsidR="00B90B64">
        <w:rPr>
          <w:rFonts w:ascii="Times New Roman" w:hAnsi="Times New Roman" w:cs="Times New Roman"/>
          <w:sz w:val="24"/>
          <w:szCs w:val="24"/>
          <w:lang w:val="en-GB"/>
        </w:rPr>
        <w:t>ing</w:t>
      </w:r>
      <w:r w:rsidR="001318AD" w:rsidRPr="00B010BB">
        <w:rPr>
          <w:rFonts w:ascii="Times New Roman" w:hAnsi="Times New Roman" w:cs="Times New Roman"/>
          <w:sz w:val="24"/>
          <w:szCs w:val="24"/>
          <w:lang w:val="en-GB"/>
        </w:rPr>
        <w:t xml:space="preserve"> the new functional </w:t>
      </w:r>
      <w:r w:rsidR="008551D0">
        <w:rPr>
          <w:rFonts w:ascii="Times New Roman" w:hAnsi="Times New Roman" w:cs="Times New Roman"/>
          <w:sz w:val="24"/>
          <w:szCs w:val="24"/>
          <w:lang w:val="en-GB"/>
        </w:rPr>
        <w:t xml:space="preserve">and organizational </w:t>
      </w:r>
      <w:r w:rsidR="001318AD" w:rsidRPr="00B010BB">
        <w:rPr>
          <w:rFonts w:ascii="Times New Roman" w:hAnsi="Times New Roman" w:cs="Times New Roman"/>
          <w:sz w:val="24"/>
          <w:szCs w:val="24"/>
          <w:lang w:val="en-GB"/>
        </w:rPr>
        <w:t xml:space="preserve">model </w:t>
      </w:r>
      <w:r w:rsidR="007276B0">
        <w:rPr>
          <w:rFonts w:ascii="Times New Roman" w:hAnsi="Times New Roman" w:cs="Times New Roman"/>
          <w:sz w:val="24"/>
          <w:szCs w:val="24"/>
          <w:lang w:val="en-GB"/>
        </w:rPr>
        <w:t>for the public</w:t>
      </w:r>
      <w:r w:rsidR="001318AD" w:rsidRPr="00B010BB">
        <w:rPr>
          <w:rFonts w:ascii="Times New Roman" w:hAnsi="Times New Roman" w:cs="Times New Roman"/>
          <w:sz w:val="24"/>
          <w:szCs w:val="24"/>
          <w:lang w:val="en-GB"/>
        </w:rPr>
        <w:t xml:space="preserve"> </w:t>
      </w:r>
      <w:r w:rsidR="00A32908">
        <w:rPr>
          <w:rFonts w:ascii="Times New Roman" w:hAnsi="Times New Roman" w:cs="Times New Roman"/>
          <w:sz w:val="24"/>
          <w:szCs w:val="24"/>
          <w:lang w:val="en-GB"/>
        </w:rPr>
        <w:t xml:space="preserve">sector </w:t>
      </w:r>
      <w:r w:rsidR="001318AD" w:rsidRPr="00B010BB">
        <w:rPr>
          <w:rFonts w:ascii="Times New Roman" w:hAnsi="Times New Roman" w:cs="Times New Roman"/>
          <w:sz w:val="24"/>
          <w:szCs w:val="24"/>
          <w:lang w:val="en-GB"/>
        </w:rPr>
        <w:t xml:space="preserve">accounting </w:t>
      </w:r>
      <w:r w:rsidR="007276B0">
        <w:rPr>
          <w:rFonts w:ascii="Times New Roman" w:hAnsi="Times New Roman" w:cs="Times New Roman"/>
          <w:sz w:val="24"/>
          <w:szCs w:val="24"/>
          <w:lang w:val="en-GB"/>
        </w:rPr>
        <w:t>and reporting at the federal level</w:t>
      </w:r>
      <w:r w:rsidR="001318AD" w:rsidRPr="00B010BB">
        <w:rPr>
          <w:rFonts w:ascii="Times New Roman" w:hAnsi="Times New Roman" w:cs="Times New Roman"/>
          <w:sz w:val="24"/>
          <w:szCs w:val="24"/>
          <w:lang w:val="en-GB"/>
        </w:rPr>
        <w:t xml:space="preserve">. </w:t>
      </w:r>
      <w:r w:rsidR="007E0625" w:rsidRPr="00B010BB">
        <w:rPr>
          <w:rFonts w:ascii="Times New Roman" w:hAnsi="Times New Roman" w:cs="Times New Roman"/>
          <w:b/>
          <w:sz w:val="24"/>
          <w:szCs w:val="24"/>
          <w:lang w:val="en-GB"/>
        </w:rPr>
        <w:t>M</w:t>
      </w:r>
      <w:r w:rsidR="00761FB7" w:rsidRPr="00B010BB">
        <w:rPr>
          <w:rFonts w:ascii="Times New Roman" w:hAnsi="Times New Roman" w:cs="Times New Roman"/>
          <w:b/>
          <w:sz w:val="24"/>
          <w:szCs w:val="24"/>
          <w:lang w:val="en-GB"/>
        </w:rPr>
        <w:t>s</w:t>
      </w:r>
      <w:r w:rsidR="007E0625" w:rsidRPr="00B010BB">
        <w:rPr>
          <w:rFonts w:ascii="Times New Roman" w:hAnsi="Times New Roman" w:cs="Times New Roman"/>
          <w:b/>
          <w:sz w:val="24"/>
          <w:szCs w:val="24"/>
          <w:lang w:val="en-GB"/>
        </w:rPr>
        <w:t xml:space="preserve">. </w:t>
      </w:r>
      <w:r w:rsidR="00761FB7" w:rsidRPr="00B010BB">
        <w:rPr>
          <w:rFonts w:ascii="Times New Roman" w:hAnsi="Times New Roman" w:cs="Times New Roman"/>
          <w:b/>
          <w:sz w:val="24"/>
          <w:szCs w:val="24"/>
          <w:lang w:val="en-GB"/>
        </w:rPr>
        <w:t>Angela Voronin</w:t>
      </w:r>
      <w:r w:rsidR="007E0625" w:rsidRPr="00B010BB">
        <w:rPr>
          <w:rFonts w:ascii="Times New Roman" w:hAnsi="Times New Roman" w:cs="Times New Roman"/>
          <w:b/>
          <w:sz w:val="24"/>
          <w:szCs w:val="24"/>
          <w:lang w:val="en-GB"/>
        </w:rPr>
        <w:t>,</w:t>
      </w:r>
      <w:r w:rsidR="007E0625" w:rsidRPr="00B010BB">
        <w:rPr>
          <w:rFonts w:ascii="Times New Roman" w:hAnsi="Times New Roman" w:cs="Times New Roman"/>
          <w:sz w:val="24"/>
          <w:szCs w:val="24"/>
          <w:lang w:val="en-GB"/>
        </w:rPr>
        <w:t xml:space="preserve"> </w:t>
      </w:r>
      <w:r w:rsidR="00451487">
        <w:rPr>
          <w:rFonts w:ascii="Times New Roman" w:hAnsi="Times New Roman" w:cs="Times New Roman"/>
          <w:sz w:val="24"/>
          <w:szCs w:val="24"/>
          <w:lang w:val="en-GB"/>
        </w:rPr>
        <w:t xml:space="preserve">the TCOP </w:t>
      </w:r>
      <w:r w:rsidR="001318AD" w:rsidRPr="00B010BB">
        <w:rPr>
          <w:rFonts w:ascii="Times New Roman" w:hAnsi="Times New Roman" w:cs="Times New Roman"/>
          <w:sz w:val="24"/>
          <w:szCs w:val="24"/>
          <w:lang w:val="en-GB"/>
        </w:rPr>
        <w:t>Chair</w:t>
      </w:r>
      <w:r w:rsidR="00ED7053">
        <w:rPr>
          <w:rFonts w:ascii="Times New Roman" w:hAnsi="Times New Roman" w:cs="Times New Roman"/>
          <w:sz w:val="24"/>
          <w:szCs w:val="24"/>
          <w:lang w:val="en-GB"/>
        </w:rPr>
        <w:t xml:space="preserve"> and the</w:t>
      </w:r>
      <w:r w:rsidR="00516F07">
        <w:rPr>
          <w:rFonts w:ascii="Times New Roman" w:hAnsi="Times New Roman" w:cs="Times New Roman"/>
          <w:sz w:val="24"/>
          <w:szCs w:val="24"/>
          <w:lang w:val="en-GB"/>
        </w:rPr>
        <w:t xml:space="preserve"> Director of State Treasury of the Ministry of Finance of Moldova,</w:t>
      </w:r>
      <w:r w:rsidR="001318AD" w:rsidRPr="00B010BB">
        <w:rPr>
          <w:rFonts w:ascii="Times New Roman" w:hAnsi="Times New Roman" w:cs="Times New Roman"/>
          <w:sz w:val="24"/>
          <w:szCs w:val="24"/>
          <w:lang w:val="en-GB"/>
        </w:rPr>
        <w:t xml:space="preserve"> welcomed</w:t>
      </w:r>
      <w:r w:rsidR="00ED7053">
        <w:rPr>
          <w:rFonts w:ascii="Times New Roman" w:hAnsi="Times New Roman" w:cs="Times New Roman"/>
          <w:sz w:val="24"/>
          <w:szCs w:val="24"/>
          <w:lang w:val="en-GB"/>
        </w:rPr>
        <w:t xml:space="preserve"> the</w:t>
      </w:r>
      <w:r w:rsidR="001318AD" w:rsidRPr="00B010BB">
        <w:rPr>
          <w:rFonts w:ascii="Times New Roman" w:hAnsi="Times New Roman" w:cs="Times New Roman"/>
          <w:sz w:val="24"/>
          <w:szCs w:val="24"/>
          <w:lang w:val="en-GB"/>
        </w:rPr>
        <w:t xml:space="preserve"> participants on behalf of the TCOP </w:t>
      </w:r>
      <w:r w:rsidR="00516F07">
        <w:rPr>
          <w:rFonts w:ascii="Times New Roman" w:hAnsi="Times New Roman" w:cs="Times New Roman"/>
          <w:sz w:val="24"/>
          <w:szCs w:val="24"/>
          <w:lang w:val="en-GB"/>
        </w:rPr>
        <w:t>l</w:t>
      </w:r>
      <w:r w:rsidR="001318AD" w:rsidRPr="00B010BB">
        <w:rPr>
          <w:rFonts w:ascii="Times New Roman" w:hAnsi="Times New Roman" w:cs="Times New Roman"/>
          <w:sz w:val="24"/>
          <w:szCs w:val="24"/>
          <w:lang w:val="en-GB"/>
        </w:rPr>
        <w:t>eadership</w:t>
      </w:r>
      <w:r w:rsidR="00427E5F">
        <w:rPr>
          <w:rFonts w:ascii="Times New Roman" w:hAnsi="Times New Roman" w:cs="Times New Roman"/>
          <w:sz w:val="24"/>
          <w:szCs w:val="24"/>
          <w:lang w:val="en-GB"/>
        </w:rPr>
        <w:t xml:space="preserve"> and </w:t>
      </w:r>
      <w:r w:rsidR="00EE1BF1" w:rsidRPr="00B010BB">
        <w:rPr>
          <w:rFonts w:ascii="Times New Roman" w:hAnsi="Times New Roman" w:cs="Times New Roman"/>
          <w:sz w:val="24"/>
          <w:szCs w:val="24"/>
          <w:lang w:val="en-GB"/>
        </w:rPr>
        <w:t xml:space="preserve">reminded </w:t>
      </w:r>
      <w:r w:rsidR="00427E5F">
        <w:rPr>
          <w:rFonts w:ascii="Times New Roman" w:hAnsi="Times New Roman" w:cs="Times New Roman"/>
          <w:sz w:val="24"/>
          <w:szCs w:val="24"/>
          <w:lang w:val="en-GB"/>
        </w:rPr>
        <w:t xml:space="preserve">that </w:t>
      </w:r>
      <w:r w:rsidR="003A2959">
        <w:rPr>
          <w:rFonts w:ascii="Times New Roman" w:hAnsi="Times New Roman" w:cs="Times New Roman"/>
          <w:sz w:val="24"/>
          <w:szCs w:val="24"/>
          <w:lang w:val="en-GB"/>
        </w:rPr>
        <w:t xml:space="preserve">the public </w:t>
      </w:r>
      <w:r w:rsidR="00A32908">
        <w:rPr>
          <w:rFonts w:ascii="Times New Roman" w:hAnsi="Times New Roman" w:cs="Times New Roman"/>
          <w:sz w:val="24"/>
          <w:szCs w:val="24"/>
          <w:lang w:val="en-GB"/>
        </w:rPr>
        <w:t xml:space="preserve">sector </w:t>
      </w:r>
      <w:r w:rsidR="003A2959">
        <w:rPr>
          <w:rFonts w:ascii="Times New Roman" w:hAnsi="Times New Roman" w:cs="Times New Roman"/>
          <w:sz w:val="24"/>
          <w:szCs w:val="24"/>
          <w:lang w:val="en-GB"/>
        </w:rPr>
        <w:t>accounting and reporting thematic group</w:t>
      </w:r>
      <w:r w:rsidR="000330C2" w:rsidRPr="00B010BB">
        <w:rPr>
          <w:rFonts w:ascii="Times New Roman" w:hAnsi="Times New Roman" w:cs="Times New Roman"/>
          <w:sz w:val="24"/>
          <w:szCs w:val="24"/>
          <w:lang w:val="en-GB"/>
        </w:rPr>
        <w:t xml:space="preserve"> was </w:t>
      </w:r>
      <w:r w:rsidR="003A2959">
        <w:rPr>
          <w:rFonts w:ascii="Times New Roman" w:hAnsi="Times New Roman" w:cs="Times New Roman"/>
          <w:sz w:val="24"/>
          <w:szCs w:val="24"/>
          <w:lang w:val="en-GB"/>
        </w:rPr>
        <w:t xml:space="preserve">established </w:t>
      </w:r>
      <w:r w:rsidR="000330C2" w:rsidRPr="00B010BB">
        <w:rPr>
          <w:rFonts w:ascii="Times New Roman" w:hAnsi="Times New Roman" w:cs="Times New Roman"/>
          <w:sz w:val="24"/>
          <w:szCs w:val="24"/>
          <w:lang w:val="en-GB"/>
        </w:rPr>
        <w:t xml:space="preserve">in 2013 </w:t>
      </w:r>
      <w:r w:rsidR="00FD2C22">
        <w:rPr>
          <w:rFonts w:ascii="Times New Roman" w:hAnsi="Times New Roman" w:cs="Times New Roman"/>
          <w:sz w:val="24"/>
          <w:szCs w:val="24"/>
          <w:lang w:val="en-GB"/>
        </w:rPr>
        <w:t>and currently includes</w:t>
      </w:r>
      <w:r w:rsidR="000330C2" w:rsidRPr="00B010BB">
        <w:rPr>
          <w:rFonts w:ascii="Times New Roman" w:hAnsi="Times New Roman" w:cs="Times New Roman"/>
          <w:sz w:val="24"/>
          <w:szCs w:val="24"/>
          <w:lang w:val="en-GB"/>
        </w:rPr>
        <w:t xml:space="preserve"> 14 member countries. The </w:t>
      </w:r>
      <w:r w:rsidR="00E41C27" w:rsidRPr="00B010BB">
        <w:rPr>
          <w:rFonts w:ascii="Times New Roman" w:hAnsi="Times New Roman" w:cs="Times New Roman"/>
          <w:sz w:val="24"/>
          <w:szCs w:val="24"/>
          <w:lang w:val="en-GB"/>
        </w:rPr>
        <w:t xml:space="preserve">last </w:t>
      </w:r>
      <w:r w:rsidR="000330C2" w:rsidRPr="00B010BB">
        <w:rPr>
          <w:rFonts w:ascii="Times New Roman" w:hAnsi="Times New Roman" w:cs="Times New Roman"/>
          <w:sz w:val="24"/>
          <w:szCs w:val="24"/>
          <w:lang w:val="en-GB"/>
        </w:rPr>
        <w:t>face</w:t>
      </w:r>
      <w:r w:rsidR="00274E7A">
        <w:rPr>
          <w:rFonts w:ascii="Times New Roman" w:hAnsi="Times New Roman" w:cs="Times New Roman"/>
          <w:sz w:val="24"/>
          <w:szCs w:val="24"/>
          <w:lang w:val="en-GB"/>
        </w:rPr>
        <w:t>-</w:t>
      </w:r>
      <w:r w:rsidR="000330C2" w:rsidRPr="00B010BB">
        <w:rPr>
          <w:rFonts w:ascii="Times New Roman" w:hAnsi="Times New Roman" w:cs="Times New Roman"/>
          <w:sz w:val="24"/>
          <w:szCs w:val="24"/>
          <w:lang w:val="en-GB"/>
        </w:rPr>
        <w:t>to</w:t>
      </w:r>
      <w:r w:rsidR="00274E7A">
        <w:rPr>
          <w:rFonts w:ascii="Times New Roman" w:hAnsi="Times New Roman" w:cs="Times New Roman"/>
          <w:sz w:val="24"/>
          <w:szCs w:val="24"/>
          <w:lang w:val="en-GB"/>
        </w:rPr>
        <w:t>-</w:t>
      </w:r>
      <w:r w:rsidR="000330C2" w:rsidRPr="00B010BB">
        <w:rPr>
          <w:rFonts w:ascii="Times New Roman" w:hAnsi="Times New Roman" w:cs="Times New Roman"/>
          <w:sz w:val="24"/>
          <w:szCs w:val="24"/>
          <w:lang w:val="en-GB"/>
        </w:rPr>
        <w:t xml:space="preserve">face event took place in Baku in 2018 </w:t>
      </w:r>
      <w:r w:rsidR="00231101">
        <w:rPr>
          <w:rFonts w:ascii="Times New Roman" w:hAnsi="Times New Roman" w:cs="Times New Roman"/>
          <w:sz w:val="24"/>
          <w:szCs w:val="24"/>
          <w:lang w:val="en-GB"/>
        </w:rPr>
        <w:t xml:space="preserve">and included the </w:t>
      </w:r>
      <w:r w:rsidR="00581978">
        <w:rPr>
          <w:rFonts w:ascii="Times New Roman" w:hAnsi="Times New Roman" w:cs="Times New Roman"/>
          <w:sz w:val="24"/>
          <w:szCs w:val="24"/>
          <w:lang w:val="en-GB"/>
        </w:rPr>
        <w:t xml:space="preserve">discussion </w:t>
      </w:r>
      <w:r w:rsidR="000330C2" w:rsidRPr="00B010BB">
        <w:rPr>
          <w:rFonts w:ascii="Times New Roman" w:hAnsi="Times New Roman" w:cs="Times New Roman"/>
          <w:sz w:val="24"/>
          <w:szCs w:val="24"/>
          <w:lang w:val="en-GB"/>
        </w:rPr>
        <w:t xml:space="preserve">on </w:t>
      </w:r>
      <w:r w:rsidR="00835D3E" w:rsidRPr="00B010BB">
        <w:rPr>
          <w:rFonts w:ascii="Times New Roman" w:eastAsia="Times New Roman" w:hAnsi="Times New Roman" w:cs="Times New Roman"/>
          <w:sz w:val="24"/>
          <w:szCs w:val="24"/>
          <w:lang w:val="en-GB"/>
        </w:rPr>
        <w:t xml:space="preserve">automation of </w:t>
      </w:r>
      <w:r w:rsidR="00581978">
        <w:rPr>
          <w:rFonts w:ascii="Times New Roman" w:eastAsia="Times New Roman" w:hAnsi="Times New Roman" w:cs="Times New Roman"/>
          <w:sz w:val="24"/>
          <w:szCs w:val="24"/>
          <w:lang w:val="en-GB"/>
        </w:rPr>
        <w:t xml:space="preserve">public </w:t>
      </w:r>
      <w:r w:rsidR="00A32908">
        <w:rPr>
          <w:rFonts w:ascii="Times New Roman" w:eastAsia="Times New Roman" w:hAnsi="Times New Roman" w:cs="Times New Roman"/>
          <w:sz w:val="24"/>
          <w:szCs w:val="24"/>
          <w:lang w:val="en-GB"/>
        </w:rPr>
        <w:t xml:space="preserve">sector </w:t>
      </w:r>
      <w:r w:rsidR="00835D3E" w:rsidRPr="00B010BB">
        <w:rPr>
          <w:rFonts w:ascii="Times New Roman" w:eastAsia="Times New Roman" w:hAnsi="Times New Roman" w:cs="Times New Roman"/>
          <w:sz w:val="24"/>
          <w:szCs w:val="24"/>
          <w:lang w:val="en-GB"/>
        </w:rPr>
        <w:t>accounting and financial reporting at the spending unit level.</w:t>
      </w:r>
      <w:r w:rsidR="000330C2" w:rsidRPr="00B010BB">
        <w:rPr>
          <w:rFonts w:ascii="Times New Roman" w:hAnsi="Times New Roman" w:cs="Times New Roman"/>
          <w:sz w:val="24"/>
          <w:szCs w:val="24"/>
          <w:lang w:val="en-GB"/>
        </w:rPr>
        <w:t xml:space="preserve"> The current event </w:t>
      </w:r>
      <w:r w:rsidR="00560F58">
        <w:rPr>
          <w:rFonts w:ascii="Times New Roman" w:hAnsi="Times New Roman" w:cs="Times New Roman"/>
          <w:sz w:val="24"/>
          <w:szCs w:val="24"/>
          <w:lang w:val="en-GB"/>
        </w:rPr>
        <w:t>takes this discussion further and</w:t>
      </w:r>
      <w:r w:rsidR="002865E8">
        <w:rPr>
          <w:rFonts w:ascii="Times New Roman" w:hAnsi="Times New Roman" w:cs="Times New Roman"/>
          <w:sz w:val="24"/>
          <w:szCs w:val="24"/>
          <w:lang w:val="en-GB"/>
        </w:rPr>
        <w:t xml:space="preserve"> participation of </w:t>
      </w:r>
      <w:r w:rsidR="001B62AA">
        <w:rPr>
          <w:rFonts w:ascii="Times New Roman" w:hAnsi="Times New Roman" w:cs="Times New Roman"/>
          <w:sz w:val="24"/>
          <w:szCs w:val="24"/>
          <w:lang w:val="en-GB"/>
        </w:rPr>
        <w:t xml:space="preserve">colleagues from the thematic group on use of information technologies </w:t>
      </w:r>
      <w:r w:rsidR="00FC0F10">
        <w:rPr>
          <w:rFonts w:ascii="Times New Roman" w:hAnsi="Times New Roman" w:cs="Times New Roman"/>
          <w:sz w:val="24"/>
          <w:szCs w:val="24"/>
          <w:lang w:val="en-GB"/>
        </w:rPr>
        <w:t xml:space="preserve">in treasury operation </w:t>
      </w:r>
      <w:r w:rsidR="00A222D7">
        <w:rPr>
          <w:rFonts w:ascii="Times New Roman" w:hAnsi="Times New Roman" w:cs="Times New Roman"/>
          <w:sz w:val="24"/>
          <w:szCs w:val="24"/>
          <w:lang w:val="en-GB"/>
        </w:rPr>
        <w:t>is expected to enrich the discussion</w:t>
      </w:r>
      <w:r w:rsidR="000330C2" w:rsidRPr="00B010BB">
        <w:rPr>
          <w:rFonts w:ascii="Times New Roman" w:hAnsi="Times New Roman" w:cs="Times New Roman"/>
          <w:sz w:val="24"/>
          <w:szCs w:val="24"/>
          <w:lang w:val="en-GB"/>
        </w:rPr>
        <w:t xml:space="preserve">.  </w:t>
      </w:r>
      <w:r w:rsidR="00A222D7">
        <w:rPr>
          <w:rFonts w:ascii="Times New Roman" w:hAnsi="Times New Roman" w:cs="Times New Roman"/>
          <w:sz w:val="24"/>
          <w:szCs w:val="24"/>
          <w:lang w:val="en-GB"/>
        </w:rPr>
        <w:t xml:space="preserve">Mr. </w:t>
      </w:r>
      <w:r w:rsidR="00A222D7">
        <w:rPr>
          <w:rFonts w:ascii="Times New Roman" w:hAnsi="Times New Roman" w:cs="Times New Roman"/>
          <w:sz w:val="24"/>
          <w:szCs w:val="24"/>
          <w:lang w:val="en-GB"/>
        </w:rPr>
        <w:lastRenderedPageBreak/>
        <w:t>Voronin</w:t>
      </w:r>
      <w:r w:rsidR="001318AD" w:rsidRPr="00B010BB">
        <w:rPr>
          <w:rFonts w:ascii="Times New Roman" w:hAnsi="Times New Roman" w:cs="Times New Roman"/>
          <w:sz w:val="24"/>
          <w:szCs w:val="24"/>
          <w:lang w:val="en-GB"/>
        </w:rPr>
        <w:t xml:space="preserve"> thanked the Federal Treasury</w:t>
      </w:r>
      <w:r w:rsidR="000A487F">
        <w:rPr>
          <w:rFonts w:ascii="Times New Roman" w:hAnsi="Times New Roman" w:cs="Times New Roman"/>
          <w:sz w:val="24"/>
          <w:szCs w:val="24"/>
          <w:lang w:val="en-GB"/>
        </w:rPr>
        <w:t xml:space="preserve"> and the Ministry of Finance</w:t>
      </w:r>
      <w:r w:rsidR="001318AD" w:rsidRPr="00B010BB">
        <w:rPr>
          <w:rFonts w:ascii="Times New Roman" w:hAnsi="Times New Roman" w:cs="Times New Roman"/>
          <w:sz w:val="24"/>
          <w:szCs w:val="24"/>
          <w:lang w:val="en-GB"/>
        </w:rPr>
        <w:t xml:space="preserve"> of Russia for their initiative in hosting the event and ongoing support to PEMPAL.</w:t>
      </w:r>
    </w:p>
    <w:p w14:paraId="4BE79BD4" w14:textId="349F9F63" w:rsidR="00C93AAD" w:rsidRPr="00B010BB" w:rsidRDefault="00284A49" w:rsidP="008029CD">
      <w:pPr>
        <w:jc w:val="both"/>
        <w:rPr>
          <w:rFonts w:ascii="Times New Roman" w:hAnsi="Times New Roman" w:cs="Times New Roman"/>
          <w:sz w:val="24"/>
          <w:szCs w:val="24"/>
          <w:lang w:val="en-GB"/>
        </w:rPr>
      </w:pPr>
      <w:r>
        <w:rPr>
          <w:rFonts w:ascii="Times New Roman" w:hAnsi="Times New Roman" w:cs="Times New Roman"/>
          <w:b/>
          <w:noProof/>
          <w:sz w:val="24"/>
          <w:szCs w:val="24"/>
          <w:lang w:val="en-GB"/>
        </w:rPr>
        <w:drawing>
          <wp:anchor distT="0" distB="0" distL="114300" distR="114300" simplePos="0" relativeHeight="251695104" behindDoc="0" locked="0" layoutInCell="1" allowOverlap="1" wp14:anchorId="71783C08" wp14:editId="55AC7942">
            <wp:simplePos x="0" y="0"/>
            <wp:positionH relativeFrom="column">
              <wp:posOffset>1723390</wp:posOffset>
            </wp:positionH>
            <wp:positionV relativeFrom="paragraph">
              <wp:posOffset>76200</wp:posOffset>
            </wp:positionV>
            <wp:extent cx="3970020" cy="17665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002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625" w:rsidRPr="00B010BB">
        <w:rPr>
          <w:rFonts w:ascii="Times New Roman" w:hAnsi="Times New Roman" w:cs="Times New Roman"/>
          <w:b/>
          <w:sz w:val="24"/>
          <w:szCs w:val="24"/>
          <w:lang w:val="en-GB"/>
        </w:rPr>
        <w:t xml:space="preserve">Mr. </w:t>
      </w:r>
      <w:r w:rsidR="002A2D71" w:rsidRPr="00C50540">
        <w:rPr>
          <w:rFonts w:ascii="Times New Roman" w:hAnsi="Times New Roman" w:cs="Times New Roman"/>
          <w:b/>
          <w:sz w:val="24"/>
          <w:szCs w:val="24"/>
          <w:lang w:val="en-GB"/>
        </w:rPr>
        <w:t xml:space="preserve">Arman Vatyan, </w:t>
      </w:r>
      <w:r w:rsidR="002A2D71" w:rsidRPr="00B010BB">
        <w:rPr>
          <w:rFonts w:ascii="Times New Roman" w:hAnsi="Times New Roman" w:cs="Times New Roman"/>
          <w:sz w:val="24"/>
          <w:szCs w:val="24"/>
          <w:lang w:val="en-GB"/>
        </w:rPr>
        <w:t xml:space="preserve">the </w:t>
      </w:r>
      <w:r w:rsidR="00DE15C5">
        <w:rPr>
          <w:rFonts w:ascii="Times New Roman" w:hAnsi="Times New Roman" w:cs="Times New Roman"/>
          <w:sz w:val="24"/>
          <w:szCs w:val="24"/>
          <w:lang w:val="en-GB"/>
        </w:rPr>
        <w:t>PEMPAL</w:t>
      </w:r>
      <w:r w:rsidR="002A2D71" w:rsidRPr="00B010BB">
        <w:rPr>
          <w:rFonts w:ascii="Times New Roman" w:hAnsi="Times New Roman" w:cs="Times New Roman"/>
          <w:sz w:val="24"/>
          <w:szCs w:val="24"/>
          <w:lang w:val="en-GB"/>
        </w:rPr>
        <w:t xml:space="preserve"> Team Leader,</w:t>
      </w:r>
      <w:r w:rsidR="005C71B4" w:rsidRPr="00B010BB">
        <w:rPr>
          <w:rFonts w:ascii="Times New Roman" w:hAnsi="Times New Roman" w:cs="Times New Roman"/>
          <w:sz w:val="24"/>
          <w:szCs w:val="24"/>
          <w:lang w:val="en-GB"/>
        </w:rPr>
        <w:t xml:space="preserve"> noted that PEMPAL has </w:t>
      </w:r>
      <w:r w:rsidR="00E41C27" w:rsidRPr="00B010BB">
        <w:rPr>
          <w:rFonts w:ascii="Times New Roman" w:hAnsi="Times New Roman" w:cs="Times New Roman"/>
          <w:sz w:val="24"/>
          <w:szCs w:val="24"/>
          <w:lang w:val="en-GB"/>
        </w:rPr>
        <w:t xml:space="preserve">a culture of </w:t>
      </w:r>
      <w:r w:rsidR="005C71B4" w:rsidRPr="00B010BB">
        <w:rPr>
          <w:rFonts w:ascii="Times New Roman" w:hAnsi="Times New Roman" w:cs="Times New Roman"/>
          <w:sz w:val="24"/>
          <w:szCs w:val="24"/>
          <w:lang w:val="en-GB"/>
        </w:rPr>
        <w:t>open dialog</w:t>
      </w:r>
      <w:r w:rsidR="00E41C27" w:rsidRPr="00B010BB">
        <w:rPr>
          <w:rFonts w:ascii="Times New Roman" w:hAnsi="Times New Roman" w:cs="Times New Roman"/>
          <w:sz w:val="24"/>
          <w:szCs w:val="24"/>
          <w:lang w:val="en-GB"/>
        </w:rPr>
        <w:t>ue</w:t>
      </w:r>
      <w:r w:rsidR="005C71B4" w:rsidRPr="00B010BB">
        <w:rPr>
          <w:rFonts w:ascii="Times New Roman" w:hAnsi="Times New Roman" w:cs="Times New Roman"/>
          <w:sz w:val="24"/>
          <w:szCs w:val="24"/>
          <w:lang w:val="en-GB"/>
        </w:rPr>
        <w:t xml:space="preserve">, which helps countries in their reforms. He thanked the partners and donors of the program – </w:t>
      </w:r>
      <w:r w:rsidR="00871ACA">
        <w:rPr>
          <w:rFonts w:ascii="Times New Roman" w:hAnsi="Times New Roman" w:cs="Times New Roman"/>
          <w:sz w:val="24"/>
          <w:szCs w:val="24"/>
          <w:lang w:val="en-GB"/>
        </w:rPr>
        <w:t>State Secretariat for Economic Affairs (</w:t>
      </w:r>
      <w:r w:rsidR="005C71B4" w:rsidRPr="00B010BB">
        <w:rPr>
          <w:rFonts w:ascii="Times New Roman" w:hAnsi="Times New Roman" w:cs="Times New Roman"/>
          <w:sz w:val="24"/>
          <w:szCs w:val="24"/>
          <w:lang w:val="en-GB"/>
        </w:rPr>
        <w:t>SECO</w:t>
      </w:r>
      <w:r w:rsidR="00871ACA">
        <w:rPr>
          <w:rFonts w:ascii="Times New Roman" w:hAnsi="Times New Roman" w:cs="Times New Roman"/>
          <w:sz w:val="24"/>
          <w:szCs w:val="24"/>
          <w:lang w:val="en-GB"/>
        </w:rPr>
        <w:t>)</w:t>
      </w:r>
      <w:r w:rsidR="005C71B4" w:rsidRPr="00B010BB">
        <w:rPr>
          <w:rFonts w:ascii="Times New Roman" w:hAnsi="Times New Roman" w:cs="Times New Roman"/>
          <w:sz w:val="24"/>
          <w:szCs w:val="24"/>
          <w:lang w:val="en-GB"/>
        </w:rPr>
        <w:t xml:space="preserve"> and the Russian Federation</w:t>
      </w:r>
      <w:r w:rsidR="0030421C">
        <w:rPr>
          <w:rFonts w:ascii="Times New Roman" w:hAnsi="Times New Roman" w:cs="Times New Roman"/>
          <w:sz w:val="24"/>
          <w:szCs w:val="24"/>
          <w:lang w:val="en-GB"/>
        </w:rPr>
        <w:t xml:space="preserve"> for their support for the program, as well as</w:t>
      </w:r>
      <w:r w:rsidR="00E41C27" w:rsidRPr="00C50540">
        <w:rPr>
          <w:rFonts w:ascii="Times New Roman" w:hAnsi="Times New Roman" w:cs="Times New Roman"/>
          <w:sz w:val="24"/>
          <w:szCs w:val="24"/>
          <w:lang w:val="en-GB"/>
        </w:rPr>
        <w:t xml:space="preserve"> thanked </w:t>
      </w:r>
      <w:r w:rsidR="005C71B4" w:rsidRPr="00B010BB">
        <w:rPr>
          <w:rFonts w:ascii="Times New Roman" w:hAnsi="Times New Roman" w:cs="Times New Roman"/>
          <w:sz w:val="24"/>
          <w:szCs w:val="24"/>
          <w:lang w:val="en-GB"/>
        </w:rPr>
        <w:t xml:space="preserve">the Federal Treasury </w:t>
      </w:r>
      <w:r w:rsidR="00E41C27" w:rsidRPr="00B010BB">
        <w:rPr>
          <w:rFonts w:ascii="Times New Roman" w:hAnsi="Times New Roman" w:cs="Times New Roman"/>
          <w:sz w:val="24"/>
          <w:szCs w:val="24"/>
          <w:lang w:val="en-GB"/>
        </w:rPr>
        <w:t xml:space="preserve">for </w:t>
      </w:r>
      <w:r w:rsidR="005C71B4" w:rsidRPr="00B010BB">
        <w:rPr>
          <w:rFonts w:ascii="Times New Roman" w:hAnsi="Times New Roman" w:cs="Times New Roman"/>
          <w:sz w:val="24"/>
          <w:szCs w:val="24"/>
          <w:lang w:val="en-GB"/>
        </w:rPr>
        <w:t>provid</w:t>
      </w:r>
      <w:r w:rsidR="00E41C27" w:rsidRPr="00B010BB">
        <w:rPr>
          <w:rFonts w:ascii="Times New Roman" w:hAnsi="Times New Roman" w:cs="Times New Roman"/>
          <w:sz w:val="24"/>
          <w:szCs w:val="24"/>
          <w:lang w:val="en-GB"/>
        </w:rPr>
        <w:t>ing</w:t>
      </w:r>
      <w:r w:rsidR="005C71B4" w:rsidRPr="00B010BB">
        <w:rPr>
          <w:rFonts w:ascii="Times New Roman" w:hAnsi="Times New Roman" w:cs="Times New Roman"/>
          <w:sz w:val="24"/>
          <w:szCs w:val="24"/>
          <w:lang w:val="en-GB"/>
        </w:rPr>
        <w:t xml:space="preserve"> access to its </w:t>
      </w:r>
      <w:r w:rsidR="00C93AAD" w:rsidRPr="00B010BB">
        <w:rPr>
          <w:rFonts w:ascii="Times New Roman" w:hAnsi="Times New Roman" w:cs="Times New Roman"/>
          <w:sz w:val="24"/>
          <w:szCs w:val="24"/>
          <w:lang w:val="en-GB"/>
        </w:rPr>
        <w:t xml:space="preserve">knowledge. </w:t>
      </w:r>
      <w:r w:rsidR="002A2D71" w:rsidRPr="00B010BB">
        <w:rPr>
          <w:rFonts w:ascii="Times New Roman" w:hAnsi="Times New Roman" w:cs="Times New Roman"/>
          <w:sz w:val="24"/>
          <w:szCs w:val="24"/>
          <w:lang w:val="en-GB"/>
        </w:rPr>
        <w:t xml:space="preserve"> </w:t>
      </w:r>
      <w:r w:rsidR="00127FAF" w:rsidRPr="00B010BB">
        <w:rPr>
          <w:rFonts w:ascii="Times New Roman" w:hAnsi="Times New Roman" w:cs="Times New Roman"/>
          <w:b/>
          <w:sz w:val="24"/>
          <w:szCs w:val="24"/>
          <w:lang w:val="en-GB"/>
        </w:rPr>
        <w:t>Ms</w:t>
      </w:r>
      <w:r w:rsidR="00B82B1C">
        <w:rPr>
          <w:rFonts w:ascii="Times New Roman" w:hAnsi="Times New Roman" w:cs="Times New Roman"/>
          <w:b/>
          <w:sz w:val="24"/>
          <w:szCs w:val="24"/>
          <w:lang w:val="en-GB"/>
        </w:rPr>
        <w:t>.</w:t>
      </w:r>
      <w:r w:rsidR="007E0625" w:rsidRPr="00B010BB">
        <w:rPr>
          <w:rFonts w:ascii="Times New Roman" w:hAnsi="Times New Roman" w:cs="Times New Roman"/>
          <w:b/>
          <w:sz w:val="24"/>
          <w:szCs w:val="24"/>
          <w:lang w:val="en-GB"/>
        </w:rPr>
        <w:t xml:space="preserve"> Elena Nikulina</w:t>
      </w:r>
      <w:r w:rsidR="007E0625" w:rsidRPr="00B010BB">
        <w:rPr>
          <w:rFonts w:ascii="Times New Roman" w:hAnsi="Times New Roman" w:cs="Times New Roman"/>
          <w:sz w:val="24"/>
          <w:szCs w:val="24"/>
          <w:lang w:val="en-GB"/>
        </w:rPr>
        <w:t xml:space="preserve">, </w:t>
      </w:r>
      <w:r w:rsidR="00B82B1C">
        <w:rPr>
          <w:rFonts w:ascii="Times New Roman" w:hAnsi="Times New Roman" w:cs="Times New Roman"/>
          <w:sz w:val="24"/>
          <w:szCs w:val="24"/>
          <w:lang w:val="en-GB"/>
        </w:rPr>
        <w:t xml:space="preserve">the </w:t>
      </w:r>
      <w:r w:rsidR="002A2D71" w:rsidRPr="00B010BB">
        <w:rPr>
          <w:rFonts w:ascii="Times New Roman" w:hAnsi="Times New Roman" w:cs="Times New Roman"/>
          <w:sz w:val="24"/>
          <w:szCs w:val="24"/>
          <w:lang w:val="en-GB"/>
        </w:rPr>
        <w:t>TC</w:t>
      </w:r>
      <w:r w:rsidR="00C93AAD" w:rsidRPr="00B010BB">
        <w:rPr>
          <w:rFonts w:ascii="Times New Roman" w:hAnsi="Times New Roman" w:cs="Times New Roman"/>
          <w:sz w:val="24"/>
          <w:szCs w:val="24"/>
          <w:lang w:val="en-GB"/>
        </w:rPr>
        <w:t>O</w:t>
      </w:r>
      <w:r w:rsidR="002A2D71" w:rsidRPr="00B010BB">
        <w:rPr>
          <w:rFonts w:ascii="Times New Roman" w:hAnsi="Times New Roman" w:cs="Times New Roman"/>
          <w:sz w:val="24"/>
          <w:szCs w:val="24"/>
          <w:lang w:val="en-GB"/>
        </w:rPr>
        <w:t xml:space="preserve">P </w:t>
      </w:r>
      <w:r w:rsidR="00A32908">
        <w:rPr>
          <w:rFonts w:ascii="Times New Roman" w:hAnsi="Times New Roman" w:cs="Times New Roman"/>
          <w:sz w:val="24"/>
          <w:szCs w:val="24"/>
          <w:lang w:val="en-GB"/>
        </w:rPr>
        <w:t>Resource Team Leader</w:t>
      </w:r>
      <w:r w:rsidR="00B82B1C">
        <w:rPr>
          <w:rFonts w:ascii="Times New Roman" w:hAnsi="Times New Roman" w:cs="Times New Roman"/>
          <w:sz w:val="24"/>
          <w:szCs w:val="24"/>
          <w:lang w:val="en-GB"/>
        </w:rPr>
        <w:t xml:space="preserve">, continued by </w:t>
      </w:r>
      <w:r w:rsidR="005C71B4" w:rsidRPr="00B010BB">
        <w:rPr>
          <w:rFonts w:ascii="Times New Roman" w:hAnsi="Times New Roman" w:cs="Times New Roman"/>
          <w:sz w:val="24"/>
          <w:szCs w:val="24"/>
          <w:lang w:val="en-GB"/>
        </w:rPr>
        <w:t>outlin</w:t>
      </w:r>
      <w:r w:rsidR="00B82B1C">
        <w:rPr>
          <w:rFonts w:ascii="Times New Roman" w:hAnsi="Times New Roman" w:cs="Times New Roman"/>
          <w:sz w:val="24"/>
          <w:szCs w:val="24"/>
          <w:lang w:val="en-GB"/>
        </w:rPr>
        <w:t>ing</w:t>
      </w:r>
      <w:r w:rsidR="005C71B4" w:rsidRPr="00B010BB">
        <w:rPr>
          <w:rFonts w:ascii="Times New Roman" w:hAnsi="Times New Roman" w:cs="Times New Roman"/>
          <w:sz w:val="24"/>
          <w:szCs w:val="24"/>
          <w:lang w:val="en-GB"/>
        </w:rPr>
        <w:t xml:space="preserve"> the program </w:t>
      </w:r>
      <w:r w:rsidR="00D71D02">
        <w:rPr>
          <w:rFonts w:ascii="Times New Roman" w:hAnsi="Times New Roman" w:cs="Times New Roman"/>
          <w:sz w:val="24"/>
          <w:szCs w:val="24"/>
          <w:lang w:val="en-GB"/>
        </w:rPr>
        <w:t>of</w:t>
      </w:r>
      <w:r w:rsidR="005C71B4" w:rsidRPr="00B010BB">
        <w:rPr>
          <w:rFonts w:ascii="Times New Roman" w:hAnsi="Times New Roman" w:cs="Times New Roman"/>
          <w:sz w:val="24"/>
          <w:szCs w:val="24"/>
          <w:lang w:val="en-GB"/>
        </w:rPr>
        <w:t xml:space="preserve"> the event and </w:t>
      </w:r>
      <w:r w:rsidR="00127FAF" w:rsidRPr="00B010BB">
        <w:rPr>
          <w:rFonts w:ascii="Times New Roman" w:hAnsi="Times New Roman" w:cs="Times New Roman"/>
          <w:sz w:val="24"/>
          <w:szCs w:val="24"/>
          <w:lang w:val="en-GB"/>
        </w:rPr>
        <w:t>t</w:t>
      </w:r>
      <w:r w:rsidR="007E0625" w:rsidRPr="00B010BB">
        <w:rPr>
          <w:rFonts w:ascii="Times New Roman" w:hAnsi="Times New Roman" w:cs="Times New Roman"/>
          <w:sz w:val="24"/>
          <w:szCs w:val="24"/>
          <w:lang w:val="en-GB"/>
        </w:rPr>
        <w:t>hank</w:t>
      </w:r>
      <w:r w:rsidR="00CA10E9">
        <w:rPr>
          <w:rFonts w:ascii="Times New Roman" w:hAnsi="Times New Roman" w:cs="Times New Roman"/>
          <w:sz w:val="24"/>
          <w:szCs w:val="24"/>
          <w:lang w:val="en-GB"/>
        </w:rPr>
        <w:t>ing</w:t>
      </w:r>
      <w:r w:rsidR="007E0625" w:rsidRPr="00B010BB">
        <w:rPr>
          <w:rFonts w:ascii="Times New Roman" w:hAnsi="Times New Roman" w:cs="Times New Roman"/>
          <w:sz w:val="24"/>
          <w:szCs w:val="24"/>
          <w:lang w:val="en-GB"/>
        </w:rPr>
        <w:t xml:space="preserve"> </w:t>
      </w:r>
      <w:r w:rsidR="00127FAF" w:rsidRPr="00B010BB">
        <w:rPr>
          <w:rFonts w:ascii="Times New Roman" w:hAnsi="Times New Roman" w:cs="Times New Roman"/>
          <w:sz w:val="24"/>
          <w:szCs w:val="24"/>
          <w:lang w:val="en-GB"/>
        </w:rPr>
        <w:t xml:space="preserve">the </w:t>
      </w:r>
      <w:r w:rsidR="005C71B4" w:rsidRPr="00B010BB">
        <w:rPr>
          <w:rFonts w:ascii="Times New Roman" w:hAnsi="Times New Roman" w:cs="Times New Roman"/>
          <w:sz w:val="24"/>
          <w:szCs w:val="24"/>
          <w:lang w:val="en-GB"/>
        </w:rPr>
        <w:t>hosts</w:t>
      </w:r>
      <w:r w:rsidR="00CA10E9">
        <w:rPr>
          <w:rFonts w:ascii="Times New Roman" w:hAnsi="Times New Roman" w:cs="Times New Roman"/>
          <w:sz w:val="24"/>
          <w:szCs w:val="24"/>
          <w:lang w:val="en-GB"/>
        </w:rPr>
        <w:t xml:space="preserve"> for </w:t>
      </w:r>
      <w:r w:rsidR="00B3021C">
        <w:rPr>
          <w:rFonts w:ascii="Times New Roman" w:hAnsi="Times New Roman" w:cs="Times New Roman"/>
          <w:sz w:val="24"/>
          <w:szCs w:val="24"/>
          <w:lang w:val="en-GB"/>
        </w:rPr>
        <w:t>investing signifi</w:t>
      </w:r>
      <w:r w:rsidR="00B3021C" w:rsidRPr="00557C71">
        <w:rPr>
          <w:rFonts w:ascii="Times New Roman" w:hAnsi="Times New Roman" w:cs="Times New Roman"/>
          <w:sz w:val="24"/>
          <w:szCs w:val="24"/>
          <w:lang w:val="en-GB"/>
        </w:rPr>
        <w:t xml:space="preserve">cant efforts </w:t>
      </w:r>
      <w:r w:rsidR="001B285E" w:rsidRPr="00557C71">
        <w:rPr>
          <w:rFonts w:ascii="Times New Roman" w:hAnsi="Times New Roman" w:cs="Times New Roman"/>
          <w:sz w:val="24"/>
          <w:szCs w:val="24"/>
          <w:lang w:val="en-GB"/>
        </w:rPr>
        <w:t xml:space="preserve">into preparation of the </w:t>
      </w:r>
      <w:r w:rsidR="00DF6D6B" w:rsidRPr="00557C71">
        <w:rPr>
          <w:rFonts w:ascii="Times New Roman" w:hAnsi="Times New Roman" w:cs="Times New Roman"/>
          <w:sz w:val="24"/>
          <w:szCs w:val="24"/>
          <w:lang w:val="en-GB"/>
        </w:rPr>
        <w:t>agenda</w:t>
      </w:r>
      <w:r w:rsidR="001B285E" w:rsidRPr="00557C71">
        <w:rPr>
          <w:rFonts w:ascii="Times New Roman" w:hAnsi="Times New Roman" w:cs="Times New Roman"/>
          <w:sz w:val="24"/>
          <w:szCs w:val="24"/>
          <w:lang w:val="en-GB"/>
        </w:rPr>
        <w:t xml:space="preserve">, the first half of </w:t>
      </w:r>
      <w:r w:rsidR="00DF6D6B" w:rsidRPr="00557C71">
        <w:rPr>
          <w:rFonts w:ascii="Times New Roman" w:hAnsi="Times New Roman" w:cs="Times New Roman"/>
          <w:sz w:val="24"/>
          <w:szCs w:val="24"/>
          <w:lang w:val="en-GB"/>
        </w:rPr>
        <w:t xml:space="preserve">which is devoted </w:t>
      </w:r>
      <w:r w:rsidR="005A5D50" w:rsidRPr="00557C71">
        <w:rPr>
          <w:rFonts w:ascii="Times New Roman" w:hAnsi="Times New Roman" w:cs="Times New Roman"/>
          <w:sz w:val="24"/>
          <w:szCs w:val="24"/>
          <w:lang w:val="en-GB"/>
        </w:rPr>
        <w:t xml:space="preserve">to the experience </w:t>
      </w:r>
      <w:r w:rsidR="005A5D50" w:rsidRPr="003F69D7">
        <w:rPr>
          <w:rFonts w:ascii="Times New Roman" w:hAnsi="Times New Roman" w:cs="Times New Roman"/>
          <w:sz w:val="24"/>
          <w:szCs w:val="24"/>
          <w:lang w:val="en-GB"/>
        </w:rPr>
        <w:t>of the Russian Federation</w:t>
      </w:r>
      <w:r w:rsidR="00557C71">
        <w:rPr>
          <w:rFonts w:ascii="Times New Roman" w:hAnsi="Times New Roman" w:cs="Times New Roman"/>
          <w:sz w:val="24"/>
          <w:szCs w:val="24"/>
          <w:lang w:val="en-GB"/>
        </w:rPr>
        <w:t xml:space="preserve"> and is close </w:t>
      </w:r>
      <w:r w:rsidR="003F69D7">
        <w:rPr>
          <w:rFonts w:ascii="Times New Roman" w:hAnsi="Times New Roman" w:cs="Times New Roman"/>
          <w:sz w:val="24"/>
          <w:szCs w:val="24"/>
          <w:lang w:val="en-GB"/>
        </w:rPr>
        <w:t xml:space="preserve">to </w:t>
      </w:r>
      <w:r w:rsidR="00CD35B0" w:rsidRPr="00557C71">
        <w:rPr>
          <w:rFonts w:ascii="Times New Roman" w:hAnsi="Times New Roman" w:cs="Times New Roman"/>
          <w:sz w:val="24"/>
          <w:szCs w:val="24"/>
          <w:lang w:val="en-GB"/>
        </w:rPr>
        <w:t xml:space="preserve">a format of </w:t>
      </w:r>
      <w:r w:rsidR="00C93AAD" w:rsidRPr="00557C71">
        <w:rPr>
          <w:rFonts w:ascii="Times New Roman" w:hAnsi="Times New Roman" w:cs="Times New Roman"/>
          <w:sz w:val="24"/>
          <w:szCs w:val="24"/>
          <w:lang w:val="en-GB"/>
        </w:rPr>
        <w:t>a study visit.</w:t>
      </w:r>
      <w:r w:rsidR="00C93AAD" w:rsidRPr="00B010BB">
        <w:rPr>
          <w:rFonts w:ascii="Times New Roman" w:hAnsi="Times New Roman" w:cs="Times New Roman"/>
          <w:sz w:val="24"/>
          <w:szCs w:val="24"/>
          <w:lang w:val="en-GB"/>
        </w:rPr>
        <w:t xml:space="preserve"> </w:t>
      </w:r>
      <w:r w:rsidR="00C60198">
        <w:rPr>
          <w:rFonts w:ascii="Times New Roman" w:hAnsi="Times New Roman" w:cs="Times New Roman"/>
          <w:sz w:val="24"/>
          <w:szCs w:val="24"/>
          <w:lang w:val="en-GB"/>
        </w:rPr>
        <w:t xml:space="preserve">Ms. Nikulina noted that </w:t>
      </w:r>
      <w:r w:rsidR="00B801FA" w:rsidRPr="00B010BB">
        <w:rPr>
          <w:rFonts w:ascii="Times New Roman" w:hAnsi="Times New Roman" w:cs="Times New Roman"/>
          <w:sz w:val="24"/>
          <w:szCs w:val="24"/>
          <w:lang w:val="en-GB"/>
        </w:rPr>
        <w:t>the second half of the event</w:t>
      </w:r>
      <w:r w:rsidR="000934DD">
        <w:rPr>
          <w:rFonts w:ascii="Times New Roman" w:hAnsi="Times New Roman" w:cs="Times New Roman"/>
          <w:sz w:val="24"/>
          <w:szCs w:val="24"/>
          <w:lang w:val="en-GB"/>
        </w:rPr>
        <w:t xml:space="preserve"> will provide an opportunity for participants to </w:t>
      </w:r>
      <w:r w:rsidR="001922F2">
        <w:rPr>
          <w:rFonts w:ascii="Times New Roman" w:hAnsi="Times New Roman" w:cs="Times New Roman"/>
          <w:sz w:val="24"/>
          <w:szCs w:val="24"/>
          <w:lang w:val="en-GB"/>
        </w:rPr>
        <w:t xml:space="preserve">further discuss </w:t>
      </w:r>
      <w:r w:rsidR="000934DD">
        <w:rPr>
          <w:rFonts w:ascii="Times New Roman" w:hAnsi="Times New Roman" w:cs="Times New Roman"/>
          <w:sz w:val="24"/>
          <w:szCs w:val="24"/>
          <w:lang w:val="en-GB"/>
        </w:rPr>
        <w:t>the</w:t>
      </w:r>
      <w:r w:rsidR="001922F2">
        <w:rPr>
          <w:rFonts w:ascii="Times New Roman" w:hAnsi="Times New Roman" w:cs="Times New Roman"/>
          <w:sz w:val="24"/>
          <w:szCs w:val="24"/>
          <w:lang w:val="en-GB"/>
        </w:rPr>
        <w:t xml:space="preserve"> options for the </w:t>
      </w:r>
      <w:r w:rsidR="00540568">
        <w:rPr>
          <w:rFonts w:ascii="Times New Roman" w:hAnsi="Times New Roman" w:cs="Times New Roman"/>
          <w:sz w:val="24"/>
          <w:szCs w:val="24"/>
          <w:lang w:val="en-GB"/>
        </w:rPr>
        <w:t xml:space="preserve">chart of accounts design and </w:t>
      </w:r>
      <w:r w:rsidR="00A32908">
        <w:rPr>
          <w:rFonts w:ascii="Times New Roman" w:hAnsi="Times New Roman" w:cs="Times New Roman"/>
          <w:sz w:val="24"/>
          <w:szCs w:val="24"/>
          <w:lang w:val="en-GB"/>
        </w:rPr>
        <w:t>share the latest news from their countries</w:t>
      </w:r>
      <w:r w:rsidR="00B801FA" w:rsidRPr="00B010BB">
        <w:rPr>
          <w:rFonts w:ascii="Times New Roman" w:hAnsi="Times New Roman" w:cs="Times New Roman"/>
          <w:sz w:val="24"/>
          <w:szCs w:val="24"/>
          <w:lang w:val="en-GB"/>
        </w:rPr>
        <w:t xml:space="preserve">. </w:t>
      </w:r>
      <w:r w:rsidR="003600D9">
        <w:rPr>
          <w:rFonts w:ascii="Times New Roman" w:hAnsi="Times New Roman" w:cs="Times New Roman"/>
          <w:sz w:val="24"/>
          <w:szCs w:val="24"/>
          <w:lang w:val="en-GB"/>
        </w:rPr>
        <w:t xml:space="preserve">Ms. Nikulina </w:t>
      </w:r>
      <w:r w:rsidR="00B801FA" w:rsidRPr="00B010BB">
        <w:rPr>
          <w:rFonts w:ascii="Times New Roman" w:hAnsi="Times New Roman" w:cs="Times New Roman"/>
          <w:sz w:val="24"/>
          <w:szCs w:val="24"/>
          <w:lang w:val="en-GB"/>
        </w:rPr>
        <w:t xml:space="preserve">also </w:t>
      </w:r>
      <w:r w:rsidR="00E41C27" w:rsidRPr="00B010BB">
        <w:rPr>
          <w:rFonts w:ascii="Times New Roman" w:hAnsi="Times New Roman" w:cs="Times New Roman"/>
          <w:sz w:val="24"/>
          <w:szCs w:val="24"/>
          <w:lang w:val="en-GB"/>
        </w:rPr>
        <w:t xml:space="preserve">highlighted </w:t>
      </w:r>
      <w:r w:rsidR="003600D9">
        <w:rPr>
          <w:rFonts w:ascii="Times New Roman" w:hAnsi="Times New Roman" w:cs="Times New Roman"/>
          <w:sz w:val="24"/>
          <w:szCs w:val="24"/>
          <w:lang w:val="en-GB"/>
        </w:rPr>
        <w:t>this event will test new technology approaches</w:t>
      </w:r>
      <w:r w:rsidR="001B1C13">
        <w:rPr>
          <w:rFonts w:ascii="Times New Roman" w:hAnsi="Times New Roman" w:cs="Times New Roman"/>
          <w:sz w:val="24"/>
          <w:szCs w:val="24"/>
          <w:lang w:val="en-GB"/>
        </w:rPr>
        <w:t xml:space="preserve">, like livestreaming some sessions </w:t>
      </w:r>
      <w:r w:rsidR="00B801FA" w:rsidRPr="00B010BB">
        <w:rPr>
          <w:rFonts w:ascii="Times New Roman" w:hAnsi="Times New Roman" w:cs="Times New Roman"/>
          <w:sz w:val="24"/>
          <w:szCs w:val="24"/>
          <w:lang w:val="en-GB"/>
        </w:rPr>
        <w:t xml:space="preserve">on </w:t>
      </w:r>
      <w:r w:rsidR="00E41C27" w:rsidRPr="00B010BB">
        <w:rPr>
          <w:rFonts w:ascii="Times New Roman" w:hAnsi="Times New Roman" w:cs="Times New Roman"/>
          <w:sz w:val="24"/>
          <w:szCs w:val="24"/>
          <w:lang w:val="en-GB"/>
        </w:rPr>
        <w:t>Y</w:t>
      </w:r>
      <w:r w:rsidR="00B801FA" w:rsidRPr="00B010BB">
        <w:rPr>
          <w:rFonts w:ascii="Times New Roman" w:hAnsi="Times New Roman" w:cs="Times New Roman"/>
          <w:sz w:val="24"/>
          <w:szCs w:val="24"/>
          <w:lang w:val="en-GB"/>
        </w:rPr>
        <w:t>ou</w:t>
      </w:r>
      <w:r w:rsidR="00E41C27" w:rsidRPr="00B010BB">
        <w:rPr>
          <w:rFonts w:ascii="Times New Roman" w:hAnsi="Times New Roman" w:cs="Times New Roman"/>
          <w:sz w:val="24"/>
          <w:szCs w:val="24"/>
          <w:lang w:val="en-GB"/>
        </w:rPr>
        <w:t>T</w:t>
      </w:r>
      <w:r w:rsidR="00B801FA" w:rsidRPr="00B010BB">
        <w:rPr>
          <w:rFonts w:ascii="Times New Roman" w:hAnsi="Times New Roman" w:cs="Times New Roman"/>
          <w:sz w:val="24"/>
          <w:szCs w:val="24"/>
          <w:lang w:val="en-GB"/>
        </w:rPr>
        <w:t>ub</w:t>
      </w:r>
      <w:r w:rsidR="00E41C27" w:rsidRPr="00B010BB">
        <w:rPr>
          <w:rFonts w:ascii="Times New Roman" w:hAnsi="Times New Roman" w:cs="Times New Roman"/>
          <w:sz w:val="24"/>
          <w:szCs w:val="24"/>
          <w:lang w:val="en-GB"/>
        </w:rPr>
        <w:t>e</w:t>
      </w:r>
      <w:r w:rsidR="00CD4CD4">
        <w:rPr>
          <w:rFonts w:ascii="Times New Roman" w:hAnsi="Times New Roman" w:cs="Times New Roman"/>
          <w:sz w:val="24"/>
          <w:szCs w:val="24"/>
          <w:lang w:val="en-GB"/>
        </w:rPr>
        <w:t xml:space="preserve">, connecting remote participants to deliver the presentations, as well as </w:t>
      </w:r>
      <w:r w:rsidR="005278F4">
        <w:rPr>
          <w:rFonts w:ascii="Times New Roman" w:hAnsi="Times New Roman" w:cs="Times New Roman"/>
          <w:sz w:val="24"/>
          <w:szCs w:val="24"/>
          <w:lang w:val="en-GB"/>
        </w:rPr>
        <w:t xml:space="preserve">video </w:t>
      </w:r>
      <w:r w:rsidR="00CD4CD4">
        <w:rPr>
          <w:rFonts w:ascii="Times New Roman" w:hAnsi="Times New Roman" w:cs="Times New Roman"/>
          <w:sz w:val="24"/>
          <w:szCs w:val="24"/>
          <w:lang w:val="en-GB"/>
        </w:rPr>
        <w:t>recording selected session</w:t>
      </w:r>
      <w:r w:rsidR="005278F4">
        <w:rPr>
          <w:rFonts w:ascii="Times New Roman" w:hAnsi="Times New Roman" w:cs="Times New Roman"/>
          <w:sz w:val="24"/>
          <w:szCs w:val="24"/>
          <w:lang w:val="en-GB"/>
        </w:rPr>
        <w:t>s</w:t>
      </w:r>
      <w:r w:rsidR="00CD4CD4">
        <w:rPr>
          <w:rFonts w:ascii="Times New Roman" w:hAnsi="Times New Roman" w:cs="Times New Roman"/>
          <w:sz w:val="24"/>
          <w:szCs w:val="24"/>
          <w:lang w:val="en-GB"/>
        </w:rPr>
        <w:t xml:space="preserve"> for the benefit of </w:t>
      </w:r>
      <w:r w:rsidR="00B801FA" w:rsidRPr="00B010BB">
        <w:rPr>
          <w:rFonts w:ascii="Times New Roman" w:hAnsi="Times New Roman" w:cs="Times New Roman"/>
          <w:sz w:val="24"/>
          <w:szCs w:val="24"/>
          <w:lang w:val="en-GB"/>
        </w:rPr>
        <w:t>those colleagues, who could not travel to Moscow</w:t>
      </w:r>
      <w:r w:rsidR="00326DEE">
        <w:rPr>
          <w:rFonts w:ascii="Times New Roman" w:hAnsi="Times New Roman" w:cs="Times New Roman"/>
          <w:sz w:val="24"/>
          <w:szCs w:val="24"/>
          <w:lang w:val="en-GB"/>
        </w:rPr>
        <w:t xml:space="preserve"> to attend the event</w:t>
      </w:r>
      <w:r w:rsidR="00B801FA" w:rsidRPr="00B010BB">
        <w:rPr>
          <w:rFonts w:ascii="Times New Roman" w:hAnsi="Times New Roman" w:cs="Times New Roman"/>
          <w:sz w:val="24"/>
          <w:szCs w:val="24"/>
          <w:lang w:val="en-GB"/>
        </w:rPr>
        <w:t>.</w:t>
      </w:r>
    </w:p>
    <w:p w14:paraId="32AA49A6" w14:textId="2533269F" w:rsidR="00D7205E" w:rsidRPr="00B010BB" w:rsidRDefault="00B059C0" w:rsidP="008029CD">
      <w:pPr>
        <w:jc w:val="both"/>
        <w:rPr>
          <w:rFonts w:ascii="Times New Roman" w:hAnsi="Times New Roman" w:cs="Times New Roman"/>
          <w:sz w:val="24"/>
          <w:szCs w:val="24"/>
          <w:lang w:val="en-GB"/>
        </w:rPr>
      </w:pPr>
      <w:r w:rsidRPr="00B010BB">
        <w:rPr>
          <w:rFonts w:ascii="Times New Roman" w:hAnsi="Times New Roman" w:cs="Times New Roman"/>
          <w:noProof/>
          <w:sz w:val="24"/>
          <w:szCs w:val="24"/>
          <w:lang w:val="en-GB"/>
        </w:rPr>
        <w:drawing>
          <wp:anchor distT="0" distB="0" distL="114300" distR="114300" simplePos="0" relativeHeight="251672576" behindDoc="0" locked="0" layoutInCell="1" allowOverlap="1" wp14:anchorId="1EAD1A7B" wp14:editId="46E24647">
            <wp:simplePos x="0" y="0"/>
            <wp:positionH relativeFrom="column">
              <wp:posOffset>0</wp:posOffset>
            </wp:positionH>
            <wp:positionV relativeFrom="paragraph">
              <wp:posOffset>1181100</wp:posOffset>
            </wp:positionV>
            <wp:extent cx="3674110" cy="2755900"/>
            <wp:effectExtent l="0" t="0" r="254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4110" cy="2755900"/>
                    </a:xfrm>
                    <a:prstGeom prst="rect">
                      <a:avLst/>
                    </a:prstGeom>
                  </pic:spPr>
                </pic:pic>
              </a:graphicData>
            </a:graphic>
            <wp14:sizeRelH relativeFrom="page">
              <wp14:pctWidth>0</wp14:pctWidth>
            </wp14:sizeRelH>
            <wp14:sizeRelV relativeFrom="page">
              <wp14:pctHeight>0</wp14:pctHeight>
            </wp14:sizeRelV>
          </wp:anchor>
        </w:drawing>
      </w:r>
      <w:r w:rsidR="00595D96" w:rsidRPr="00B010BB">
        <w:rPr>
          <w:rFonts w:ascii="Times New Roman" w:hAnsi="Times New Roman" w:cs="Times New Roman"/>
          <w:sz w:val="24"/>
          <w:szCs w:val="24"/>
          <w:lang w:val="en-GB"/>
        </w:rPr>
        <w:t xml:space="preserve">The first session of the thematic workshop commenced with </w:t>
      </w:r>
      <w:r w:rsidR="00E41C27" w:rsidRPr="00B010BB">
        <w:rPr>
          <w:rFonts w:ascii="Times New Roman" w:hAnsi="Times New Roman" w:cs="Times New Roman"/>
          <w:sz w:val="24"/>
          <w:szCs w:val="24"/>
          <w:lang w:val="en-GB"/>
        </w:rPr>
        <w:t xml:space="preserve">an </w:t>
      </w:r>
      <w:r w:rsidR="00693107" w:rsidRPr="00B010BB">
        <w:rPr>
          <w:rFonts w:ascii="Times New Roman" w:hAnsi="Times New Roman" w:cs="Times New Roman"/>
          <w:sz w:val="24"/>
          <w:szCs w:val="24"/>
          <w:lang w:val="en-GB"/>
        </w:rPr>
        <w:t xml:space="preserve">overview of </w:t>
      </w:r>
      <w:r w:rsidR="009D7E3F" w:rsidRPr="00B010BB">
        <w:rPr>
          <w:rFonts w:ascii="Times New Roman" w:hAnsi="Times New Roman" w:cs="Times New Roman"/>
          <w:sz w:val="24"/>
          <w:szCs w:val="24"/>
          <w:lang w:val="en-GB"/>
        </w:rPr>
        <w:t xml:space="preserve">the </w:t>
      </w:r>
      <w:r w:rsidR="00F66ED0">
        <w:rPr>
          <w:rFonts w:ascii="Times New Roman" w:hAnsi="Times New Roman" w:cs="Times New Roman"/>
          <w:sz w:val="24"/>
          <w:szCs w:val="24"/>
          <w:lang w:val="en-GB"/>
        </w:rPr>
        <w:t xml:space="preserve">public </w:t>
      </w:r>
      <w:r w:rsidR="00A32908">
        <w:rPr>
          <w:rFonts w:ascii="Times New Roman" w:hAnsi="Times New Roman" w:cs="Times New Roman"/>
          <w:sz w:val="24"/>
          <w:szCs w:val="24"/>
          <w:lang w:val="en-GB"/>
        </w:rPr>
        <w:t xml:space="preserve">sector </w:t>
      </w:r>
      <w:r w:rsidR="009D7E3F" w:rsidRPr="00B010BB">
        <w:rPr>
          <w:rFonts w:ascii="Times New Roman" w:hAnsi="Times New Roman" w:cs="Times New Roman"/>
          <w:sz w:val="24"/>
          <w:szCs w:val="24"/>
          <w:lang w:val="en-GB"/>
        </w:rPr>
        <w:t>accounting</w:t>
      </w:r>
      <w:r w:rsidR="00693107" w:rsidRPr="00B010BB">
        <w:rPr>
          <w:rFonts w:ascii="Times New Roman" w:hAnsi="Times New Roman" w:cs="Times New Roman"/>
          <w:sz w:val="24"/>
          <w:szCs w:val="24"/>
          <w:lang w:val="en-GB"/>
        </w:rPr>
        <w:t xml:space="preserve"> and </w:t>
      </w:r>
      <w:r w:rsidR="00A32908">
        <w:rPr>
          <w:rFonts w:ascii="Times New Roman" w:hAnsi="Times New Roman" w:cs="Times New Roman"/>
          <w:sz w:val="24"/>
          <w:szCs w:val="24"/>
          <w:lang w:val="en-GB"/>
        </w:rPr>
        <w:t xml:space="preserve">financial </w:t>
      </w:r>
      <w:r w:rsidR="00693107" w:rsidRPr="00B010BB">
        <w:rPr>
          <w:rFonts w:ascii="Times New Roman" w:hAnsi="Times New Roman" w:cs="Times New Roman"/>
          <w:sz w:val="24"/>
          <w:szCs w:val="24"/>
          <w:lang w:val="en-GB"/>
        </w:rPr>
        <w:t xml:space="preserve">reporting </w:t>
      </w:r>
      <w:r w:rsidR="00A32908">
        <w:rPr>
          <w:rFonts w:ascii="Times New Roman" w:hAnsi="Times New Roman" w:cs="Times New Roman"/>
          <w:sz w:val="24"/>
          <w:szCs w:val="24"/>
          <w:lang w:val="en-GB"/>
        </w:rPr>
        <w:t>arrangements</w:t>
      </w:r>
      <w:r w:rsidR="00F92084" w:rsidRPr="00B010BB">
        <w:rPr>
          <w:rFonts w:ascii="Times New Roman" w:hAnsi="Times New Roman" w:cs="Times New Roman"/>
          <w:sz w:val="24"/>
          <w:szCs w:val="24"/>
          <w:lang w:val="en-GB"/>
        </w:rPr>
        <w:t xml:space="preserve"> </w:t>
      </w:r>
      <w:r w:rsidR="00693107" w:rsidRPr="00B010BB">
        <w:rPr>
          <w:rFonts w:ascii="Times New Roman" w:hAnsi="Times New Roman" w:cs="Times New Roman"/>
          <w:sz w:val="24"/>
          <w:szCs w:val="24"/>
          <w:lang w:val="en-GB"/>
        </w:rPr>
        <w:t xml:space="preserve">in Russia presented by </w:t>
      </w:r>
      <w:r w:rsidR="00693107" w:rsidRPr="00B010BB">
        <w:rPr>
          <w:rFonts w:ascii="Times New Roman" w:hAnsi="Times New Roman" w:cs="Times New Roman"/>
          <w:b/>
          <w:sz w:val="24"/>
          <w:szCs w:val="24"/>
          <w:lang w:val="en-GB"/>
        </w:rPr>
        <w:t xml:space="preserve">Ms. Svetlana </w:t>
      </w:r>
      <w:proofErr w:type="spellStart"/>
      <w:r w:rsidR="00693107" w:rsidRPr="00B010BB">
        <w:rPr>
          <w:rFonts w:ascii="Times New Roman" w:hAnsi="Times New Roman" w:cs="Times New Roman"/>
          <w:b/>
          <w:sz w:val="24"/>
          <w:szCs w:val="24"/>
          <w:lang w:val="en-GB"/>
        </w:rPr>
        <w:t>Sivets</w:t>
      </w:r>
      <w:proofErr w:type="spellEnd"/>
      <w:r w:rsidR="00693107" w:rsidRPr="00B010BB">
        <w:rPr>
          <w:rFonts w:ascii="Times New Roman" w:hAnsi="Times New Roman" w:cs="Times New Roman"/>
          <w:b/>
          <w:sz w:val="24"/>
          <w:szCs w:val="24"/>
          <w:lang w:val="en-GB"/>
        </w:rPr>
        <w:t>,</w:t>
      </w:r>
      <w:r w:rsidR="00693107" w:rsidRPr="00B010BB">
        <w:rPr>
          <w:rFonts w:ascii="Times New Roman" w:hAnsi="Times New Roman" w:cs="Times New Roman"/>
          <w:sz w:val="24"/>
          <w:szCs w:val="24"/>
          <w:lang w:val="en-GB"/>
        </w:rPr>
        <w:t xml:space="preserve"> the </w:t>
      </w:r>
      <w:r w:rsidR="00E41C27" w:rsidRPr="00B010BB">
        <w:rPr>
          <w:rFonts w:ascii="Times New Roman" w:hAnsi="Times New Roman" w:cs="Times New Roman"/>
          <w:sz w:val="24"/>
          <w:szCs w:val="24"/>
          <w:lang w:val="en-GB"/>
        </w:rPr>
        <w:t>D</w:t>
      </w:r>
      <w:r w:rsidR="00693107" w:rsidRPr="00B010BB">
        <w:rPr>
          <w:rFonts w:ascii="Times New Roman" w:hAnsi="Times New Roman" w:cs="Times New Roman"/>
          <w:sz w:val="24"/>
          <w:szCs w:val="24"/>
          <w:lang w:val="en-GB"/>
        </w:rPr>
        <w:t xml:space="preserve">eputy </w:t>
      </w:r>
      <w:r w:rsidR="00E41C27" w:rsidRPr="00B010BB">
        <w:rPr>
          <w:rFonts w:ascii="Times New Roman" w:hAnsi="Times New Roman" w:cs="Times New Roman"/>
          <w:sz w:val="24"/>
          <w:szCs w:val="24"/>
          <w:lang w:val="en-GB"/>
        </w:rPr>
        <w:t>D</w:t>
      </w:r>
      <w:r w:rsidR="00693107" w:rsidRPr="00B010BB">
        <w:rPr>
          <w:rFonts w:ascii="Times New Roman" w:hAnsi="Times New Roman" w:cs="Times New Roman"/>
          <w:sz w:val="24"/>
          <w:szCs w:val="24"/>
          <w:lang w:val="en-GB"/>
        </w:rPr>
        <w:t xml:space="preserve">epartment </w:t>
      </w:r>
      <w:r w:rsidR="00E41C27" w:rsidRPr="00B010BB">
        <w:rPr>
          <w:rFonts w:ascii="Times New Roman" w:hAnsi="Times New Roman" w:cs="Times New Roman"/>
          <w:sz w:val="24"/>
          <w:szCs w:val="24"/>
          <w:lang w:val="en-GB"/>
        </w:rPr>
        <w:t>H</w:t>
      </w:r>
      <w:r w:rsidR="00693107" w:rsidRPr="00B010BB">
        <w:rPr>
          <w:rFonts w:ascii="Times New Roman" w:hAnsi="Times New Roman" w:cs="Times New Roman"/>
          <w:sz w:val="24"/>
          <w:szCs w:val="24"/>
          <w:lang w:val="en-GB"/>
        </w:rPr>
        <w:t xml:space="preserve">ead of </w:t>
      </w:r>
      <w:r w:rsidR="007153E2">
        <w:rPr>
          <w:rFonts w:ascii="Times New Roman" w:hAnsi="Times New Roman" w:cs="Times New Roman"/>
          <w:sz w:val="24"/>
          <w:szCs w:val="24"/>
          <w:lang w:val="en-GB"/>
        </w:rPr>
        <w:t xml:space="preserve">the </w:t>
      </w:r>
      <w:r w:rsidR="00693107" w:rsidRPr="00B010BB">
        <w:rPr>
          <w:rFonts w:ascii="Times New Roman" w:hAnsi="Times New Roman" w:cs="Times New Roman"/>
          <w:sz w:val="24"/>
          <w:szCs w:val="24"/>
          <w:lang w:val="en-GB"/>
        </w:rPr>
        <w:t xml:space="preserve">Ministry of Finance. She </w:t>
      </w:r>
      <w:r w:rsidR="002A2D71" w:rsidRPr="00B010BB">
        <w:rPr>
          <w:rFonts w:ascii="Times New Roman" w:hAnsi="Times New Roman" w:cs="Times New Roman"/>
          <w:sz w:val="24"/>
          <w:szCs w:val="24"/>
          <w:lang w:val="en-GB"/>
        </w:rPr>
        <w:t xml:space="preserve">shared the progress of Russia in </w:t>
      </w:r>
      <w:r w:rsidR="007153E2">
        <w:rPr>
          <w:rFonts w:ascii="Times New Roman" w:hAnsi="Times New Roman" w:cs="Times New Roman"/>
          <w:sz w:val="24"/>
          <w:szCs w:val="24"/>
          <w:lang w:val="en-GB"/>
        </w:rPr>
        <w:t xml:space="preserve">public </w:t>
      </w:r>
      <w:r w:rsidR="00A32908">
        <w:rPr>
          <w:rFonts w:ascii="Times New Roman" w:hAnsi="Times New Roman" w:cs="Times New Roman"/>
          <w:sz w:val="24"/>
          <w:szCs w:val="24"/>
          <w:lang w:val="en-GB"/>
        </w:rPr>
        <w:t xml:space="preserve">sector </w:t>
      </w:r>
      <w:r w:rsidR="007746B9" w:rsidRPr="00B010BB">
        <w:rPr>
          <w:rFonts w:ascii="Times New Roman" w:hAnsi="Times New Roman" w:cs="Times New Roman"/>
          <w:sz w:val="24"/>
          <w:szCs w:val="24"/>
          <w:lang w:val="en-GB"/>
        </w:rPr>
        <w:t xml:space="preserve">accounting and reporting reform over the years. </w:t>
      </w:r>
      <w:r w:rsidR="00A60ED4">
        <w:rPr>
          <w:rFonts w:ascii="Times New Roman" w:hAnsi="Times New Roman" w:cs="Times New Roman"/>
          <w:sz w:val="24"/>
          <w:szCs w:val="24"/>
          <w:lang w:val="en-GB"/>
        </w:rPr>
        <w:t>Implementation of the accrual</w:t>
      </w:r>
      <w:r w:rsidR="00B929CE">
        <w:rPr>
          <w:rFonts w:ascii="Times New Roman" w:hAnsi="Times New Roman" w:cs="Times New Roman"/>
          <w:sz w:val="24"/>
          <w:szCs w:val="24"/>
          <w:lang w:val="en-GB"/>
        </w:rPr>
        <w:t>-based</w:t>
      </w:r>
      <w:r w:rsidR="007746B9" w:rsidRPr="00B010BB">
        <w:rPr>
          <w:rFonts w:ascii="Times New Roman" w:hAnsi="Times New Roman" w:cs="Times New Roman"/>
          <w:sz w:val="24"/>
          <w:szCs w:val="24"/>
          <w:lang w:val="en-GB"/>
        </w:rPr>
        <w:t xml:space="preserve"> reporting </w:t>
      </w:r>
      <w:r w:rsidR="00637A2F">
        <w:rPr>
          <w:rFonts w:ascii="Times New Roman" w:hAnsi="Times New Roman" w:cs="Times New Roman"/>
          <w:sz w:val="24"/>
          <w:szCs w:val="24"/>
          <w:lang w:val="en-GB"/>
        </w:rPr>
        <w:t xml:space="preserve">started </w:t>
      </w:r>
      <w:r w:rsidR="007746B9" w:rsidRPr="00B010BB">
        <w:rPr>
          <w:rFonts w:ascii="Times New Roman" w:hAnsi="Times New Roman" w:cs="Times New Roman"/>
          <w:sz w:val="24"/>
          <w:szCs w:val="24"/>
          <w:lang w:val="en-GB"/>
        </w:rPr>
        <w:t>in 2005</w:t>
      </w:r>
      <w:r w:rsidR="00C94C89">
        <w:rPr>
          <w:rFonts w:ascii="Times New Roman" w:hAnsi="Times New Roman" w:cs="Times New Roman"/>
          <w:sz w:val="24"/>
          <w:szCs w:val="24"/>
          <w:lang w:val="en-GB"/>
        </w:rPr>
        <w:t xml:space="preserve"> and </w:t>
      </w:r>
      <w:r w:rsidR="002A6E08">
        <w:rPr>
          <w:rFonts w:ascii="Times New Roman" w:hAnsi="Times New Roman" w:cs="Times New Roman"/>
          <w:sz w:val="24"/>
          <w:szCs w:val="24"/>
          <w:lang w:val="en-GB"/>
        </w:rPr>
        <w:t>continue</w:t>
      </w:r>
      <w:r w:rsidR="00A32908">
        <w:rPr>
          <w:rFonts w:ascii="Times New Roman" w:hAnsi="Times New Roman" w:cs="Times New Roman"/>
          <w:sz w:val="24"/>
          <w:szCs w:val="24"/>
          <w:lang w:val="en-GB"/>
        </w:rPr>
        <w:t>d</w:t>
      </w:r>
      <w:r w:rsidR="00C94C89">
        <w:rPr>
          <w:rFonts w:ascii="Times New Roman" w:hAnsi="Times New Roman" w:cs="Times New Roman"/>
          <w:sz w:val="24"/>
          <w:szCs w:val="24"/>
          <w:lang w:val="en-GB"/>
        </w:rPr>
        <w:t xml:space="preserve"> </w:t>
      </w:r>
      <w:r w:rsidR="000C2265">
        <w:rPr>
          <w:rFonts w:ascii="Times New Roman" w:hAnsi="Times New Roman" w:cs="Times New Roman"/>
          <w:sz w:val="24"/>
          <w:szCs w:val="24"/>
          <w:lang w:val="en-GB"/>
        </w:rPr>
        <w:t>with the introduction</w:t>
      </w:r>
      <w:r w:rsidR="00AF61E5">
        <w:rPr>
          <w:rFonts w:ascii="Times New Roman" w:hAnsi="Times New Roman" w:cs="Times New Roman"/>
          <w:sz w:val="24"/>
          <w:szCs w:val="24"/>
          <w:lang w:val="en-GB"/>
        </w:rPr>
        <w:t xml:space="preserve"> of the </w:t>
      </w:r>
      <w:r w:rsidR="004D52DC">
        <w:rPr>
          <w:rFonts w:ascii="Times New Roman" w:hAnsi="Times New Roman" w:cs="Times New Roman"/>
          <w:sz w:val="24"/>
          <w:szCs w:val="24"/>
          <w:lang w:val="en-GB"/>
        </w:rPr>
        <w:t>national standards harmonized with the International Public Sector Accounting Standards (IPSAS)</w:t>
      </w:r>
      <w:r w:rsidR="00C33F68">
        <w:rPr>
          <w:rFonts w:ascii="Times New Roman" w:hAnsi="Times New Roman" w:cs="Times New Roman"/>
          <w:sz w:val="24"/>
          <w:szCs w:val="24"/>
          <w:lang w:val="en-GB"/>
        </w:rPr>
        <w:t>which is ongoing</w:t>
      </w:r>
      <w:r w:rsidR="007746B9" w:rsidRPr="00B010BB">
        <w:rPr>
          <w:rFonts w:ascii="Times New Roman" w:hAnsi="Times New Roman" w:cs="Times New Roman"/>
          <w:sz w:val="24"/>
          <w:szCs w:val="24"/>
          <w:lang w:val="en-GB"/>
        </w:rPr>
        <w:t xml:space="preserve">. </w:t>
      </w:r>
      <w:r w:rsidR="009F532A">
        <w:rPr>
          <w:rFonts w:ascii="Times New Roman" w:hAnsi="Times New Roman" w:cs="Times New Roman"/>
          <w:sz w:val="24"/>
          <w:szCs w:val="24"/>
          <w:lang w:val="en-GB"/>
        </w:rPr>
        <w:t>It was noted that</w:t>
      </w:r>
      <w:r w:rsidR="005B0147">
        <w:rPr>
          <w:rFonts w:ascii="Times New Roman" w:hAnsi="Times New Roman" w:cs="Times New Roman"/>
          <w:sz w:val="24"/>
          <w:szCs w:val="24"/>
          <w:lang w:val="en-GB"/>
        </w:rPr>
        <w:t xml:space="preserve"> in 2005</w:t>
      </w:r>
      <w:r w:rsidR="009F532A">
        <w:rPr>
          <w:rFonts w:ascii="Times New Roman" w:hAnsi="Times New Roman" w:cs="Times New Roman"/>
          <w:sz w:val="24"/>
          <w:szCs w:val="24"/>
          <w:lang w:val="en-GB"/>
        </w:rPr>
        <w:t xml:space="preserve"> </w:t>
      </w:r>
      <w:r w:rsidR="005B0147">
        <w:rPr>
          <w:rFonts w:ascii="Times New Roman" w:hAnsi="Times New Roman" w:cs="Times New Roman"/>
          <w:sz w:val="24"/>
          <w:szCs w:val="24"/>
          <w:lang w:val="en-GB"/>
        </w:rPr>
        <w:t>separate instructions for accounting in spending units and accounting for budget execution</w:t>
      </w:r>
      <w:r w:rsidR="005B0147" w:rsidRPr="00B010BB" w:rsidDel="00662A27">
        <w:rPr>
          <w:rFonts w:ascii="Times New Roman" w:hAnsi="Times New Roman" w:cs="Times New Roman"/>
          <w:sz w:val="24"/>
          <w:szCs w:val="24"/>
          <w:lang w:val="en-GB"/>
        </w:rPr>
        <w:t xml:space="preserve"> </w:t>
      </w:r>
      <w:r w:rsidR="005B0147">
        <w:rPr>
          <w:rFonts w:ascii="Times New Roman" w:hAnsi="Times New Roman" w:cs="Times New Roman"/>
          <w:sz w:val="24"/>
          <w:szCs w:val="24"/>
          <w:lang w:val="en-GB"/>
        </w:rPr>
        <w:t xml:space="preserve">were replaced with the </w:t>
      </w:r>
      <w:r w:rsidR="00DF44F4" w:rsidRPr="00B010BB">
        <w:rPr>
          <w:rFonts w:ascii="Times New Roman" w:hAnsi="Times New Roman" w:cs="Times New Roman"/>
          <w:sz w:val="24"/>
          <w:szCs w:val="24"/>
          <w:lang w:val="en-GB"/>
        </w:rPr>
        <w:t>unified</w:t>
      </w:r>
      <w:r w:rsidR="00662A27">
        <w:rPr>
          <w:rFonts w:ascii="Times New Roman" w:hAnsi="Times New Roman" w:cs="Times New Roman"/>
          <w:sz w:val="24"/>
          <w:szCs w:val="24"/>
          <w:lang w:val="en-GB"/>
        </w:rPr>
        <w:t xml:space="preserve"> public</w:t>
      </w:r>
      <w:r w:rsidR="00DF44F4" w:rsidRPr="00B010BB">
        <w:rPr>
          <w:rFonts w:ascii="Times New Roman" w:hAnsi="Times New Roman" w:cs="Times New Roman"/>
          <w:sz w:val="24"/>
          <w:szCs w:val="24"/>
          <w:lang w:val="en-GB"/>
        </w:rPr>
        <w:t xml:space="preserve"> </w:t>
      </w:r>
      <w:r w:rsidR="00A32908">
        <w:rPr>
          <w:rFonts w:ascii="Times New Roman" w:hAnsi="Times New Roman" w:cs="Times New Roman"/>
          <w:sz w:val="24"/>
          <w:szCs w:val="24"/>
          <w:lang w:val="en-GB"/>
        </w:rPr>
        <w:t xml:space="preserve">sector </w:t>
      </w:r>
      <w:r w:rsidR="00DF44F4" w:rsidRPr="00B010BB">
        <w:rPr>
          <w:rFonts w:ascii="Times New Roman" w:hAnsi="Times New Roman" w:cs="Times New Roman"/>
          <w:sz w:val="24"/>
          <w:szCs w:val="24"/>
          <w:lang w:val="en-GB"/>
        </w:rPr>
        <w:t>accounting methodology</w:t>
      </w:r>
      <w:r w:rsidR="009642D1" w:rsidRPr="00B010BB">
        <w:rPr>
          <w:rFonts w:ascii="Times New Roman" w:hAnsi="Times New Roman" w:cs="Times New Roman"/>
          <w:sz w:val="24"/>
          <w:szCs w:val="24"/>
          <w:lang w:val="en-GB"/>
        </w:rPr>
        <w:t xml:space="preserve">, which </w:t>
      </w:r>
      <w:r w:rsidR="000015C6">
        <w:rPr>
          <w:rFonts w:ascii="Times New Roman" w:hAnsi="Times New Roman" w:cs="Times New Roman"/>
          <w:sz w:val="24"/>
          <w:szCs w:val="24"/>
          <w:lang w:val="en-GB"/>
        </w:rPr>
        <w:t xml:space="preserve">enabled </w:t>
      </w:r>
      <w:r w:rsidR="001E7B00">
        <w:rPr>
          <w:rFonts w:ascii="Times New Roman" w:hAnsi="Times New Roman" w:cs="Times New Roman"/>
          <w:sz w:val="24"/>
          <w:szCs w:val="24"/>
          <w:lang w:val="en-GB"/>
        </w:rPr>
        <w:t xml:space="preserve">consolidation of reports </w:t>
      </w:r>
      <w:r w:rsidR="002305B4">
        <w:rPr>
          <w:rFonts w:ascii="Times New Roman" w:hAnsi="Times New Roman" w:cs="Times New Roman"/>
          <w:sz w:val="24"/>
          <w:szCs w:val="24"/>
          <w:lang w:val="en-GB"/>
        </w:rPr>
        <w:t xml:space="preserve">at the general government level </w:t>
      </w:r>
      <w:r w:rsidR="00074633">
        <w:rPr>
          <w:rFonts w:ascii="Times New Roman" w:hAnsi="Times New Roman" w:cs="Times New Roman"/>
          <w:sz w:val="24"/>
          <w:szCs w:val="24"/>
          <w:lang w:val="en-GB"/>
        </w:rPr>
        <w:t xml:space="preserve">as well as </w:t>
      </w:r>
      <w:r w:rsidR="000015C6">
        <w:rPr>
          <w:rFonts w:ascii="Times New Roman" w:hAnsi="Times New Roman" w:cs="Times New Roman"/>
          <w:sz w:val="24"/>
          <w:szCs w:val="24"/>
          <w:lang w:val="en-GB"/>
        </w:rPr>
        <w:t>transition to</w:t>
      </w:r>
      <w:r w:rsidR="009642D1" w:rsidRPr="00B010BB">
        <w:rPr>
          <w:rFonts w:ascii="Times New Roman" w:hAnsi="Times New Roman" w:cs="Times New Roman"/>
          <w:sz w:val="24"/>
          <w:szCs w:val="24"/>
          <w:lang w:val="en-GB"/>
        </w:rPr>
        <w:t xml:space="preserve"> centralized </w:t>
      </w:r>
      <w:r w:rsidR="009642D1" w:rsidRPr="00B010BB">
        <w:rPr>
          <w:rFonts w:ascii="Times New Roman" w:hAnsi="Times New Roman" w:cs="Times New Roman"/>
          <w:sz w:val="24"/>
          <w:szCs w:val="24"/>
          <w:lang w:val="en-GB"/>
        </w:rPr>
        <w:lastRenderedPageBreak/>
        <w:t>accounting</w:t>
      </w:r>
      <w:r w:rsidR="003959F3">
        <w:rPr>
          <w:rFonts w:ascii="Times New Roman" w:hAnsi="Times New Roman" w:cs="Times New Roman"/>
          <w:sz w:val="24"/>
          <w:szCs w:val="24"/>
          <w:lang w:val="en-GB"/>
        </w:rPr>
        <w:t xml:space="preserve"> and reporting</w:t>
      </w:r>
      <w:r w:rsidR="009642D1" w:rsidRPr="00B010BB">
        <w:rPr>
          <w:rFonts w:ascii="Times New Roman" w:hAnsi="Times New Roman" w:cs="Times New Roman"/>
          <w:sz w:val="24"/>
          <w:szCs w:val="24"/>
          <w:lang w:val="en-GB"/>
        </w:rPr>
        <w:t xml:space="preserve">. </w:t>
      </w:r>
      <w:r w:rsidR="008125F0">
        <w:rPr>
          <w:rFonts w:ascii="Times New Roman" w:hAnsi="Times New Roman" w:cs="Times New Roman"/>
          <w:sz w:val="24"/>
          <w:szCs w:val="24"/>
          <w:lang w:val="en-GB"/>
        </w:rPr>
        <w:t xml:space="preserve">Ms. </w:t>
      </w:r>
      <w:proofErr w:type="spellStart"/>
      <w:r w:rsidR="008125F0">
        <w:rPr>
          <w:rFonts w:ascii="Times New Roman" w:hAnsi="Times New Roman" w:cs="Times New Roman"/>
          <w:sz w:val="24"/>
          <w:szCs w:val="24"/>
          <w:lang w:val="en-GB"/>
        </w:rPr>
        <w:t>Sivets</w:t>
      </w:r>
      <w:proofErr w:type="spellEnd"/>
      <w:r w:rsidR="008125F0">
        <w:rPr>
          <w:rFonts w:ascii="Times New Roman" w:hAnsi="Times New Roman" w:cs="Times New Roman"/>
          <w:sz w:val="24"/>
          <w:szCs w:val="24"/>
          <w:lang w:val="en-GB"/>
        </w:rPr>
        <w:t xml:space="preserve"> </w:t>
      </w:r>
      <w:r w:rsidR="00DF056D">
        <w:rPr>
          <w:rFonts w:ascii="Times New Roman" w:hAnsi="Times New Roman" w:cs="Times New Roman"/>
          <w:sz w:val="24"/>
          <w:szCs w:val="24"/>
          <w:lang w:val="en-GB"/>
        </w:rPr>
        <w:t>explained that</w:t>
      </w:r>
      <w:r w:rsidR="00AF535A">
        <w:rPr>
          <w:rFonts w:ascii="Times New Roman" w:hAnsi="Times New Roman" w:cs="Times New Roman"/>
          <w:sz w:val="24"/>
          <w:szCs w:val="24"/>
          <w:lang w:val="en-GB"/>
        </w:rPr>
        <w:t xml:space="preserve"> currently</w:t>
      </w:r>
      <w:r w:rsidR="009304C5">
        <w:rPr>
          <w:rFonts w:ascii="Times New Roman" w:hAnsi="Times New Roman" w:cs="Times New Roman"/>
          <w:sz w:val="24"/>
          <w:szCs w:val="24"/>
          <w:lang w:val="en-GB"/>
        </w:rPr>
        <w:t xml:space="preserve"> </w:t>
      </w:r>
      <w:r w:rsidR="004B17F1">
        <w:rPr>
          <w:rFonts w:ascii="Times New Roman" w:hAnsi="Times New Roman" w:cs="Times New Roman"/>
          <w:sz w:val="24"/>
          <w:szCs w:val="24"/>
          <w:lang w:val="en-GB"/>
        </w:rPr>
        <w:t>at</w:t>
      </w:r>
      <w:r w:rsidR="00DF056D">
        <w:rPr>
          <w:rFonts w:ascii="Times New Roman" w:hAnsi="Times New Roman" w:cs="Times New Roman"/>
          <w:sz w:val="24"/>
          <w:szCs w:val="24"/>
          <w:lang w:val="en-GB"/>
        </w:rPr>
        <w:t xml:space="preserve"> the</w:t>
      </w:r>
      <w:r w:rsidR="009642D1" w:rsidRPr="00B010BB">
        <w:rPr>
          <w:rFonts w:ascii="Times New Roman" w:hAnsi="Times New Roman" w:cs="Times New Roman"/>
          <w:sz w:val="24"/>
          <w:szCs w:val="24"/>
          <w:lang w:val="en-GB"/>
        </w:rPr>
        <w:t xml:space="preserve"> Ministry of Finance </w:t>
      </w:r>
      <w:r w:rsidR="00AF535A">
        <w:rPr>
          <w:rFonts w:ascii="Times New Roman" w:hAnsi="Times New Roman" w:cs="Times New Roman"/>
          <w:sz w:val="24"/>
          <w:szCs w:val="24"/>
          <w:lang w:val="en-GB"/>
        </w:rPr>
        <w:t xml:space="preserve">they </w:t>
      </w:r>
      <w:r w:rsidR="009642D1" w:rsidRPr="00B010BB">
        <w:rPr>
          <w:rFonts w:ascii="Times New Roman" w:hAnsi="Times New Roman" w:cs="Times New Roman"/>
          <w:sz w:val="24"/>
          <w:szCs w:val="24"/>
          <w:lang w:val="en-GB"/>
        </w:rPr>
        <w:t>can see</w:t>
      </w:r>
      <w:r w:rsidR="00AF535A">
        <w:rPr>
          <w:rFonts w:ascii="Times New Roman" w:hAnsi="Times New Roman" w:cs="Times New Roman"/>
          <w:sz w:val="24"/>
          <w:szCs w:val="24"/>
          <w:lang w:val="en-GB"/>
        </w:rPr>
        <w:t xml:space="preserve"> </w:t>
      </w:r>
      <w:r w:rsidR="00E74334">
        <w:rPr>
          <w:rFonts w:ascii="Times New Roman" w:hAnsi="Times New Roman" w:cs="Times New Roman"/>
          <w:sz w:val="24"/>
          <w:szCs w:val="24"/>
          <w:lang w:val="en-GB"/>
        </w:rPr>
        <w:t>the individual</w:t>
      </w:r>
      <w:r w:rsidR="009642D1" w:rsidRPr="00B010BB">
        <w:rPr>
          <w:rFonts w:ascii="Times New Roman" w:hAnsi="Times New Roman" w:cs="Times New Roman"/>
          <w:sz w:val="24"/>
          <w:szCs w:val="24"/>
          <w:lang w:val="en-GB"/>
        </w:rPr>
        <w:t xml:space="preserve"> report</w:t>
      </w:r>
      <w:r w:rsidR="00E74334">
        <w:rPr>
          <w:rFonts w:ascii="Times New Roman" w:hAnsi="Times New Roman" w:cs="Times New Roman"/>
          <w:sz w:val="24"/>
          <w:szCs w:val="24"/>
          <w:lang w:val="en-GB"/>
        </w:rPr>
        <w:t>s</w:t>
      </w:r>
      <w:r w:rsidR="009642D1" w:rsidRPr="00B010BB">
        <w:rPr>
          <w:rFonts w:ascii="Times New Roman" w:hAnsi="Times New Roman" w:cs="Times New Roman"/>
          <w:sz w:val="24"/>
          <w:szCs w:val="24"/>
          <w:lang w:val="en-GB"/>
        </w:rPr>
        <w:t xml:space="preserve"> of </w:t>
      </w:r>
      <w:r w:rsidR="00E74334">
        <w:rPr>
          <w:rFonts w:ascii="Times New Roman" w:hAnsi="Times New Roman" w:cs="Times New Roman"/>
          <w:sz w:val="24"/>
          <w:szCs w:val="24"/>
          <w:lang w:val="en-GB"/>
        </w:rPr>
        <w:t xml:space="preserve">the </w:t>
      </w:r>
      <w:r w:rsidR="00FA21AF">
        <w:rPr>
          <w:rFonts w:ascii="Times New Roman" w:hAnsi="Times New Roman" w:cs="Times New Roman"/>
          <w:sz w:val="24"/>
          <w:szCs w:val="24"/>
          <w:lang w:val="en-GB"/>
        </w:rPr>
        <w:t>spending units</w:t>
      </w:r>
      <w:r w:rsidR="009642D1" w:rsidRPr="00B010BB">
        <w:rPr>
          <w:rFonts w:ascii="Times New Roman" w:hAnsi="Times New Roman" w:cs="Times New Roman"/>
          <w:sz w:val="24"/>
          <w:szCs w:val="24"/>
          <w:lang w:val="en-GB"/>
        </w:rPr>
        <w:t xml:space="preserve">, </w:t>
      </w:r>
      <w:r w:rsidR="009304C5">
        <w:rPr>
          <w:rFonts w:ascii="Times New Roman" w:hAnsi="Times New Roman" w:cs="Times New Roman"/>
          <w:sz w:val="24"/>
          <w:szCs w:val="24"/>
          <w:lang w:val="en-GB"/>
        </w:rPr>
        <w:t>and apart fr</w:t>
      </w:r>
      <w:r w:rsidR="00074633">
        <w:rPr>
          <w:rFonts w:ascii="Times New Roman" w:hAnsi="Times New Roman" w:cs="Times New Roman"/>
          <w:sz w:val="24"/>
          <w:szCs w:val="24"/>
          <w:lang w:val="en-GB"/>
        </w:rPr>
        <w:t>om</w:t>
      </w:r>
      <w:r w:rsidR="009304C5">
        <w:rPr>
          <w:rFonts w:ascii="Times New Roman" w:hAnsi="Times New Roman" w:cs="Times New Roman"/>
          <w:sz w:val="24"/>
          <w:szCs w:val="24"/>
          <w:lang w:val="en-GB"/>
        </w:rPr>
        <w:t xml:space="preserve"> facilitating control function this </w:t>
      </w:r>
      <w:r w:rsidR="00074633">
        <w:rPr>
          <w:rFonts w:ascii="Times New Roman" w:hAnsi="Times New Roman" w:cs="Times New Roman"/>
          <w:sz w:val="24"/>
          <w:szCs w:val="24"/>
          <w:lang w:val="en-GB"/>
        </w:rPr>
        <w:t xml:space="preserve">information </w:t>
      </w:r>
      <w:r w:rsidR="009642D1" w:rsidRPr="00B010BB">
        <w:rPr>
          <w:rFonts w:ascii="Times New Roman" w:hAnsi="Times New Roman" w:cs="Times New Roman"/>
          <w:sz w:val="24"/>
          <w:szCs w:val="24"/>
          <w:lang w:val="en-GB"/>
        </w:rPr>
        <w:t xml:space="preserve">is </w:t>
      </w:r>
      <w:r w:rsidR="00074633">
        <w:rPr>
          <w:rFonts w:ascii="Times New Roman" w:hAnsi="Times New Roman" w:cs="Times New Roman"/>
          <w:sz w:val="24"/>
          <w:szCs w:val="24"/>
          <w:lang w:val="en-GB"/>
        </w:rPr>
        <w:t xml:space="preserve">very </w:t>
      </w:r>
      <w:r w:rsidR="009642D1" w:rsidRPr="00B010BB">
        <w:rPr>
          <w:rFonts w:ascii="Times New Roman" w:hAnsi="Times New Roman" w:cs="Times New Roman"/>
          <w:sz w:val="24"/>
          <w:szCs w:val="24"/>
          <w:lang w:val="en-GB"/>
        </w:rPr>
        <w:t xml:space="preserve">useful for </w:t>
      </w:r>
      <w:r w:rsidR="00332BF0">
        <w:rPr>
          <w:rFonts w:ascii="Times New Roman" w:hAnsi="Times New Roman" w:cs="Times New Roman"/>
          <w:sz w:val="24"/>
          <w:szCs w:val="24"/>
          <w:lang w:val="en-GB"/>
        </w:rPr>
        <w:t xml:space="preserve">budget </w:t>
      </w:r>
      <w:r w:rsidR="009642D1" w:rsidRPr="00B010BB">
        <w:rPr>
          <w:rFonts w:ascii="Times New Roman" w:hAnsi="Times New Roman" w:cs="Times New Roman"/>
          <w:sz w:val="24"/>
          <w:szCs w:val="24"/>
          <w:lang w:val="en-GB"/>
        </w:rPr>
        <w:t xml:space="preserve">planning. </w:t>
      </w:r>
      <w:r w:rsidR="00332BF0">
        <w:rPr>
          <w:rFonts w:ascii="Times New Roman" w:hAnsi="Times New Roman" w:cs="Times New Roman"/>
          <w:sz w:val="24"/>
          <w:szCs w:val="24"/>
          <w:lang w:val="en-GB"/>
        </w:rPr>
        <w:t>It was also mentioned that</w:t>
      </w:r>
      <w:r w:rsidR="00D12149">
        <w:rPr>
          <w:rFonts w:ascii="Times New Roman" w:hAnsi="Times New Roman" w:cs="Times New Roman"/>
          <w:sz w:val="24"/>
          <w:szCs w:val="24"/>
          <w:lang w:val="en-GB"/>
        </w:rPr>
        <w:t xml:space="preserve"> central</w:t>
      </w:r>
      <w:r w:rsidR="007C200B">
        <w:rPr>
          <w:rFonts w:ascii="Times New Roman" w:hAnsi="Times New Roman" w:cs="Times New Roman"/>
          <w:sz w:val="24"/>
          <w:szCs w:val="24"/>
          <w:lang w:val="en-GB"/>
        </w:rPr>
        <w:t xml:space="preserve">ization of the public </w:t>
      </w:r>
      <w:r w:rsidR="000F0654">
        <w:rPr>
          <w:rFonts w:ascii="Times New Roman" w:hAnsi="Times New Roman" w:cs="Times New Roman"/>
          <w:sz w:val="24"/>
          <w:szCs w:val="24"/>
          <w:lang w:val="en-GB"/>
        </w:rPr>
        <w:t xml:space="preserve">sector </w:t>
      </w:r>
      <w:r w:rsidR="007C200B">
        <w:rPr>
          <w:rFonts w:ascii="Times New Roman" w:hAnsi="Times New Roman" w:cs="Times New Roman"/>
          <w:sz w:val="24"/>
          <w:szCs w:val="24"/>
          <w:lang w:val="en-GB"/>
        </w:rPr>
        <w:t xml:space="preserve">accounting should not be a goal </w:t>
      </w:r>
      <w:proofErr w:type="gramStart"/>
      <w:r w:rsidR="007C200B">
        <w:rPr>
          <w:rFonts w:ascii="Times New Roman" w:hAnsi="Times New Roman" w:cs="Times New Roman"/>
          <w:sz w:val="24"/>
          <w:szCs w:val="24"/>
          <w:lang w:val="en-GB"/>
        </w:rPr>
        <w:t>in itself and</w:t>
      </w:r>
      <w:proofErr w:type="gramEnd"/>
      <w:r w:rsidR="007C200B">
        <w:rPr>
          <w:rFonts w:ascii="Times New Roman" w:hAnsi="Times New Roman" w:cs="Times New Roman"/>
          <w:sz w:val="24"/>
          <w:szCs w:val="24"/>
          <w:lang w:val="en-GB"/>
        </w:rPr>
        <w:t xml:space="preserve"> the countries should</w:t>
      </w:r>
      <w:r w:rsidR="00A45F0F">
        <w:rPr>
          <w:rFonts w:ascii="Times New Roman" w:hAnsi="Times New Roman" w:cs="Times New Roman"/>
          <w:sz w:val="24"/>
          <w:szCs w:val="24"/>
          <w:lang w:val="en-GB"/>
        </w:rPr>
        <w:t xml:space="preserve"> seek for an optimal balance between centralized and</w:t>
      </w:r>
      <w:r w:rsidR="00941FD8">
        <w:rPr>
          <w:rFonts w:ascii="Times New Roman" w:hAnsi="Times New Roman" w:cs="Times New Roman"/>
          <w:sz w:val="24"/>
          <w:szCs w:val="24"/>
          <w:lang w:val="en-GB"/>
        </w:rPr>
        <w:t xml:space="preserve"> decentralized </w:t>
      </w:r>
      <w:r w:rsidR="00815FEE">
        <w:rPr>
          <w:rFonts w:ascii="Times New Roman" w:hAnsi="Times New Roman" w:cs="Times New Roman"/>
          <w:sz w:val="24"/>
          <w:szCs w:val="24"/>
          <w:lang w:val="en-GB"/>
        </w:rPr>
        <w:t>processes</w:t>
      </w:r>
      <w:r w:rsidR="001553F5">
        <w:rPr>
          <w:rFonts w:ascii="Times New Roman" w:hAnsi="Times New Roman" w:cs="Times New Roman"/>
          <w:sz w:val="24"/>
          <w:szCs w:val="24"/>
          <w:lang w:val="en-GB"/>
        </w:rPr>
        <w:t>.</w:t>
      </w:r>
      <w:r w:rsidR="00CA36C6">
        <w:rPr>
          <w:rFonts w:ascii="Times New Roman" w:hAnsi="Times New Roman" w:cs="Times New Roman"/>
          <w:sz w:val="24"/>
          <w:szCs w:val="24"/>
          <w:lang w:val="en-GB"/>
        </w:rPr>
        <w:t xml:space="preserve"> </w:t>
      </w:r>
      <w:r w:rsidR="009642D1" w:rsidRPr="00B010BB">
        <w:rPr>
          <w:rFonts w:ascii="Times New Roman" w:hAnsi="Times New Roman" w:cs="Times New Roman"/>
          <w:sz w:val="24"/>
          <w:szCs w:val="24"/>
          <w:lang w:val="en-GB"/>
        </w:rPr>
        <w:t>The present</w:t>
      </w:r>
      <w:r w:rsidR="001553F5">
        <w:rPr>
          <w:rFonts w:ascii="Times New Roman" w:hAnsi="Times New Roman" w:cs="Times New Roman"/>
          <w:sz w:val="24"/>
          <w:szCs w:val="24"/>
          <w:lang w:val="en-GB"/>
        </w:rPr>
        <w:t xml:space="preserve">er </w:t>
      </w:r>
      <w:r w:rsidR="009642D1" w:rsidRPr="00B010BB">
        <w:rPr>
          <w:rFonts w:ascii="Times New Roman" w:hAnsi="Times New Roman" w:cs="Times New Roman"/>
          <w:sz w:val="24"/>
          <w:szCs w:val="24"/>
          <w:lang w:val="en-GB"/>
        </w:rPr>
        <w:t xml:space="preserve">concluded </w:t>
      </w:r>
      <w:r w:rsidR="00B620D6" w:rsidRPr="00B010BB">
        <w:rPr>
          <w:rFonts w:ascii="Times New Roman" w:hAnsi="Times New Roman" w:cs="Times New Roman"/>
          <w:sz w:val="24"/>
          <w:szCs w:val="24"/>
          <w:lang w:val="en-GB"/>
        </w:rPr>
        <w:t>by encouraging countries</w:t>
      </w:r>
      <w:r w:rsidR="009642D1" w:rsidRPr="00B010BB">
        <w:rPr>
          <w:rFonts w:ascii="Times New Roman" w:hAnsi="Times New Roman" w:cs="Times New Roman"/>
          <w:sz w:val="24"/>
          <w:szCs w:val="24"/>
          <w:lang w:val="en-GB"/>
        </w:rPr>
        <w:t xml:space="preserve"> to move towards electronic document flow</w:t>
      </w:r>
      <w:r w:rsidR="009E4DBA">
        <w:rPr>
          <w:rFonts w:ascii="Times New Roman" w:hAnsi="Times New Roman" w:cs="Times New Roman"/>
          <w:sz w:val="24"/>
          <w:szCs w:val="24"/>
          <w:lang w:val="en-GB"/>
        </w:rPr>
        <w:t xml:space="preserve"> and standard data formats</w:t>
      </w:r>
      <w:r w:rsidR="009642D1" w:rsidRPr="00B010BB">
        <w:rPr>
          <w:rFonts w:ascii="Times New Roman" w:hAnsi="Times New Roman" w:cs="Times New Roman"/>
          <w:sz w:val="24"/>
          <w:szCs w:val="24"/>
          <w:lang w:val="en-GB"/>
        </w:rPr>
        <w:t xml:space="preserve"> which will help decrease costs</w:t>
      </w:r>
      <w:r w:rsidR="00B620D6" w:rsidRPr="00B010BB">
        <w:rPr>
          <w:rFonts w:ascii="Times New Roman" w:hAnsi="Times New Roman" w:cs="Times New Roman"/>
          <w:sz w:val="24"/>
          <w:szCs w:val="24"/>
          <w:lang w:val="en-GB"/>
        </w:rPr>
        <w:t xml:space="preserve">, </w:t>
      </w:r>
      <w:r w:rsidR="009642D1" w:rsidRPr="00B010BB">
        <w:rPr>
          <w:rFonts w:ascii="Times New Roman" w:hAnsi="Times New Roman" w:cs="Times New Roman"/>
          <w:sz w:val="24"/>
          <w:szCs w:val="24"/>
          <w:lang w:val="en-GB"/>
        </w:rPr>
        <w:t>save time</w:t>
      </w:r>
      <w:r w:rsidR="00B620D6" w:rsidRPr="00B010BB">
        <w:rPr>
          <w:rFonts w:ascii="Times New Roman" w:hAnsi="Times New Roman" w:cs="Times New Roman"/>
          <w:sz w:val="24"/>
          <w:szCs w:val="24"/>
          <w:lang w:val="en-GB"/>
        </w:rPr>
        <w:t xml:space="preserve"> and improve accuracy</w:t>
      </w:r>
      <w:r w:rsidR="009E4DBA">
        <w:rPr>
          <w:rFonts w:ascii="Times New Roman" w:hAnsi="Times New Roman" w:cs="Times New Roman"/>
          <w:sz w:val="24"/>
          <w:szCs w:val="24"/>
          <w:lang w:val="en-GB"/>
        </w:rPr>
        <w:t xml:space="preserve"> of reporting</w:t>
      </w:r>
      <w:r w:rsidR="009642D1" w:rsidRPr="00B010BB">
        <w:rPr>
          <w:rFonts w:ascii="Times New Roman" w:hAnsi="Times New Roman" w:cs="Times New Roman"/>
          <w:sz w:val="24"/>
          <w:szCs w:val="24"/>
          <w:lang w:val="en-GB"/>
        </w:rPr>
        <w:t>.</w:t>
      </w:r>
    </w:p>
    <w:p w14:paraId="1F4C7DE2" w14:textId="3F34E499" w:rsidR="00B502B2" w:rsidRPr="00B010BB" w:rsidRDefault="00102DC1" w:rsidP="008029CD">
      <w:pPr>
        <w:jc w:val="both"/>
        <w:rPr>
          <w:rFonts w:ascii="Times New Roman" w:hAnsi="Times New Roman" w:cs="Times New Roman"/>
          <w:sz w:val="24"/>
          <w:szCs w:val="24"/>
          <w:lang w:val="en-GB"/>
        </w:rPr>
      </w:pPr>
      <w:r w:rsidRPr="00B010BB">
        <w:rPr>
          <w:rFonts w:ascii="Times New Roman" w:hAnsi="Times New Roman" w:cs="Times New Roman"/>
          <w:noProof/>
          <w:sz w:val="24"/>
          <w:szCs w:val="24"/>
          <w:lang w:val="en-GB"/>
        </w:rPr>
        <w:drawing>
          <wp:anchor distT="0" distB="0" distL="114300" distR="114300" simplePos="0" relativeHeight="251658752" behindDoc="0" locked="0" layoutInCell="1" allowOverlap="1" wp14:anchorId="2D9907AD" wp14:editId="4F180FE4">
            <wp:simplePos x="0" y="0"/>
            <wp:positionH relativeFrom="margin">
              <wp:align>center</wp:align>
            </wp:positionH>
            <wp:positionV relativeFrom="paragraph">
              <wp:posOffset>3849370</wp:posOffset>
            </wp:positionV>
            <wp:extent cx="5086800" cy="2962800"/>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86800" cy="2962800"/>
                    </a:xfrm>
                    <a:prstGeom prst="rect">
                      <a:avLst/>
                    </a:prstGeom>
                  </pic:spPr>
                </pic:pic>
              </a:graphicData>
            </a:graphic>
            <wp14:sizeRelH relativeFrom="page">
              <wp14:pctWidth>0</wp14:pctWidth>
            </wp14:sizeRelH>
            <wp14:sizeRelV relativeFrom="page">
              <wp14:pctHeight>0</wp14:pctHeight>
            </wp14:sizeRelV>
          </wp:anchor>
        </w:drawing>
      </w:r>
      <w:r w:rsidR="00B502B2" w:rsidRPr="00B010BB">
        <w:rPr>
          <w:rFonts w:ascii="Times New Roman" w:hAnsi="Times New Roman" w:cs="Times New Roman"/>
          <w:b/>
          <w:sz w:val="24"/>
          <w:szCs w:val="24"/>
          <w:lang w:val="en-GB"/>
        </w:rPr>
        <w:t xml:space="preserve">Mr. Anton </w:t>
      </w:r>
      <w:proofErr w:type="spellStart"/>
      <w:r w:rsidR="00B502B2" w:rsidRPr="00B010BB">
        <w:rPr>
          <w:rFonts w:ascii="Times New Roman" w:hAnsi="Times New Roman" w:cs="Times New Roman"/>
          <w:b/>
          <w:sz w:val="24"/>
          <w:szCs w:val="24"/>
          <w:lang w:val="en-GB"/>
        </w:rPr>
        <w:t>Dubovik</w:t>
      </w:r>
      <w:proofErr w:type="spellEnd"/>
      <w:r w:rsidR="00B502B2" w:rsidRPr="00B010BB">
        <w:rPr>
          <w:rFonts w:ascii="Times New Roman" w:hAnsi="Times New Roman" w:cs="Times New Roman"/>
          <w:sz w:val="24"/>
          <w:szCs w:val="24"/>
          <w:lang w:val="en-GB"/>
        </w:rPr>
        <w:t xml:space="preserve"> </w:t>
      </w:r>
      <w:r w:rsidR="000D7B76">
        <w:rPr>
          <w:rFonts w:ascii="Times New Roman" w:hAnsi="Times New Roman" w:cs="Times New Roman"/>
          <w:sz w:val="24"/>
          <w:szCs w:val="24"/>
          <w:lang w:val="en-GB"/>
        </w:rPr>
        <w:t xml:space="preserve">continued the </w:t>
      </w:r>
      <w:r w:rsidR="00610FFE">
        <w:rPr>
          <w:rFonts w:ascii="Times New Roman" w:hAnsi="Times New Roman" w:cs="Times New Roman"/>
          <w:sz w:val="24"/>
          <w:szCs w:val="24"/>
          <w:lang w:val="en-GB"/>
        </w:rPr>
        <w:t>session with</w:t>
      </w:r>
      <w:r w:rsidR="00D3111D">
        <w:rPr>
          <w:rFonts w:ascii="Times New Roman" w:hAnsi="Times New Roman" w:cs="Times New Roman"/>
          <w:sz w:val="24"/>
          <w:szCs w:val="24"/>
          <w:lang w:val="en-GB"/>
        </w:rPr>
        <w:t xml:space="preserve"> the </w:t>
      </w:r>
      <w:r w:rsidR="00B502B2" w:rsidRPr="00B010BB">
        <w:rPr>
          <w:rFonts w:ascii="Times New Roman" w:hAnsi="Times New Roman" w:cs="Times New Roman"/>
          <w:sz w:val="24"/>
          <w:szCs w:val="24"/>
          <w:lang w:val="en-GB"/>
        </w:rPr>
        <w:t>present</w:t>
      </w:r>
      <w:r w:rsidR="00D3111D">
        <w:rPr>
          <w:rFonts w:ascii="Times New Roman" w:hAnsi="Times New Roman" w:cs="Times New Roman"/>
          <w:sz w:val="24"/>
          <w:szCs w:val="24"/>
          <w:lang w:val="en-GB"/>
        </w:rPr>
        <w:t>ation</w:t>
      </w:r>
      <w:r w:rsidR="00B502B2" w:rsidRPr="00B010BB">
        <w:rPr>
          <w:rFonts w:ascii="Times New Roman" w:hAnsi="Times New Roman" w:cs="Times New Roman"/>
          <w:sz w:val="24"/>
          <w:szCs w:val="24"/>
          <w:lang w:val="en-GB"/>
        </w:rPr>
        <w:t xml:space="preserve"> </w:t>
      </w:r>
      <w:r w:rsidR="00085EEE" w:rsidRPr="00B010BB">
        <w:rPr>
          <w:rFonts w:ascii="Times New Roman" w:hAnsi="Times New Roman" w:cs="Times New Roman"/>
          <w:sz w:val="24"/>
          <w:szCs w:val="24"/>
          <w:lang w:val="en-GB"/>
        </w:rPr>
        <w:t xml:space="preserve">on </w:t>
      </w:r>
      <w:r w:rsidR="00B502B2" w:rsidRPr="00B010BB">
        <w:rPr>
          <w:rFonts w:ascii="Times New Roman" w:hAnsi="Times New Roman" w:cs="Times New Roman"/>
          <w:sz w:val="24"/>
          <w:szCs w:val="24"/>
          <w:lang w:val="en-GB"/>
        </w:rPr>
        <w:t xml:space="preserve">the transformation </w:t>
      </w:r>
      <w:r w:rsidR="00CB5C50" w:rsidRPr="00B010BB">
        <w:rPr>
          <w:rFonts w:ascii="Times New Roman" w:hAnsi="Times New Roman" w:cs="Times New Roman"/>
          <w:sz w:val="24"/>
          <w:szCs w:val="24"/>
          <w:lang w:val="en-GB"/>
        </w:rPr>
        <w:t xml:space="preserve">of the organisational and functional model </w:t>
      </w:r>
      <w:r w:rsidR="00085EEE" w:rsidRPr="00B010BB">
        <w:rPr>
          <w:rFonts w:ascii="Times New Roman" w:hAnsi="Times New Roman" w:cs="Times New Roman"/>
          <w:sz w:val="24"/>
          <w:szCs w:val="24"/>
          <w:lang w:val="en-GB"/>
        </w:rPr>
        <w:t>for</w:t>
      </w:r>
      <w:r w:rsidR="00CB5C50" w:rsidRPr="00B010BB">
        <w:rPr>
          <w:rFonts w:ascii="Times New Roman" w:hAnsi="Times New Roman" w:cs="Times New Roman"/>
          <w:sz w:val="24"/>
          <w:szCs w:val="24"/>
          <w:lang w:val="en-GB"/>
        </w:rPr>
        <w:t xml:space="preserve"> public sector accounting and reporting</w:t>
      </w:r>
      <w:r w:rsidR="001A592B" w:rsidRPr="00B010BB">
        <w:rPr>
          <w:rFonts w:ascii="Times New Roman" w:hAnsi="Times New Roman" w:cs="Times New Roman"/>
          <w:sz w:val="24"/>
          <w:szCs w:val="24"/>
          <w:lang w:val="en-GB"/>
        </w:rPr>
        <w:t xml:space="preserve">. He </w:t>
      </w:r>
      <w:r w:rsidR="00ED033F">
        <w:rPr>
          <w:rFonts w:ascii="Times New Roman" w:hAnsi="Times New Roman" w:cs="Times New Roman"/>
          <w:sz w:val="24"/>
          <w:szCs w:val="24"/>
          <w:lang w:val="en-GB"/>
        </w:rPr>
        <w:t>explained that the objective</w:t>
      </w:r>
      <w:r w:rsidR="00E05262">
        <w:rPr>
          <w:rFonts w:ascii="Times New Roman" w:hAnsi="Times New Roman" w:cs="Times New Roman"/>
          <w:sz w:val="24"/>
          <w:szCs w:val="24"/>
          <w:lang w:val="en-GB"/>
        </w:rPr>
        <w:t>s</w:t>
      </w:r>
      <w:r w:rsidR="00ED033F">
        <w:rPr>
          <w:rFonts w:ascii="Times New Roman" w:hAnsi="Times New Roman" w:cs="Times New Roman"/>
          <w:sz w:val="24"/>
          <w:szCs w:val="24"/>
          <w:lang w:val="en-GB"/>
        </w:rPr>
        <w:t xml:space="preserve"> </w:t>
      </w:r>
      <w:r w:rsidR="002E5E4F">
        <w:rPr>
          <w:rFonts w:ascii="Times New Roman" w:hAnsi="Times New Roman" w:cs="Times New Roman"/>
          <w:sz w:val="24"/>
          <w:szCs w:val="24"/>
          <w:lang w:val="en-GB"/>
        </w:rPr>
        <w:t xml:space="preserve">of centralization of the accounting and reporting function </w:t>
      </w:r>
      <w:r w:rsidR="00B05E46">
        <w:rPr>
          <w:rFonts w:ascii="Times New Roman" w:hAnsi="Times New Roman" w:cs="Times New Roman"/>
          <w:sz w:val="24"/>
          <w:szCs w:val="24"/>
          <w:lang w:val="en-GB"/>
        </w:rPr>
        <w:t>at the federal government level w</w:t>
      </w:r>
      <w:r w:rsidR="00C0206A">
        <w:rPr>
          <w:rFonts w:ascii="Times New Roman" w:hAnsi="Times New Roman" w:cs="Times New Roman"/>
          <w:sz w:val="24"/>
          <w:szCs w:val="24"/>
          <w:lang w:val="en-GB"/>
        </w:rPr>
        <w:t>ere</w:t>
      </w:r>
      <w:r w:rsidR="00B05E46">
        <w:rPr>
          <w:rFonts w:ascii="Times New Roman" w:hAnsi="Times New Roman" w:cs="Times New Roman"/>
          <w:sz w:val="24"/>
          <w:szCs w:val="24"/>
          <w:lang w:val="en-GB"/>
        </w:rPr>
        <w:t xml:space="preserve"> </w:t>
      </w:r>
      <w:r w:rsidR="00D956DF">
        <w:rPr>
          <w:rFonts w:ascii="Times New Roman" w:hAnsi="Times New Roman" w:cs="Times New Roman"/>
          <w:sz w:val="24"/>
          <w:szCs w:val="24"/>
          <w:lang w:val="en-GB"/>
        </w:rPr>
        <w:t xml:space="preserve">to reduce the costs </w:t>
      </w:r>
      <w:r w:rsidR="00E05262">
        <w:rPr>
          <w:rFonts w:ascii="Times New Roman" w:hAnsi="Times New Roman" w:cs="Times New Roman"/>
          <w:sz w:val="24"/>
          <w:szCs w:val="24"/>
          <w:lang w:val="en-GB"/>
        </w:rPr>
        <w:t xml:space="preserve">of </w:t>
      </w:r>
      <w:r w:rsidR="00D956DF">
        <w:rPr>
          <w:rFonts w:ascii="Times New Roman" w:hAnsi="Times New Roman" w:cs="Times New Roman"/>
          <w:sz w:val="24"/>
          <w:szCs w:val="24"/>
          <w:lang w:val="en-GB"/>
        </w:rPr>
        <w:t>accounting and reporting</w:t>
      </w:r>
      <w:r w:rsidR="00E05262">
        <w:rPr>
          <w:rFonts w:ascii="Times New Roman" w:hAnsi="Times New Roman" w:cs="Times New Roman"/>
          <w:sz w:val="24"/>
          <w:szCs w:val="24"/>
          <w:lang w:val="en-GB"/>
        </w:rPr>
        <w:t xml:space="preserve"> </w:t>
      </w:r>
      <w:r w:rsidR="00957BEE">
        <w:rPr>
          <w:rFonts w:ascii="Times New Roman" w:hAnsi="Times New Roman" w:cs="Times New Roman"/>
          <w:sz w:val="24"/>
          <w:szCs w:val="24"/>
          <w:lang w:val="en-GB"/>
        </w:rPr>
        <w:t xml:space="preserve">processes </w:t>
      </w:r>
      <w:r w:rsidR="00E05262">
        <w:rPr>
          <w:rFonts w:ascii="Times New Roman" w:hAnsi="Times New Roman" w:cs="Times New Roman"/>
          <w:sz w:val="24"/>
          <w:szCs w:val="24"/>
          <w:lang w:val="en-GB"/>
        </w:rPr>
        <w:t>and to dec</w:t>
      </w:r>
      <w:r w:rsidR="00AD429C">
        <w:rPr>
          <w:rFonts w:ascii="Times New Roman" w:hAnsi="Times New Roman" w:cs="Times New Roman"/>
          <w:sz w:val="24"/>
          <w:szCs w:val="24"/>
          <w:lang w:val="en-GB"/>
        </w:rPr>
        <w:t>rease the risks o</w:t>
      </w:r>
      <w:r w:rsidR="00C0206A">
        <w:rPr>
          <w:rFonts w:ascii="Times New Roman" w:hAnsi="Times New Roman" w:cs="Times New Roman"/>
          <w:sz w:val="24"/>
          <w:szCs w:val="24"/>
          <w:lang w:val="en-GB"/>
        </w:rPr>
        <w:t>f</w:t>
      </w:r>
      <w:r w:rsidR="00AD429C">
        <w:rPr>
          <w:rFonts w:ascii="Times New Roman" w:hAnsi="Times New Roman" w:cs="Times New Roman"/>
          <w:sz w:val="24"/>
          <w:szCs w:val="24"/>
          <w:lang w:val="en-GB"/>
        </w:rPr>
        <w:t xml:space="preserve"> fiscal offenses (or the risks that budget execution report will not be confirmed by the Chamber of Accounts)</w:t>
      </w:r>
      <w:r w:rsidR="001A592B" w:rsidRPr="00B010BB">
        <w:rPr>
          <w:rFonts w:ascii="Times New Roman" w:hAnsi="Times New Roman" w:cs="Times New Roman"/>
          <w:sz w:val="24"/>
          <w:szCs w:val="24"/>
          <w:lang w:val="en-GB"/>
        </w:rPr>
        <w:t>.</w:t>
      </w:r>
      <w:r w:rsidR="00BB3181" w:rsidRPr="00B010BB">
        <w:rPr>
          <w:rFonts w:ascii="Times New Roman" w:hAnsi="Times New Roman" w:cs="Times New Roman"/>
          <w:sz w:val="24"/>
          <w:szCs w:val="24"/>
          <w:lang w:val="en-GB"/>
        </w:rPr>
        <w:t xml:space="preserve"> The Treasury was selected </w:t>
      </w:r>
      <w:r w:rsidR="00C475F6" w:rsidRPr="00B010BB">
        <w:rPr>
          <w:rFonts w:ascii="Times New Roman" w:hAnsi="Times New Roman" w:cs="Times New Roman"/>
          <w:sz w:val="24"/>
          <w:szCs w:val="24"/>
          <w:lang w:val="en-US"/>
        </w:rPr>
        <w:t xml:space="preserve">to carry out </w:t>
      </w:r>
      <w:r w:rsidR="00A8340A">
        <w:rPr>
          <w:rFonts w:ascii="Times New Roman" w:hAnsi="Times New Roman" w:cs="Times New Roman"/>
          <w:sz w:val="24"/>
          <w:szCs w:val="24"/>
          <w:lang w:val="en-US"/>
        </w:rPr>
        <w:t>centralized</w:t>
      </w:r>
      <w:r w:rsidR="00085EEE" w:rsidRPr="00B010BB">
        <w:rPr>
          <w:rFonts w:ascii="Times New Roman" w:hAnsi="Times New Roman" w:cs="Times New Roman"/>
          <w:sz w:val="24"/>
          <w:szCs w:val="24"/>
          <w:lang w:val="en-US"/>
        </w:rPr>
        <w:t xml:space="preserve"> </w:t>
      </w:r>
      <w:r w:rsidR="00C475F6" w:rsidRPr="00B010BB">
        <w:rPr>
          <w:rFonts w:ascii="Times New Roman" w:hAnsi="Times New Roman" w:cs="Times New Roman"/>
          <w:sz w:val="24"/>
          <w:szCs w:val="24"/>
          <w:lang w:val="en-US"/>
        </w:rPr>
        <w:t>accounting</w:t>
      </w:r>
      <w:r w:rsidR="00A8340A">
        <w:rPr>
          <w:rFonts w:ascii="Times New Roman" w:hAnsi="Times New Roman" w:cs="Times New Roman"/>
          <w:sz w:val="24"/>
          <w:szCs w:val="24"/>
          <w:lang w:val="en-US"/>
        </w:rPr>
        <w:t xml:space="preserve"> and reporting</w:t>
      </w:r>
      <w:r w:rsidR="00C552CD">
        <w:rPr>
          <w:rFonts w:ascii="Times New Roman" w:hAnsi="Times New Roman" w:cs="Times New Roman"/>
          <w:sz w:val="24"/>
          <w:szCs w:val="24"/>
          <w:lang w:val="en-US"/>
        </w:rPr>
        <w:t xml:space="preserve"> for pilot federal agencies</w:t>
      </w:r>
      <w:r w:rsidR="00C475F6" w:rsidRPr="00B010BB">
        <w:rPr>
          <w:rFonts w:ascii="Times New Roman" w:hAnsi="Times New Roman" w:cs="Times New Roman"/>
          <w:sz w:val="24"/>
          <w:szCs w:val="24"/>
          <w:lang w:val="en-US"/>
        </w:rPr>
        <w:t xml:space="preserve">, as </w:t>
      </w:r>
      <w:r w:rsidR="00540568" w:rsidRPr="00B010BB">
        <w:rPr>
          <w:rFonts w:ascii="Times New Roman" w:hAnsi="Times New Roman" w:cs="Times New Roman"/>
          <w:sz w:val="24"/>
          <w:szCs w:val="24"/>
          <w:lang w:val="en-US"/>
        </w:rPr>
        <w:t>it</w:t>
      </w:r>
      <w:r w:rsidR="00540568">
        <w:rPr>
          <w:rFonts w:ascii="Times New Roman" w:hAnsi="Times New Roman" w:cs="Times New Roman"/>
          <w:sz w:val="24"/>
          <w:szCs w:val="24"/>
          <w:lang w:val="en-US"/>
        </w:rPr>
        <w:t>s</w:t>
      </w:r>
      <w:r w:rsidR="00B9266D">
        <w:rPr>
          <w:rFonts w:ascii="Times New Roman" w:hAnsi="Times New Roman" w:cs="Times New Roman"/>
          <w:sz w:val="24"/>
          <w:szCs w:val="24"/>
          <w:lang w:val="en-US"/>
        </w:rPr>
        <w:t xml:space="preserve"> staff </w:t>
      </w:r>
      <w:r w:rsidR="00AC7A36">
        <w:rPr>
          <w:rFonts w:ascii="Times New Roman" w:hAnsi="Times New Roman" w:cs="Times New Roman"/>
          <w:sz w:val="24"/>
          <w:szCs w:val="24"/>
          <w:lang w:val="en-US"/>
        </w:rPr>
        <w:t>possessed the needed accounting skills,</w:t>
      </w:r>
      <w:r w:rsidR="00C475F6" w:rsidRPr="00B010BB">
        <w:rPr>
          <w:rFonts w:ascii="Times New Roman" w:hAnsi="Times New Roman" w:cs="Times New Roman"/>
          <w:sz w:val="24"/>
          <w:szCs w:val="24"/>
          <w:lang w:val="en-US"/>
        </w:rPr>
        <w:t xml:space="preserve"> </w:t>
      </w:r>
      <w:r w:rsidR="00EA6545">
        <w:rPr>
          <w:rFonts w:ascii="Times New Roman" w:hAnsi="Times New Roman" w:cs="Times New Roman"/>
          <w:sz w:val="24"/>
          <w:szCs w:val="24"/>
          <w:lang w:val="en-US"/>
        </w:rPr>
        <w:t xml:space="preserve">the Treasury </w:t>
      </w:r>
      <w:r w:rsidR="006B7B1F">
        <w:rPr>
          <w:rFonts w:ascii="Times New Roman" w:hAnsi="Times New Roman" w:cs="Times New Roman"/>
          <w:sz w:val="24"/>
          <w:szCs w:val="24"/>
          <w:lang w:val="en-US"/>
        </w:rPr>
        <w:t xml:space="preserve">also </w:t>
      </w:r>
      <w:r w:rsidR="00EA6545">
        <w:rPr>
          <w:rFonts w:ascii="Times New Roman" w:hAnsi="Times New Roman" w:cs="Times New Roman"/>
          <w:sz w:val="24"/>
          <w:szCs w:val="24"/>
          <w:lang w:val="en-US"/>
        </w:rPr>
        <w:t>already</w:t>
      </w:r>
      <w:r w:rsidR="00C475F6" w:rsidRPr="00B010BB">
        <w:rPr>
          <w:rFonts w:ascii="Times New Roman" w:hAnsi="Times New Roman" w:cs="Times New Roman"/>
          <w:sz w:val="24"/>
          <w:szCs w:val="24"/>
          <w:lang w:val="en-US"/>
        </w:rPr>
        <w:t xml:space="preserve"> act</w:t>
      </w:r>
      <w:r w:rsidR="00CF5798">
        <w:rPr>
          <w:rFonts w:ascii="Times New Roman" w:hAnsi="Times New Roman" w:cs="Times New Roman"/>
          <w:sz w:val="24"/>
          <w:szCs w:val="24"/>
          <w:lang w:val="en-US"/>
        </w:rPr>
        <w:t>ed</w:t>
      </w:r>
      <w:r w:rsidR="00C475F6" w:rsidRPr="00B010BB">
        <w:rPr>
          <w:rFonts w:ascii="Times New Roman" w:hAnsi="Times New Roman" w:cs="Times New Roman"/>
          <w:sz w:val="24"/>
          <w:szCs w:val="24"/>
          <w:lang w:val="en-US"/>
        </w:rPr>
        <w:t xml:space="preserve"> </w:t>
      </w:r>
      <w:r w:rsidR="00085EEE" w:rsidRPr="00B010BB">
        <w:rPr>
          <w:rFonts w:ascii="Times New Roman" w:hAnsi="Times New Roman" w:cs="Times New Roman"/>
          <w:sz w:val="24"/>
          <w:szCs w:val="24"/>
          <w:lang w:val="en-US"/>
        </w:rPr>
        <w:t xml:space="preserve">as </w:t>
      </w:r>
      <w:r w:rsidR="00C475F6" w:rsidRPr="00B010BB">
        <w:rPr>
          <w:rFonts w:ascii="Times New Roman" w:hAnsi="Times New Roman" w:cs="Times New Roman"/>
          <w:sz w:val="24"/>
          <w:szCs w:val="24"/>
          <w:lang w:val="en-US"/>
        </w:rPr>
        <w:t>the</w:t>
      </w:r>
      <w:r w:rsidR="00F95085">
        <w:rPr>
          <w:rFonts w:ascii="Times New Roman" w:hAnsi="Times New Roman" w:cs="Times New Roman"/>
          <w:sz w:val="24"/>
          <w:szCs w:val="24"/>
          <w:lang w:val="en-US"/>
        </w:rPr>
        <w:t xml:space="preserve"> </w:t>
      </w:r>
      <w:r w:rsidR="00C0206A">
        <w:rPr>
          <w:rFonts w:ascii="Times New Roman" w:hAnsi="Times New Roman" w:cs="Times New Roman"/>
          <w:sz w:val="24"/>
          <w:szCs w:val="24"/>
          <w:lang w:val="en-US"/>
        </w:rPr>
        <w:t xml:space="preserve">operator of the </w:t>
      </w:r>
      <w:r w:rsidR="00F95085">
        <w:rPr>
          <w:rFonts w:ascii="Times New Roman" w:hAnsi="Times New Roman" w:cs="Times New Roman"/>
          <w:sz w:val="24"/>
          <w:szCs w:val="24"/>
          <w:lang w:val="en-US"/>
        </w:rPr>
        <w:t>accounting and reporting</w:t>
      </w:r>
      <w:r w:rsidR="00C475F6" w:rsidRPr="00B010BB">
        <w:rPr>
          <w:rFonts w:ascii="Times New Roman" w:hAnsi="Times New Roman" w:cs="Times New Roman"/>
          <w:sz w:val="24"/>
          <w:szCs w:val="24"/>
          <w:lang w:val="en-US"/>
        </w:rPr>
        <w:t xml:space="preserve"> </w:t>
      </w:r>
      <w:r w:rsidR="00C0206A">
        <w:rPr>
          <w:rFonts w:ascii="Times New Roman" w:hAnsi="Times New Roman" w:cs="Times New Roman"/>
          <w:sz w:val="24"/>
          <w:szCs w:val="24"/>
          <w:lang w:val="en-US"/>
        </w:rPr>
        <w:t xml:space="preserve">module </w:t>
      </w:r>
      <w:proofErr w:type="gramStart"/>
      <w:r w:rsidR="00C0206A">
        <w:rPr>
          <w:rFonts w:ascii="Times New Roman" w:hAnsi="Times New Roman" w:cs="Times New Roman"/>
          <w:sz w:val="24"/>
          <w:szCs w:val="24"/>
          <w:lang w:val="en-US"/>
        </w:rPr>
        <w:t>of  e</w:t>
      </w:r>
      <w:proofErr w:type="gramEnd"/>
      <w:r w:rsidR="00C0206A">
        <w:rPr>
          <w:rFonts w:ascii="Times New Roman" w:hAnsi="Times New Roman" w:cs="Times New Roman"/>
          <w:sz w:val="24"/>
          <w:szCs w:val="24"/>
          <w:lang w:val="en-US"/>
        </w:rPr>
        <w:t>-Budget</w:t>
      </w:r>
      <w:r w:rsidR="00C475F6" w:rsidRPr="00B010BB">
        <w:rPr>
          <w:rFonts w:ascii="Times New Roman" w:hAnsi="Times New Roman" w:cs="Times New Roman"/>
          <w:sz w:val="24"/>
          <w:szCs w:val="24"/>
          <w:lang w:val="en-US"/>
        </w:rPr>
        <w:t xml:space="preserve"> </w:t>
      </w:r>
      <w:r w:rsidR="00C0206A">
        <w:rPr>
          <w:rFonts w:ascii="Times New Roman" w:hAnsi="Times New Roman" w:cs="Times New Roman"/>
          <w:sz w:val="24"/>
          <w:szCs w:val="24"/>
          <w:lang w:val="en-US"/>
        </w:rPr>
        <w:t>system</w:t>
      </w:r>
      <w:r w:rsidR="006C2ED4">
        <w:rPr>
          <w:rFonts w:ascii="Times New Roman" w:hAnsi="Times New Roman" w:cs="Times New Roman"/>
          <w:sz w:val="24"/>
          <w:szCs w:val="24"/>
          <w:lang w:val="en-US"/>
        </w:rPr>
        <w:t>,</w:t>
      </w:r>
      <w:r w:rsidR="00C475F6" w:rsidRPr="00B010BB">
        <w:rPr>
          <w:rFonts w:ascii="Times New Roman" w:hAnsi="Times New Roman" w:cs="Times New Roman"/>
          <w:sz w:val="24"/>
          <w:szCs w:val="24"/>
          <w:lang w:val="en-US"/>
        </w:rPr>
        <w:t xml:space="preserve"> </w:t>
      </w:r>
      <w:r w:rsidR="00085EEE" w:rsidRPr="00B010BB">
        <w:rPr>
          <w:rFonts w:ascii="Times New Roman" w:hAnsi="Times New Roman" w:cs="Times New Roman"/>
          <w:sz w:val="24"/>
          <w:szCs w:val="24"/>
          <w:lang w:val="en-US"/>
        </w:rPr>
        <w:t xml:space="preserve">and </w:t>
      </w:r>
      <w:r w:rsidR="006C2ED4">
        <w:rPr>
          <w:rFonts w:ascii="Times New Roman" w:hAnsi="Times New Roman" w:cs="Times New Roman"/>
          <w:sz w:val="24"/>
          <w:szCs w:val="24"/>
          <w:lang w:val="en-US"/>
        </w:rPr>
        <w:t xml:space="preserve">had </w:t>
      </w:r>
      <w:r w:rsidR="00C475F6" w:rsidRPr="00B010BB">
        <w:rPr>
          <w:rFonts w:ascii="Times New Roman" w:hAnsi="Times New Roman" w:cs="Times New Roman"/>
          <w:sz w:val="24"/>
          <w:szCs w:val="24"/>
          <w:lang w:val="en-US"/>
        </w:rPr>
        <w:t xml:space="preserve">the </w:t>
      </w:r>
      <w:r w:rsidR="006C2ED4">
        <w:rPr>
          <w:rFonts w:ascii="Times New Roman" w:hAnsi="Times New Roman" w:cs="Times New Roman"/>
          <w:sz w:val="24"/>
          <w:szCs w:val="24"/>
          <w:lang w:val="en-US"/>
        </w:rPr>
        <w:t xml:space="preserve">vast </w:t>
      </w:r>
      <w:r w:rsidR="00C475F6" w:rsidRPr="00B010BB">
        <w:rPr>
          <w:rFonts w:ascii="Times New Roman" w:hAnsi="Times New Roman" w:cs="Times New Roman"/>
          <w:sz w:val="24"/>
          <w:szCs w:val="24"/>
          <w:lang w:val="en-US"/>
        </w:rPr>
        <w:t>regional network</w:t>
      </w:r>
      <w:r w:rsidR="006C2ED4">
        <w:rPr>
          <w:rFonts w:ascii="Times New Roman" w:hAnsi="Times New Roman" w:cs="Times New Roman"/>
          <w:sz w:val="24"/>
          <w:szCs w:val="24"/>
          <w:lang w:val="en-US"/>
        </w:rPr>
        <w:t xml:space="preserve"> in place</w:t>
      </w:r>
      <w:r w:rsidR="00C475F6" w:rsidRPr="00B010BB">
        <w:rPr>
          <w:rFonts w:ascii="Times New Roman" w:hAnsi="Times New Roman" w:cs="Times New Roman"/>
          <w:sz w:val="24"/>
          <w:szCs w:val="24"/>
          <w:lang w:val="en-US"/>
        </w:rPr>
        <w:t>.</w:t>
      </w:r>
      <w:r w:rsidR="00BB3181" w:rsidRPr="00B010BB">
        <w:rPr>
          <w:rFonts w:ascii="Times New Roman" w:hAnsi="Times New Roman" w:cs="Times New Roman"/>
          <w:sz w:val="24"/>
          <w:szCs w:val="24"/>
          <w:lang w:val="en-GB"/>
        </w:rPr>
        <w:t xml:space="preserve"> </w:t>
      </w:r>
      <w:r w:rsidR="00CB7917" w:rsidRPr="00B010BB">
        <w:rPr>
          <w:rFonts w:ascii="Times New Roman" w:hAnsi="Times New Roman" w:cs="Times New Roman"/>
          <w:sz w:val="24"/>
          <w:szCs w:val="24"/>
          <w:lang w:val="en-GB"/>
        </w:rPr>
        <w:t>The Treasury started with the uniform technological</w:t>
      </w:r>
      <w:r w:rsidR="006C1F6C">
        <w:rPr>
          <w:rFonts w:ascii="Times New Roman" w:hAnsi="Times New Roman" w:cs="Times New Roman"/>
          <w:sz w:val="24"/>
          <w:szCs w:val="24"/>
          <w:lang w:val="en-GB"/>
        </w:rPr>
        <w:t xml:space="preserve"> </w:t>
      </w:r>
      <w:r w:rsidR="0060360D">
        <w:rPr>
          <w:rFonts w:ascii="Times New Roman" w:hAnsi="Times New Roman" w:cs="Times New Roman"/>
          <w:sz w:val="24"/>
          <w:szCs w:val="24"/>
          <w:lang w:val="en-GB"/>
        </w:rPr>
        <w:t>/</w:t>
      </w:r>
      <w:r w:rsidR="006C1F6C">
        <w:rPr>
          <w:rFonts w:ascii="Times New Roman" w:hAnsi="Times New Roman" w:cs="Times New Roman"/>
          <w:sz w:val="24"/>
          <w:szCs w:val="24"/>
          <w:lang w:val="en-GB"/>
        </w:rPr>
        <w:t xml:space="preserve"> </w:t>
      </w:r>
      <w:r w:rsidR="0060360D">
        <w:rPr>
          <w:rFonts w:ascii="Times New Roman" w:hAnsi="Times New Roman" w:cs="Times New Roman"/>
          <w:sz w:val="24"/>
          <w:szCs w:val="24"/>
          <w:lang w:val="en-GB"/>
        </w:rPr>
        <w:t>software</w:t>
      </w:r>
      <w:r w:rsidR="00CB7917" w:rsidRPr="00B010BB">
        <w:rPr>
          <w:rFonts w:ascii="Times New Roman" w:hAnsi="Times New Roman" w:cs="Times New Roman"/>
          <w:sz w:val="24"/>
          <w:szCs w:val="24"/>
          <w:lang w:val="en-GB"/>
        </w:rPr>
        <w:t xml:space="preserve"> base, then </w:t>
      </w:r>
      <w:r w:rsidR="00085EEE" w:rsidRPr="00B010BB">
        <w:rPr>
          <w:rFonts w:ascii="Times New Roman" w:hAnsi="Times New Roman" w:cs="Times New Roman"/>
          <w:sz w:val="24"/>
          <w:szCs w:val="24"/>
          <w:lang w:val="en-GB"/>
        </w:rPr>
        <w:t>implemented</w:t>
      </w:r>
      <w:r w:rsidR="00CB7917" w:rsidRPr="00B010BB">
        <w:rPr>
          <w:rFonts w:ascii="Times New Roman" w:hAnsi="Times New Roman" w:cs="Times New Roman"/>
          <w:sz w:val="24"/>
          <w:szCs w:val="24"/>
          <w:lang w:val="en-GB"/>
        </w:rPr>
        <w:t xml:space="preserve"> pilots with selected agencies/ministries</w:t>
      </w:r>
      <w:r w:rsidR="0088261F" w:rsidRPr="00B010BB">
        <w:rPr>
          <w:rFonts w:ascii="Times New Roman" w:hAnsi="Times New Roman" w:cs="Times New Roman"/>
          <w:sz w:val="24"/>
          <w:szCs w:val="24"/>
          <w:lang w:val="en-GB"/>
        </w:rPr>
        <w:t>.</w:t>
      </w:r>
      <w:r w:rsidR="00CB7917" w:rsidRPr="00B010BB">
        <w:rPr>
          <w:rFonts w:ascii="Times New Roman" w:hAnsi="Times New Roman" w:cs="Times New Roman"/>
          <w:sz w:val="24"/>
          <w:szCs w:val="24"/>
          <w:lang w:val="en-GB"/>
        </w:rPr>
        <w:t xml:space="preserve"> </w:t>
      </w:r>
      <w:r w:rsidR="00085EEE" w:rsidRPr="00B010BB">
        <w:rPr>
          <w:rFonts w:ascii="Times New Roman" w:hAnsi="Times New Roman" w:cs="Times New Roman"/>
          <w:sz w:val="24"/>
          <w:szCs w:val="24"/>
          <w:lang w:val="en-GB"/>
        </w:rPr>
        <w:t>This was supported</w:t>
      </w:r>
      <w:r w:rsidR="00CB7917" w:rsidRPr="00B010BB">
        <w:rPr>
          <w:rFonts w:ascii="Times New Roman" w:hAnsi="Times New Roman" w:cs="Times New Roman"/>
          <w:sz w:val="24"/>
          <w:szCs w:val="24"/>
          <w:lang w:val="en-GB"/>
        </w:rPr>
        <w:t xml:space="preserve"> </w:t>
      </w:r>
      <w:r w:rsidR="00085EEE" w:rsidRPr="00B010BB">
        <w:rPr>
          <w:rFonts w:ascii="Times New Roman" w:hAnsi="Times New Roman" w:cs="Times New Roman"/>
          <w:sz w:val="24"/>
          <w:szCs w:val="24"/>
          <w:lang w:val="en-GB"/>
        </w:rPr>
        <w:t>by</w:t>
      </w:r>
      <w:r w:rsidR="00CB7917" w:rsidRPr="00B010BB">
        <w:rPr>
          <w:rFonts w:ascii="Times New Roman" w:hAnsi="Times New Roman" w:cs="Times New Roman"/>
          <w:sz w:val="24"/>
          <w:szCs w:val="24"/>
          <w:lang w:val="en-GB"/>
        </w:rPr>
        <w:t xml:space="preserve"> </w:t>
      </w:r>
      <w:r w:rsidR="000B0B5D">
        <w:rPr>
          <w:rFonts w:ascii="Times New Roman" w:hAnsi="Times New Roman" w:cs="Times New Roman"/>
          <w:sz w:val="24"/>
          <w:szCs w:val="24"/>
          <w:lang w:val="en-GB"/>
        </w:rPr>
        <w:t xml:space="preserve">the </w:t>
      </w:r>
      <w:r w:rsidR="00CB7917" w:rsidRPr="00B010BB">
        <w:rPr>
          <w:rFonts w:ascii="Times New Roman" w:hAnsi="Times New Roman" w:cs="Times New Roman"/>
          <w:sz w:val="24"/>
          <w:szCs w:val="24"/>
          <w:lang w:val="en-GB"/>
        </w:rPr>
        <w:t>changes in the legal framework to</w:t>
      </w:r>
      <w:r w:rsidR="00085EEE" w:rsidRPr="00B010BB">
        <w:rPr>
          <w:rFonts w:ascii="Times New Roman" w:hAnsi="Times New Roman" w:cs="Times New Roman"/>
          <w:sz w:val="24"/>
          <w:szCs w:val="24"/>
          <w:lang w:val="en-GB"/>
        </w:rPr>
        <w:t xml:space="preserve"> define</w:t>
      </w:r>
      <w:r w:rsidR="00CB7917" w:rsidRPr="00B010BB">
        <w:rPr>
          <w:rFonts w:ascii="Times New Roman" w:hAnsi="Times New Roman" w:cs="Times New Roman"/>
          <w:sz w:val="24"/>
          <w:szCs w:val="24"/>
          <w:lang w:val="en-GB"/>
        </w:rPr>
        <w:t xml:space="preserve"> the Treasury </w:t>
      </w:r>
      <w:r w:rsidR="00085EEE" w:rsidRPr="00B010BB">
        <w:rPr>
          <w:rFonts w:ascii="Times New Roman" w:hAnsi="Times New Roman" w:cs="Times New Roman"/>
          <w:sz w:val="24"/>
          <w:szCs w:val="24"/>
          <w:lang w:val="en-GB"/>
        </w:rPr>
        <w:t xml:space="preserve">as </w:t>
      </w:r>
      <w:r w:rsidR="00CB7917" w:rsidRPr="00B010BB">
        <w:rPr>
          <w:rFonts w:ascii="Times New Roman" w:hAnsi="Times New Roman" w:cs="Times New Roman"/>
          <w:sz w:val="24"/>
          <w:szCs w:val="24"/>
          <w:lang w:val="en-GB"/>
        </w:rPr>
        <w:t xml:space="preserve">the only agency to do </w:t>
      </w:r>
      <w:r w:rsidR="002728DB" w:rsidRPr="00B010BB">
        <w:rPr>
          <w:rFonts w:ascii="Times New Roman" w:hAnsi="Times New Roman" w:cs="Times New Roman"/>
          <w:sz w:val="24"/>
          <w:szCs w:val="24"/>
          <w:lang w:val="en-GB"/>
        </w:rPr>
        <w:t xml:space="preserve">consolidated </w:t>
      </w:r>
      <w:r w:rsidR="00CB7917" w:rsidRPr="00B010BB">
        <w:rPr>
          <w:rFonts w:ascii="Times New Roman" w:hAnsi="Times New Roman" w:cs="Times New Roman"/>
          <w:sz w:val="24"/>
          <w:szCs w:val="24"/>
          <w:lang w:val="en-GB"/>
        </w:rPr>
        <w:t xml:space="preserve">reporting </w:t>
      </w:r>
      <w:r w:rsidR="00085EEE" w:rsidRPr="00B010BB">
        <w:rPr>
          <w:rFonts w:ascii="Times New Roman" w:hAnsi="Times New Roman" w:cs="Times New Roman"/>
          <w:sz w:val="24"/>
          <w:szCs w:val="24"/>
          <w:lang w:val="en-GB"/>
        </w:rPr>
        <w:t>for</w:t>
      </w:r>
      <w:r w:rsidR="000B0B5D">
        <w:rPr>
          <w:rFonts w:ascii="Times New Roman" w:hAnsi="Times New Roman" w:cs="Times New Roman"/>
          <w:sz w:val="24"/>
          <w:szCs w:val="24"/>
          <w:lang w:val="en-GB"/>
        </w:rPr>
        <w:t xml:space="preserve"> the</w:t>
      </w:r>
      <w:r w:rsidR="00085EEE" w:rsidRPr="00B010BB">
        <w:rPr>
          <w:rFonts w:ascii="Times New Roman" w:hAnsi="Times New Roman" w:cs="Times New Roman"/>
          <w:sz w:val="24"/>
          <w:szCs w:val="24"/>
          <w:lang w:val="en-GB"/>
        </w:rPr>
        <w:t xml:space="preserve"> government</w:t>
      </w:r>
      <w:r w:rsidR="00CB7917" w:rsidRPr="00B010BB">
        <w:rPr>
          <w:rFonts w:ascii="Times New Roman" w:hAnsi="Times New Roman" w:cs="Times New Roman"/>
          <w:sz w:val="24"/>
          <w:szCs w:val="24"/>
          <w:lang w:val="en-GB"/>
        </w:rPr>
        <w:t xml:space="preserve">.  </w:t>
      </w:r>
      <w:r w:rsidR="000A0B30">
        <w:rPr>
          <w:rFonts w:ascii="Times New Roman" w:hAnsi="Times New Roman" w:cs="Times New Roman"/>
          <w:sz w:val="24"/>
          <w:szCs w:val="24"/>
          <w:lang w:val="en-GB"/>
        </w:rPr>
        <w:t>It was noted th</w:t>
      </w:r>
      <w:r w:rsidR="00C0206A">
        <w:rPr>
          <w:rFonts w:ascii="Times New Roman" w:hAnsi="Times New Roman" w:cs="Times New Roman"/>
          <w:sz w:val="24"/>
          <w:szCs w:val="24"/>
          <w:lang w:val="en-GB"/>
        </w:rPr>
        <w:t>at</w:t>
      </w:r>
      <w:r w:rsidR="000A0B30">
        <w:rPr>
          <w:rFonts w:ascii="Times New Roman" w:hAnsi="Times New Roman" w:cs="Times New Roman"/>
          <w:sz w:val="24"/>
          <w:szCs w:val="24"/>
          <w:lang w:val="en-GB"/>
        </w:rPr>
        <w:t xml:space="preserve"> initial</w:t>
      </w:r>
      <w:r w:rsidR="00CB7917" w:rsidRPr="00B010BB">
        <w:rPr>
          <w:rFonts w:ascii="Times New Roman" w:hAnsi="Times New Roman" w:cs="Times New Roman"/>
          <w:sz w:val="24"/>
          <w:szCs w:val="24"/>
          <w:lang w:val="en-GB"/>
        </w:rPr>
        <w:t xml:space="preserve"> </w:t>
      </w:r>
      <w:r w:rsidR="00C0206A">
        <w:rPr>
          <w:rFonts w:ascii="Times New Roman" w:hAnsi="Times New Roman" w:cs="Times New Roman"/>
          <w:sz w:val="24"/>
          <w:szCs w:val="24"/>
          <w:lang w:val="en-GB"/>
        </w:rPr>
        <w:t xml:space="preserve">period of </w:t>
      </w:r>
      <w:r w:rsidR="00CB7917" w:rsidRPr="00B010BB">
        <w:rPr>
          <w:rFonts w:ascii="Times New Roman" w:hAnsi="Times New Roman" w:cs="Times New Roman"/>
          <w:sz w:val="24"/>
          <w:szCs w:val="24"/>
          <w:lang w:val="en-GB"/>
        </w:rPr>
        <w:t xml:space="preserve">transition </w:t>
      </w:r>
      <w:r w:rsidR="000A0B30">
        <w:rPr>
          <w:rFonts w:ascii="Times New Roman" w:hAnsi="Times New Roman" w:cs="Times New Roman"/>
          <w:sz w:val="24"/>
          <w:szCs w:val="24"/>
          <w:lang w:val="en-GB"/>
        </w:rPr>
        <w:t>to the new system</w:t>
      </w:r>
      <w:r w:rsidR="008E2DB3">
        <w:rPr>
          <w:rFonts w:ascii="Times New Roman" w:hAnsi="Times New Roman" w:cs="Times New Roman"/>
          <w:sz w:val="24"/>
          <w:szCs w:val="24"/>
          <w:lang w:val="en-GB"/>
        </w:rPr>
        <w:t xml:space="preserve"> was marked with the</w:t>
      </w:r>
      <w:r w:rsidR="00CB7917" w:rsidRPr="00B010BB">
        <w:rPr>
          <w:rFonts w:ascii="Times New Roman" w:hAnsi="Times New Roman" w:cs="Times New Roman"/>
          <w:sz w:val="24"/>
          <w:szCs w:val="24"/>
          <w:lang w:val="en-GB"/>
        </w:rPr>
        <w:t xml:space="preserve"> increase </w:t>
      </w:r>
      <w:r w:rsidR="008E2DB3">
        <w:rPr>
          <w:rFonts w:ascii="Times New Roman" w:hAnsi="Times New Roman" w:cs="Times New Roman"/>
          <w:sz w:val="24"/>
          <w:szCs w:val="24"/>
          <w:lang w:val="en-GB"/>
        </w:rPr>
        <w:t xml:space="preserve">in the </w:t>
      </w:r>
      <w:r w:rsidR="00CB7917" w:rsidRPr="00B010BB">
        <w:rPr>
          <w:rFonts w:ascii="Times New Roman" w:hAnsi="Times New Roman" w:cs="Times New Roman"/>
          <w:sz w:val="24"/>
          <w:szCs w:val="24"/>
          <w:lang w:val="en-GB"/>
        </w:rPr>
        <w:t>workload</w:t>
      </w:r>
      <w:r w:rsidR="00085EEE" w:rsidRPr="00B010BB">
        <w:rPr>
          <w:rFonts w:ascii="Times New Roman" w:hAnsi="Times New Roman" w:cs="Times New Roman"/>
          <w:sz w:val="24"/>
          <w:szCs w:val="24"/>
          <w:lang w:val="en-GB"/>
        </w:rPr>
        <w:t xml:space="preserve"> </w:t>
      </w:r>
      <w:r w:rsidR="009318D4" w:rsidRPr="00B010BB">
        <w:rPr>
          <w:rFonts w:ascii="Times New Roman" w:hAnsi="Times New Roman" w:cs="Times New Roman"/>
          <w:sz w:val="24"/>
          <w:szCs w:val="24"/>
          <w:lang w:val="en-GB"/>
        </w:rPr>
        <w:t xml:space="preserve">and </w:t>
      </w:r>
      <w:r w:rsidR="009318D4">
        <w:rPr>
          <w:rFonts w:ascii="Times New Roman" w:hAnsi="Times New Roman" w:cs="Times New Roman"/>
          <w:sz w:val="24"/>
          <w:szCs w:val="24"/>
          <w:lang w:val="en-GB"/>
        </w:rPr>
        <w:t>heated</w:t>
      </w:r>
      <w:r w:rsidR="00B57E03">
        <w:rPr>
          <w:rFonts w:ascii="Times New Roman" w:hAnsi="Times New Roman" w:cs="Times New Roman"/>
          <w:sz w:val="24"/>
          <w:szCs w:val="24"/>
          <w:lang w:val="en-GB"/>
        </w:rPr>
        <w:t xml:space="preserve"> debates on </w:t>
      </w:r>
      <w:r w:rsidR="003601C2">
        <w:rPr>
          <w:rFonts w:ascii="Times New Roman" w:hAnsi="Times New Roman" w:cs="Times New Roman"/>
          <w:sz w:val="24"/>
          <w:szCs w:val="24"/>
          <w:lang w:val="en-GB"/>
        </w:rPr>
        <w:t xml:space="preserve">delineation </w:t>
      </w:r>
      <w:r w:rsidR="00393FFB">
        <w:rPr>
          <w:rFonts w:ascii="Times New Roman" w:hAnsi="Times New Roman" w:cs="Times New Roman"/>
          <w:sz w:val="24"/>
          <w:szCs w:val="24"/>
          <w:lang w:val="en-GB"/>
        </w:rPr>
        <w:t>of</w:t>
      </w:r>
      <w:r w:rsidR="003601C2">
        <w:rPr>
          <w:rFonts w:ascii="Times New Roman" w:hAnsi="Times New Roman" w:cs="Times New Roman"/>
          <w:sz w:val="24"/>
          <w:szCs w:val="24"/>
          <w:lang w:val="en-GB"/>
        </w:rPr>
        <w:t xml:space="preserve"> the audit and control functions between the Trea</w:t>
      </w:r>
      <w:r w:rsidR="00393FFB">
        <w:rPr>
          <w:rFonts w:ascii="Times New Roman" w:hAnsi="Times New Roman" w:cs="Times New Roman"/>
          <w:sz w:val="24"/>
          <w:szCs w:val="24"/>
          <w:lang w:val="en-GB"/>
        </w:rPr>
        <w:t xml:space="preserve">sury and the </w:t>
      </w:r>
      <w:r w:rsidR="00CD1408">
        <w:rPr>
          <w:rFonts w:ascii="Times New Roman" w:hAnsi="Times New Roman" w:cs="Times New Roman"/>
          <w:sz w:val="24"/>
          <w:szCs w:val="24"/>
          <w:lang w:val="en-GB"/>
        </w:rPr>
        <w:t>agencies</w:t>
      </w:r>
      <w:r w:rsidR="00CB7917" w:rsidRPr="00B010BB">
        <w:rPr>
          <w:rFonts w:ascii="Times New Roman" w:hAnsi="Times New Roman" w:cs="Times New Roman"/>
          <w:sz w:val="24"/>
          <w:szCs w:val="24"/>
          <w:lang w:val="en-GB"/>
        </w:rPr>
        <w:t>. However, overall the</w:t>
      </w:r>
      <w:r w:rsidR="00D66818">
        <w:rPr>
          <w:rFonts w:ascii="Times New Roman" w:hAnsi="Times New Roman" w:cs="Times New Roman"/>
          <w:sz w:val="24"/>
          <w:szCs w:val="24"/>
          <w:lang w:val="en-GB"/>
        </w:rPr>
        <w:t xml:space="preserve"> initial results </w:t>
      </w:r>
      <w:proofErr w:type="gramStart"/>
      <w:r w:rsidR="00D66818">
        <w:rPr>
          <w:rFonts w:ascii="Times New Roman" w:hAnsi="Times New Roman" w:cs="Times New Roman"/>
          <w:sz w:val="24"/>
          <w:szCs w:val="24"/>
          <w:lang w:val="en-GB"/>
        </w:rPr>
        <w:t>are seen as</w:t>
      </w:r>
      <w:proofErr w:type="gramEnd"/>
      <w:r w:rsidR="00D66818">
        <w:rPr>
          <w:rFonts w:ascii="Times New Roman" w:hAnsi="Times New Roman" w:cs="Times New Roman"/>
          <w:sz w:val="24"/>
          <w:szCs w:val="24"/>
          <w:lang w:val="en-GB"/>
        </w:rPr>
        <w:t xml:space="preserve"> </w:t>
      </w:r>
      <w:r w:rsidR="00CB7917" w:rsidRPr="00B010BB">
        <w:rPr>
          <w:rFonts w:ascii="Times New Roman" w:hAnsi="Times New Roman" w:cs="Times New Roman"/>
          <w:sz w:val="24"/>
          <w:szCs w:val="24"/>
          <w:lang w:val="en-GB"/>
        </w:rPr>
        <w:t>positive</w:t>
      </w:r>
      <w:r w:rsidR="00A40060" w:rsidRPr="00B010BB">
        <w:rPr>
          <w:rFonts w:ascii="Times New Roman" w:hAnsi="Times New Roman" w:cs="Times New Roman"/>
          <w:sz w:val="24"/>
          <w:szCs w:val="24"/>
          <w:lang w:val="en-GB"/>
        </w:rPr>
        <w:t>, as the centralization helped improve business processes</w:t>
      </w:r>
      <w:r w:rsidR="00FD6565">
        <w:rPr>
          <w:rFonts w:ascii="Times New Roman" w:hAnsi="Times New Roman" w:cs="Times New Roman"/>
          <w:sz w:val="24"/>
          <w:szCs w:val="24"/>
          <w:lang w:val="en-GB"/>
        </w:rPr>
        <w:t>,</w:t>
      </w:r>
      <w:r w:rsidR="00A40060" w:rsidRPr="00B010BB">
        <w:rPr>
          <w:rFonts w:ascii="Times New Roman" w:hAnsi="Times New Roman" w:cs="Times New Roman"/>
          <w:sz w:val="24"/>
          <w:szCs w:val="24"/>
          <w:lang w:val="en-GB"/>
        </w:rPr>
        <w:t xml:space="preserve"> increase transparency</w:t>
      </w:r>
      <w:r w:rsidR="00FD6565">
        <w:rPr>
          <w:rFonts w:ascii="Times New Roman" w:hAnsi="Times New Roman" w:cs="Times New Roman"/>
          <w:sz w:val="24"/>
          <w:szCs w:val="24"/>
          <w:lang w:val="en-GB"/>
        </w:rPr>
        <w:t>,</w:t>
      </w:r>
      <w:r w:rsidR="00085EEE" w:rsidRPr="00B010BB">
        <w:rPr>
          <w:rFonts w:ascii="Times New Roman" w:hAnsi="Times New Roman" w:cs="Times New Roman"/>
          <w:sz w:val="24"/>
          <w:szCs w:val="24"/>
          <w:lang w:val="en-GB"/>
        </w:rPr>
        <w:t xml:space="preserve"> and created </w:t>
      </w:r>
      <w:r w:rsidR="00A40060" w:rsidRPr="00B010BB">
        <w:rPr>
          <w:rFonts w:ascii="Times New Roman" w:hAnsi="Times New Roman" w:cs="Times New Roman"/>
          <w:sz w:val="24"/>
          <w:szCs w:val="24"/>
          <w:lang w:val="en-GB"/>
        </w:rPr>
        <w:t>change</w:t>
      </w:r>
      <w:r w:rsidR="00085EEE" w:rsidRPr="00B010BB">
        <w:rPr>
          <w:rFonts w:ascii="Times New Roman" w:hAnsi="Times New Roman" w:cs="Times New Roman"/>
          <w:sz w:val="24"/>
          <w:szCs w:val="24"/>
          <w:lang w:val="en-GB"/>
        </w:rPr>
        <w:t>s in</w:t>
      </w:r>
      <w:r w:rsidR="00A40060" w:rsidRPr="00B010BB">
        <w:rPr>
          <w:rFonts w:ascii="Times New Roman" w:hAnsi="Times New Roman" w:cs="Times New Roman"/>
          <w:sz w:val="24"/>
          <w:szCs w:val="24"/>
          <w:lang w:val="en-GB"/>
        </w:rPr>
        <w:t xml:space="preserve"> internal control</w:t>
      </w:r>
      <w:r w:rsidR="007E471B">
        <w:rPr>
          <w:rFonts w:ascii="Times New Roman" w:hAnsi="Times New Roman" w:cs="Times New Roman"/>
          <w:sz w:val="24"/>
          <w:szCs w:val="24"/>
          <w:lang w:val="en-GB"/>
        </w:rPr>
        <w:t xml:space="preserve"> mechanisms</w:t>
      </w:r>
      <w:r w:rsidR="00A40060" w:rsidRPr="00B010BB">
        <w:rPr>
          <w:rFonts w:ascii="Times New Roman" w:hAnsi="Times New Roman" w:cs="Times New Roman"/>
          <w:sz w:val="24"/>
          <w:szCs w:val="24"/>
          <w:lang w:val="en-GB"/>
        </w:rPr>
        <w:t>.</w:t>
      </w:r>
      <w:r w:rsidR="00CD1408">
        <w:rPr>
          <w:rFonts w:ascii="Times New Roman" w:hAnsi="Times New Roman" w:cs="Times New Roman"/>
          <w:sz w:val="24"/>
          <w:szCs w:val="24"/>
          <w:lang w:val="en-GB"/>
        </w:rPr>
        <w:t xml:space="preserve"> It was</w:t>
      </w:r>
      <w:r w:rsidR="008E4439">
        <w:rPr>
          <w:rFonts w:ascii="Times New Roman" w:hAnsi="Times New Roman" w:cs="Times New Roman"/>
          <w:sz w:val="24"/>
          <w:szCs w:val="24"/>
          <w:lang w:val="en-GB"/>
        </w:rPr>
        <w:t xml:space="preserve"> noted that </w:t>
      </w:r>
      <w:r w:rsidR="00672EA8">
        <w:rPr>
          <w:rFonts w:ascii="Times New Roman" w:hAnsi="Times New Roman" w:cs="Times New Roman"/>
          <w:sz w:val="24"/>
          <w:szCs w:val="24"/>
          <w:lang w:val="en-GB"/>
        </w:rPr>
        <w:t>it is planned that starting 2021 the</w:t>
      </w:r>
      <w:r w:rsidR="00CD1408">
        <w:rPr>
          <w:rFonts w:ascii="Times New Roman" w:hAnsi="Times New Roman" w:cs="Times New Roman"/>
          <w:sz w:val="24"/>
          <w:szCs w:val="24"/>
          <w:lang w:val="en-GB"/>
        </w:rPr>
        <w:t xml:space="preserve"> </w:t>
      </w:r>
      <w:r w:rsidR="008E4439" w:rsidRPr="008E4439">
        <w:rPr>
          <w:rFonts w:ascii="Times New Roman" w:hAnsi="Times New Roman" w:cs="Times New Roman"/>
          <w:sz w:val="24"/>
          <w:szCs w:val="24"/>
          <w:lang w:val="en-GB"/>
        </w:rPr>
        <w:t>Federal Treasury will</w:t>
      </w:r>
      <w:r w:rsidR="00672EA8">
        <w:rPr>
          <w:rFonts w:ascii="Times New Roman" w:hAnsi="Times New Roman" w:cs="Times New Roman"/>
          <w:sz w:val="24"/>
          <w:szCs w:val="24"/>
          <w:lang w:val="en-GB"/>
        </w:rPr>
        <w:t xml:space="preserve"> be</w:t>
      </w:r>
      <w:r w:rsidR="008E4439" w:rsidRPr="008E4439">
        <w:rPr>
          <w:rFonts w:ascii="Times New Roman" w:hAnsi="Times New Roman" w:cs="Times New Roman"/>
          <w:sz w:val="24"/>
          <w:szCs w:val="24"/>
          <w:lang w:val="en-GB"/>
        </w:rPr>
        <w:t xml:space="preserve"> perform</w:t>
      </w:r>
      <w:r w:rsidR="00672EA8">
        <w:rPr>
          <w:rFonts w:ascii="Times New Roman" w:hAnsi="Times New Roman" w:cs="Times New Roman"/>
          <w:sz w:val="24"/>
          <w:szCs w:val="24"/>
          <w:lang w:val="en-GB"/>
        </w:rPr>
        <w:t>ing</w:t>
      </w:r>
      <w:r w:rsidR="008E4439" w:rsidRPr="008E4439">
        <w:rPr>
          <w:rFonts w:ascii="Times New Roman" w:hAnsi="Times New Roman" w:cs="Times New Roman"/>
          <w:sz w:val="24"/>
          <w:szCs w:val="24"/>
          <w:lang w:val="en-GB"/>
        </w:rPr>
        <w:t xml:space="preserve"> accounting and reporting </w:t>
      </w:r>
      <w:r w:rsidR="00C0206A">
        <w:rPr>
          <w:rFonts w:ascii="Times New Roman" w:hAnsi="Times New Roman" w:cs="Times New Roman"/>
          <w:sz w:val="24"/>
          <w:szCs w:val="24"/>
          <w:lang w:val="en-GB"/>
        </w:rPr>
        <w:t xml:space="preserve">functions </w:t>
      </w:r>
      <w:r w:rsidR="008E4439" w:rsidRPr="008E4439">
        <w:rPr>
          <w:rFonts w:ascii="Times New Roman" w:hAnsi="Times New Roman" w:cs="Times New Roman"/>
          <w:sz w:val="24"/>
          <w:szCs w:val="24"/>
          <w:lang w:val="en-GB"/>
        </w:rPr>
        <w:t xml:space="preserve">for all </w:t>
      </w:r>
      <w:r w:rsidR="00672EA8">
        <w:rPr>
          <w:rFonts w:ascii="Times New Roman" w:hAnsi="Times New Roman" w:cs="Times New Roman"/>
          <w:sz w:val="24"/>
          <w:szCs w:val="24"/>
          <w:lang w:val="en-GB"/>
        </w:rPr>
        <w:t xml:space="preserve">the </w:t>
      </w:r>
      <w:r w:rsidR="008E4439" w:rsidRPr="008E4439">
        <w:rPr>
          <w:rFonts w:ascii="Times New Roman" w:hAnsi="Times New Roman" w:cs="Times New Roman"/>
          <w:sz w:val="24"/>
          <w:szCs w:val="24"/>
          <w:lang w:val="en-GB"/>
        </w:rPr>
        <w:t>agencies managed by the Government of the Russian Federation</w:t>
      </w:r>
      <w:r w:rsidR="00672EA8">
        <w:rPr>
          <w:rFonts w:ascii="Times New Roman" w:hAnsi="Times New Roman" w:cs="Times New Roman"/>
          <w:sz w:val="24"/>
          <w:szCs w:val="24"/>
          <w:lang w:val="en-GB"/>
        </w:rPr>
        <w:t>.</w:t>
      </w:r>
    </w:p>
    <w:p w14:paraId="22C0F569" w14:textId="0D99A526" w:rsidR="003D05E7" w:rsidRPr="00B010BB" w:rsidRDefault="003D05E7" w:rsidP="0013103C">
      <w:pPr>
        <w:spacing w:after="0" w:line="240" w:lineRule="auto"/>
        <w:jc w:val="both"/>
        <w:rPr>
          <w:rFonts w:ascii="Times New Roman" w:hAnsi="Times New Roman" w:cs="Times New Roman"/>
          <w:sz w:val="24"/>
          <w:szCs w:val="24"/>
          <w:lang w:val="en-GB"/>
        </w:rPr>
      </w:pPr>
    </w:p>
    <w:p w14:paraId="3B3F5CCA" w14:textId="1F447D22" w:rsidR="003D05E7" w:rsidRPr="007B0A9F" w:rsidRDefault="00102DC1" w:rsidP="008029CD">
      <w:pPr>
        <w:jc w:val="both"/>
        <w:rPr>
          <w:rFonts w:ascii="Times New Roman" w:hAnsi="Times New Roman" w:cs="Times New Roman"/>
          <w:sz w:val="24"/>
          <w:szCs w:val="24"/>
          <w:lang w:val="en-US"/>
        </w:rPr>
      </w:pPr>
      <w:r w:rsidRPr="009318D4">
        <w:rPr>
          <w:rFonts w:ascii="Times New Roman" w:hAnsi="Times New Roman" w:cs="Times New Roman"/>
          <w:noProof/>
          <w:sz w:val="24"/>
          <w:szCs w:val="24"/>
          <w:lang w:val="en-GB"/>
        </w:rPr>
        <w:lastRenderedPageBreak/>
        <w:drawing>
          <wp:anchor distT="0" distB="0" distL="114300" distR="114300" simplePos="0" relativeHeight="251696128" behindDoc="0" locked="0" layoutInCell="1" allowOverlap="1" wp14:anchorId="384B4A07" wp14:editId="5D5D8544">
            <wp:simplePos x="0" y="0"/>
            <wp:positionH relativeFrom="column">
              <wp:posOffset>3133725</wp:posOffset>
            </wp:positionH>
            <wp:positionV relativeFrom="paragraph">
              <wp:posOffset>45720</wp:posOffset>
            </wp:positionV>
            <wp:extent cx="2591435" cy="1661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43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E89" w:rsidRPr="009318D4">
        <w:rPr>
          <w:rFonts w:ascii="Times New Roman" w:hAnsi="Times New Roman" w:cs="Times New Roman"/>
          <w:sz w:val="24"/>
          <w:szCs w:val="24"/>
          <w:lang w:val="en-GB"/>
        </w:rPr>
        <w:t xml:space="preserve">Next presentation was jointly delivered by </w:t>
      </w:r>
      <w:r w:rsidR="003D05E7" w:rsidRPr="00B010BB">
        <w:rPr>
          <w:rFonts w:ascii="Times New Roman" w:hAnsi="Times New Roman" w:cs="Times New Roman"/>
          <w:b/>
          <w:sz w:val="24"/>
          <w:szCs w:val="24"/>
          <w:lang w:val="en-GB"/>
        </w:rPr>
        <w:t xml:space="preserve">Mr. </w:t>
      </w:r>
      <w:r w:rsidR="00E74117" w:rsidRPr="00B010BB">
        <w:rPr>
          <w:rFonts w:ascii="Times New Roman" w:hAnsi="Times New Roman" w:cs="Times New Roman"/>
          <w:b/>
          <w:sz w:val="24"/>
          <w:szCs w:val="24"/>
          <w:lang w:val="en-GB"/>
        </w:rPr>
        <w:t>A</w:t>
      </w:r>
      <w:r w:rsidR="004D79BE" w:rsidRPr="00B010BB">
        <w:rPr>
          <w:rFonts w:ascii="Times New Roman" w:hAnsi="Times New Roman" w:cs="Times New Roman"/>
          <w:b/>
          <w:sz w:val="24"/>
          <w:szCs w:val="24"/>
          <w:lang w:val="en-GB"/>
        </w:rPr>
        <w:t>nton</w:t>
      </w:r>
      <w:r w:rsidR="00E74117" w:rsidRPr="00B010BB">
        <w:rPr>
          <w:rFonts w:ascii="Times New Roman" w:hAnsi="Times New Roman" w:cs="Times New Roman"/>
          <w:b/>
          <w:sz w:val="24"/>
          <w:szCs w:val="24"/>
          <w:lang w:val="en-GB"/>
        </w:rPr>
        <w:t xml:space="preserve"> </w:t>
      </w:r>
      <w:proofErr w:type="spellStart"/>
      <w:r w:rsidR="003D05E7" w:rsidRPr="00B010BB">
        <w:rPr>
          <w:rFonts w:ascii="Times New Roman" w:hAnsi="Times New Roman" w:cs="Times New Roman"/>
          <w:b/>
          <w:sz w:val="24"/>
          <w:szCs w:val="24"/>
          <w:lang w:val="en-GB"/>
        </w:rPr>
        <w:t>Dubovik</w:t>
      </w:r>
      <w:proofErr w:type="spellEnd"/>
      <w:r w:rsidR="003D05E7" w:rsidRPr="00B010BB">
        <w:rPr>
          <w:rFonts w:ascii="Times New Roman" w:hAnsi="Times New Roman" w:cs="Times New Roman"/>
          <w:b/>
          <w:sz w:val="24"/>
          <w:szCs w:val="24"/>
          <w:lang w:val="en-GB"/>
        </w:rPr>
        <w:t xml:space="preserve"> </w:t>
      </w:r>
      <w:r w:rsidR="00471E89">
        <w:rPr>
          <w:rFonts w:ascii="Times New Roman" w:hAnsi="Times New Roman" w:cs="Times New Roman"/>
          <w:b/>
          <w:sz w:val="24"/>
          <w:szCs w:val="24"/>
          <w:lang w:val="en-GB"/>
        </w:rPr>
        <w:t xml:space="preserve">and </w:t>
      </w:r>
      <w:r w:rsidR="003D05E7" w:rsidRPr="00B010BB">
        <w:rPr>
          <w:rFonts w:ascii="Times New Roman" w:hAnsi="Times New Roman" w:cs="Times New Roman"/>
          <w:b/>
          <w:sz w:val="24"/>
          <w:szCs w:val="24"/>
          <w:lang w:val="en-GB"/>
        </w:rPr>
        <w:t>Ms</w:t>
      </w:r>
      <w:r w:rsidR="00E74117" w:rsidRPr="00B010BB">
        <w:rPr>
          <w:rFonts w:ascii="Times New Roman" w:hAnsi="Times New Roman" w:cs="Times New Roman"/>
          <w:b/>
          <w:sz w:val="24"/>
          <w:szCs w:val="24"/>
          <w:lang w:val="en-GB"/>
        </w:rPr>
        <w:t xml:space="preserve">. </w:t>
      </w:r>
      <w:r w:rsidR="004D79BE" w:rsidRPr="00B010BB">
        <w:rPr>
          <w:rFonts w:ascii="Times New Roman" w:hAnsi="Times New Roman" w:cs="Times New Roman"/>
          <w:b/>
          <w:sz w:val="24"/>
          <w:szCs w:val="24"/>
          <w:lang w:val="en-GB"/>
        </w:rPr>
        <w:t>Yulia</w:t>
      </w:r>
      <w:r w:rsidR="00E74117" w:rsidRPr="00B010BB">
        <w:rPr>
          <w:rFonts w:ascii="Times New Roman" w:hAnsi="Times New Roman" w:cs="Times New Roman"/>
          <w:b/>
          <w:sz w:val="24"/>
          <w:szCs w:val="24"/>
          <w:lang w:val="en-GB"/>
        </w:rPr>
        <w:t xml:space="preserve"> </w:t>
      </w:r>
      <w:proofErr w:type="spellStart"/>
      <w:r w:rsidR="00E74117" w:rsidRPr="00B010BB">
        <w:rPr>
          <w:rFonts w:ascii="Times New Roman" w:hAnsi="Times New Roman" w:cs="Times New Roman"/>
          <w:b/>
          <w:sz w:val="24"/>
          <w:szCs w:val="24"/>
          <w:lang w:val="en-GB"/>
        </w:rPr>
        <w:t>Semashko</w:t>
      </w:r>
      <w:proofErr w:type="spellEnd"/>
      <w:r w:rsidR="00E74117" w:rsidRPr="009318D4">
        <w:rPr>
          <w:rFonts w:ascii="Times New Roman" w:hAnsi="Times New Roman" w:cs="Times New Roman"/>
          <w:sz w:val="24"/>
          <w:szCs w:val="24"/>
          <w:lang w:val="en-GB"/>
        </w:rPr>
        <w:t xml:space="preserve">, the </w:t>
      </w:r>
      <w:r w:rsidR="00C24E4A" w:rsidRPr="009318D4">
        <w:rPr>
          <w:rFonts w:ascii="Times New Roman" w:hAnsi="Times New Roman" w:cs="Times New Roman"/>
          <w:sz w:val="24"/>
          <w:szCs w:val="24"/>
          <w:lang w:val="en-GB"/>
        </w:rPr>
        <w:t>D</w:t>
      </w:r>
      <w:r w:rsidR="00E74117" w:rsidRPr="009318D4">
        <w:rPr>
          <w:rFonts w:ascii="Times New Roman" w:hAnsi="Times New Roman" w:cs="Times New Roman"/>
          <w:sz w:val="24"/>
          <w:szCs w:val="24"/>
          <w:lang w:val="en-GB"/>
        </w:rPr>
        <w:t xml:space="preserve">irector of the </w:t>
      </w:r>
      <w:r w:rsidR="00C24E4A" w:rsidRPr="009318D4">
        <w:rPr>
          <w:rFonts w:ascii="Times New Roman" w:hAnsi="Times New Roman" w:cs="Times New Roman"/>
          <w:sz w:val="24"/>
          <w:szCs w:val="24"/>
          <w:lang w:val="en-GB"/>
        </w:rPr>
        <w:t>F</w:t>
      </w:r>
      <w:r w:rsidR="00E74117" w:rsidRPr="009318D4">
        <w:rPr>
          <w:rFonts w:ascii="Times New Roman" w:hAnsi="Times New Roman" w:cs="Times New Roman"/>
          <w:sz w:val="24"/>
          <w:szCs w:val="24"/>
          <w:lang w:val="en-GB"/>
        </w:rPr>
        <w:t xml:space="preserve">inancial </w:t>
      </w:r>
      <w:r w:rsidR="00C24E4A" w:rsidRPr="009318D4">
        <w:rPr>
          <w:rFonts w:ascii="Times New Roman" w:hAnsi="Times New Roman" w:cs="Times New Roman"/>
          <w:sz w:val="24"/>
          <w:szCs w:val="24"/>
          <w:lang w:val="en-GB"/>
        </w:rPr>
        <w:t>D</w:t>
      </w:r>
      <w:r w:rsidR="00E74117" w:rsidRPr="009318D4">
        <w:rPr>
          <w:rFonts w:ascii="Times New Roman" w:hAnsi="Times New Roman" w:cs="Times New Roman"/>
          <w:sz w:val="24"/>
          <w:szCs w:val="24"/>
          <w:lang w:val="en-GB"/>
        </w:rPr>
        <w:t xml:space="preserve">epartment of the </w:t>
      </w:r>
      <w:r w:rsidR="00C24E4A" w:rsidRPr="009318D4">
        <w:rPr>
          <w:rFonts w:ascii="Times New Roman" w:hAnsi="Times New Roman" w:cs="Times New Roman"/>
          <w:sz w:val="24"/>
          <w:szCs w:val="24"/>
          <w:lang w:val="en-GB"/>
        </w:rPr>
        <w:t>M</w:t>
      </w:r>
      <w:r w:rsidR="00E74117" w:rsidRPr="009318D4">
        <w:rPr>
          <w:rFonts w:ascii="Times New Roman" w:hAnsi="Times New Roman" w:cs="Times New Roman"/>
          <w:sz w:val="24"/>
          <w:szCs w:val="24"/>
          <w:lang w:val="en-GB"/>
        </w:rPr>
        <w:t xml:space="preserve">inistry of </w:t>
      </w:r>
      <w:r w:rsidR="00C24E4A" w:rsidRPr="009318D4">
        <w:rPr>
          <w:rFonts w:ascii="Times New Roman" w:hAnsi="Times New Roman" w:cs="Times New Roman"/>
          <w:sz w:val="24"/>
          <w:szCs w:val="24"/>
          <w:lang w:val="en-GB"/>
        </w:rPr>
        <w:t>S</w:t>
      </w:r>
      <w:r w:rsidR="00E74117" w:rsidRPr="009318D4">
        <w:rPr>
          <w:rFonts w:ascii="Times New Roman" w:hAnsi="Times New Roman" w:cs="Times New Roman"/>
          <w:sz w:val="24"/>
          <w:szCs w:val="24"/>
          <w:lang w:val="en-GB"/>
        </w:rPr>
        <w:t xml:space="preserve">cience and </w:t>
      </w:r>
      <w:r w:rsidR="00C24E4A" w:rsidRPr="009318D4">
        <w:rPr>
          <w:rFonts w:ascii="Times New Roman" w:hAnsi="Times New Roman" w:cs="Times New Roman"/>
          <w:sz w:val="24"/>
          <w:szCs w:val="24"/>
          <w:lang w:val="en-GB"/>
        </w:rPr>
        <w:t>H</w:t>
      </w:r>
      <w:r w:rsidR="00E74117" w:rsidRPr="009318D4">
        <w:rPr>
          <w:rFonts w:ascii="Times New Roman" w:hAnsi="Times New Roman" w:cs="Times New Roman"/>
          <w:sz w:val="24"/>
          <w:szCs w:val="24"/>
          <w:lang w:val="en-GB"/>
        </w:rPr>
        <w:t xml:space="preserve">igher </w:t>
      </w:r>
      <w:r w:rsidR="00C24E4A" w:rsidRPr="009318D4">
        <w:rPr>
          <w:rFonts w:ascii="Times New Roman" w:hAnsi="Times New Roman" w:cs="Times New Roman"/>
          <w:sz w:val="24"/>
          <w:szCs w:val="24"/>
          <w:lang w:val="en-GB"/>
        </w:rPr>
        <w:t>E</w:t>
      </w:r>
      <w:r w:rsidR="00E74117" w:rsidRPr="009318D4">
        <w:rPr>
          <w:rFonts w:ascii="Times New Roman" w:hAnsi="Times New Roman" w:cs="Times New Roman"/>
          <w:sz w:val="24"/>
          <w:szCs w:val="24"/>
          <w:lang w:val="en-GB"/>
        </w:rPr>
        <w:t>ducation of the Russian Federation</w:t>
      </w:r>
      <w:r w:rsidR="00C24E4A" w:rsidRPr="009318D4">
        <w:rPr>
          <w:rFonts w:ascii="Times New Roman" w:hAnsi="Times New Roman" w:cs="Times New Roman"/>
          <w:sz w:val="24"/>
          <w:szCs w:val="24"/>
          <w:lang w:val="en-GB"/>
        </w:rPr>
        <w:t>,</w:t>
      </w:r>
      <w:r w:rsidR="00E74117" w:rsidRPr="00B010BB">
        <w:rPr>
          <w:rFonts w:ascii="Times New Roman" w:hAnsi="Times New Roman" w:cs="Times New Roman"/>
          <w:sz w:val="24"/>
          <w:szCs w:val="24"/>
          <w:lang w:val="en-GB"/>
        </w:rPr>
        <w:t xml:space="preserve"> </w:t>
      </w:r>
      <w:r w:rsidR="008A1B01">
        <w:rPr>
          <w:rFonts w:ascii="Times New Roman" w:hAnsi="Times New Roman" w:cs="Times New Roman"/>
          <w:sz w:val="24"/>
          <w:szCs w:val="24"/>
          <w:lang w:val="en-GB"/>
        </w:rPr>
        <w:t xml:space="preserve">who </w:t>
      </w:r>
      <w:r w:rsidR="003D05E7" w:rsidRPr="00B010BB">
        <w:rPr>
          <w:rFonts w:ascii="Times New Roman" w:hAnsi="Times New Roman" w:cs="Times New Roman"/>
          <w:sz w:val="24"/>
          <w:szCs w:val="24"/>
          <w:lang w:val="en-GB"/>
        </w:rPr>
        <w:t>shar</w:t>
      </w:r>
      <w:r w:rsidR="008A1B01">
        <w:rPr>
          <w:rFonts w:ascii="Times New Roman" w:hAnsi="Times New Roman" w:cs="Times New Roman"/>
          <w:sz w:val="24"/>
          <w:szCs w:val="24"/>
          <w:lang w:val="en-GB"/>
        </w:rPr>
        <w:t>ed</w:t>
      </w:r>
      <w:r w:rsidR="003D05E7" w:rsidRPr="00B010BB">
        <w:rPr>
          <w:rFonts w:ascii="Times New Roman" w:hAnsi="Times New Roman" w:cs="Times New Roman"/>
          <w:sz w:val="24"/>
          <w:szCs w:val="24"/>
          <w:lang w:val="en-GB"/>
        </w:rPr>
        <w:t xml:space="preserve"> the first </w:t>
      </w:r>
      <w:r w:rsidR="002E6C00">
        <w:rPr>
          <w:rFonts w:ascii="Times New Roman" w:hAnsi="Times New Roman" w:cs="Times New Roman"/>
          <w:sz w:val="24"/>
          <w:szCs w:val="24"/>
          <w:lang w:val="en-GB"/>
        </w:rPr>
        <w:t>results from piloting</w:t>
      </w:r>
      <w:r w:rsidR="00E74117" w:rsidRPr="00B010BB">
        <w:rPr>
          <w:rFonts w:ascii="Times New Roman" w:hAnsi="Times New Roman" w:cs="Times New Roman"/>
          <w:sz w:val="24"/>
          <w:szCs w:val="24"/>
          <w:lang w:val="en-GB"/>
        </w:rPr>
        <w:t xml:space="preserve"> the new model of </w:t>
      </w:r>
      <w:r w:rsidR="00E1176C">
        <w:rPr>
          <w:rFonts w:ascii="Times New Roman" w:hAnsi="Times New Roman" w:cs="Times New Roman"/>
          <w:sz w:val="24"/>
          <w:szCs w:val="24"/>
          <w:lang w:val="en-GB"/>
        </w:rPr>
        <w:t xml:space="preserve">the </w:t>
      </w:r>
      <w:r w:rsidR="00E74117" w:rsidRPr="00B010BB">
        <w:rPr>
          <w:rFonts w:ascii="Times New Roman" w:hAnsi="Times New Roman" w:cs="Times New Roman"/>
          <w:sz w:val="24"/>
          <w:szCs w:val="24"/>
          <w:lang w:val="en-GB"/>
        </w:rPr>
        <w:t xml:space="preserve">public sector accounting and reporting. </w:t>
      </w:r>
      <w:r w:rsidR="00030C9B" w:rsidRPr="00B010BB">
        <w:rPr>
          <w:rFonts w:ascii="Times New Roman" w:hAnsi="Times New Roman" w:cs="Times New Roman"/>
          <w:sz w:val="24"/>
          <w:szCs w:val="24"/>
          <w:lang w:val="en-GB"/>
        </w:rPr>
        <w:t xml:space="preserve"> Mr. </w:t>
      </w:r>
      <w:proofErr w:type="spellStart"/>
      <w:r w:rsidR="00030C9B" w:rsidRPr="00B010BB">
        <w:rPr>
          <w:rFonts w:ascii="Times New Roman" w:hAnsi="Times New Roman" w:cs="Times New Roman"/>
          <w:sz w:val="24"/>
          <w:szCs w:val="24"/>
          <w:lang w:val="en-GB"/>
        </w:rPr>
        <w:t>Dubovik</w:t>
      </w:r>
      <w:proofErr w:type="spellEnd"/>
      <w:r w:rsidR="00030C9B" w:rsidRPr="00B010BB">
        <w:rPr>
          <w:rFonts w:ascii="Times New Roman" w:hAnsi="Times New Roman" w:cs="Times New Roman"/>
          <w:sz w:val="24"/>
          <w:szCs w:val="24"/>
          <w:lang w:val="en-GB"/>
        </w:rPr>
        <w:t xml:space="preserve"> and Ms. </w:t>
      </w:r>
      <w:proofErr w:type="spellStart"/>
      <w:r w:rsidR="00942215" w:rsidRPr="00B010BB">
        <w:rPr>
          <w:rFonts w:ascii="Times New Roman" w:hAnsi="Times New Roman" w:cs="Times New Roman"/>
          <w:sz w:val="24"/>
          <w:szCs w:val="24"/>
          <w:lang w:val="en-GB"/>
        </w:rPr>
        <w:t>Semashko</w:t>
      </w:r>
      <w:proofErr w:type="spellEnd"/>
      <w:r w:rsidR="00030C9B" w:rsidRPr="00B010BB">
        <w:rPr>
          <w:rFonts w:ascii="Times New Roman" w:hAnsi="Times New Roman" w:cs="Times New Roman"/>
          <w:sz w:val="24"/>
          <w:szCs w:val="24"/>
          <w:lang w:val="en-GB"/>
        </w:rPr>
        <w:t xml:space="preserve"> </w:t>
      </w:r>
      <w:r w:rsidR="00942215" w:rsidRPr="00B010BB">
        <w:rPr>
          <w:rFonts w:ascii="Times New Roman" w:hAnsi="Times New Roman" w:cs="Times New Roman"/>
          <w:sz w:val="24"/>
          <w:szCs w:val="24"/>
          <w:lang w:val="en-GB"/>
        </w:rPr>
        <w:t>discussed from their respective perspective</w:t>
      </w:r>
      <w:r w:rsidR="00FE5E61" w:rsidRPr="00B010BB">
        <w:rPr>
          <w:rFonts w:ascii="Times New Roman" w:hAnsi="Times New Roman" w:cs="Times New Roman"/>
          <w:sz w:val="24"/>
          <w:szCs w:val="24"/>
          <w:lang w:val="en-GB"/>
        </w:rPr>
        <w:t>s</w:t>
      </w:r>
      <w:r w:rsidR="00942215" w:rsidRPr="00B010BB">
        <w:rPr>
          <w:rFonts w:ascii="Times New Roman" w:hAnsi="Times New Roman" w:cs="Times New Roman"/>
          <w:sz w:val="24"/>
          <w:szCs w:val="24"/>
          <w:lang w:val="en-GB"/>
        </w:rPr>
        <w:t xml:space="preserve"> wh</w:t>
      </w:r>
      <w:r w:rsidR="00B11CB6">
        <w:rPr>
          <w:rFonts w:ascii="Times New Roman" w:hAnsi="Times New Roman" w:cs="Times New Roman"/>
          <w:sz w:val="24"/>
          <w:szCs w:val="24"/>
          <w:lang w:val="en-GB"/>
        </w:rPr>
        <w:t>ether the</w:t>
      </w:r>
      <w:r w:rsidR="003E7404">
        <w:rPr>
          <w:rFonts w:ascii="Times New Roman" w:hAnsi="Times New Roman" w:cs="Times New Roman"/>
          <w:sz w:val="24"/>
          <w:szCs w:val="24"/>
          <w:lang w:val="en-GB"/>
        </w:rPr>
        <w:t xml:space="preserve"> new model is achieving the intended</w:t>
      </w:r>
      <w:r w:rsidR="00B11CB6">
        <w:rPr>
          <w:rFonts w:ascii="Times New Roman" w:hAnsi="Times New Roman" w:cs="Times New Roman"/>
          <w:sz w:val="24"/>
          <w:szCs w:val="24"/>
          <w:lang w:val="en-GB"/>
        </w:rPr>
        <w:t xml:space="preserve"> objectives</w:t>
      </w:r>
      <w:r w:rsidR="003E7404">
        <w:rPr>
          <w:rFonts w:ascii="Times New Roman" w:hAnsi="Times New Roman" w:cs="Times New Roman"/>
          <w:sz w:val="24"/>
          <w:szCs w:val="24"/>
          <w:lang w:val="en-GB"/>
        </w:rPr>
        <w:t xml:space="preserve"> in terms of</w:t>
      </w:r>
      <w:r w:rsidR="00942215" w:rsidRPr="00B010BB">
        <w:rPr>
          <w:rFonts w:ascii="Times New Roman" w:hAnsi="Times New Roman" w:cs="Times New Roman"/>
          <w:sz w:val="24"/>
          <w:szCs w:val="24"/>
          <w:lang w:val="en-GB"/>
        </w:rPr>
        <w:t xml:space="preserve"> streamlining</w:t>
      </w:r>
      <w:r w:rsidR="003E7404">
        <w:rPr>
          <w:rFonts w:ascii="Times New Roman" w:hAnsi="Times New Roman" w:cs="Times New Roman"/>
          <w:sz w:val="24"/>
          <w:szCs w:val="24"/>
          <w:lang w:val="en-GB"/>
        </w:rPr>
        <w:t xml:space="preserve"> the use of</w:t>
      </w:r>
      <w:r w:rsidR="00942215" w:rsidRPr="00B010BB">
        <w:rPr>
          <w:rFonts w:ascii="Times New Roman" w:hAnsi="Times New Roman" w:cs="Times New Roman"/>
          <w:sz w:val="24"/>
          <w:szCs w:val="24"/>
          <w:lang w:val="en-GB"/>
        </w:rPr>
        <w:t xml:space="preserve"> resources, </w:t>
      </w:r>
      <w:r w:rsidR="003E7404">
        <w:rPr>
          <w:rFonts w:ascii="Times New Roman" w:hAnsi="Times New Roman" w:cs="Times New Roman"/>
          <w:sz w:val="24"/>
          <w:szCs w:val="24"/>
          <w:lang w:val="en-GB"/>
        </w:rPr>
        <w:t xml:space="preserve">improving </w:t>
      </w:r>
      <w:r w:rsidR="00942215" w:rsidRPr="00B010BB">
        <w:rPr>
          <w:rFonts w:ascii="Times New Roman" w:hAnsi="Times New Roman" w:cs="Times New Roman"/>
          <w:sz w:val="24"/>
          <w:szCs w:val="24"/>
          <w:lang w:val="en-GB"/>
        </w:rPr>
        <w:t xml:space="preserve">quality of accounting and reporting, provision of timely and quality information to management, </w:t>
      </w:r>
      <w:r w:rsidR="003E7404">
        <w:rPr>
          <w:rFonts w:ascii="Times New Roman" w:hAnsi="Times New Roman" w:cs="Times New Roman"/>
          <w:sz w:val="24"/>
          <w:szCs w:val="24"/>
          <w:lang w:val="en-GB"/>
        </w:rPr>
        <w:t xml:space="preserve">clear </w:t>
      </w:r>
      <w:r w:rsidR="00942215" w:rsidRPr="00B010BB">
        <w:rPr>
          <w:rFonts w:ascii="Times New Roman" w:hAnsi="Times New Roman" w:cs="Times New Roman"/>
          <w:sz w:val="24"/>
          <w:szCs w:val="24"/>
          <w:lang w:val="en-GB"/>
        </w:rPr>
        <w:t>delineation of responsibilities</w:t>
      </w:r>
      <w:r w:rsidR="00FE5E61" w:rsidRPr="00B010BB">
        <w:rPr>
          <w:rFonts w:ascii="Times New Roman" w:hAnsi="Times New Roman" w:cs="Times New Roman"/>
          <w:sz w:val="24"/>
          <w:szCs w:val="24"/>
          <w:lang w:val="en-GB"/>
        </w:rPr>
        <w:t xml:space="preserve"> and interaction with the control aut</w:t>
      </w:r>
      <w:r w:rsidR="00FE5E61" w:rsidRPr="005E5164">
        <w:rPr>
          <w:rFonts w:ascii="Times New Roman" w:hAnsi="Times New Roman" w:cs="Times New Roman"/>
          <w:sz w:val="24"/>
          <w:szCs w:val="24"/>
          <w:lang w:val="en-GB"/>
        </w:rPr>
        <w:t>horities</w:t>
      </w:r>
      <w:r w:rsidR="00030C9B" w:rsidRPr="005E5164">
        <w:rPr>
          <w:rFonts w:ascii="Times New Roman" w:hAnsi="Times New Roman" w:cs="Times New Roman"/>
          <w:sz w:val="24"/>
          <w:szCs w:val="24"/>
          <w:lang w:val="en-GB"/>
        </w:rPr>
        <w:t xml:space="preserve">. </w:t>
      </w:r>
      <w:r w:rsidR="00711369" w:rsidRPr="00F416CB">
        <w:rPr>
          <w:rFonts w:ascii="Times New Roman" w:hAnsi="Times New Roman" w:cs="Times New Roman"/>
          <w:sz w:val="24"/>
          <w:szCs w:val="24"/>
          <w:lang w:val="en-GB"/>
        </w:rPr>
        <w:t xml:space="preserve">The </w:t>
      </w:r>
      <w:r w:rsidR="00ED026A" w:rsidRPr="00F416CB">
        <w:rPr>
          <w:rFonts w:ascii="Times New Roman" w:hAnsi="Times New Roman" w:cs="Times New Roman"/>
          <w:sz w:val="24"/>
          <w:szCs w:val="24"/>
          <w:lang w:val="en-GB"/>
        </w:rPr>
        <w:t xml:space="preserve">discussion </w:t>
      </w:r>
      <w:r w:rsidR="001F5BA2" w:rsidRPr="007B0A9F">
        <w:rPr>
          <w:rFonts w:ascii="Times New Roman" w:hAnsi="Times New Roman" w:cs="Times New Roman"/>
          <w:sz w:val="24"/>
          <w:szCs w:val="24"/>
          <w:lang w:val="en-GB"/>
        </w:rPr>
        <w:t xml:space="preserve">highlighted the complexity </w:t>
      </w:r>
      <w:r w:rsidR="000464D3" w:rsidRPr="007B0A9F">
        <w:rPr>
          <w:rFonts w:ascii="Times New Roman" w:hAnsi="Times New Roman" w:cs="Times New Roman"/>
          <w:sz w:val="24"/>
          <w:szCs w:val="24"/>
          <w:lang w:val="en-GB"/>
        </w:rPr>
        <w:t xml:space="preserve">of implementation of the new model </w:t>
      </w:r>
      <w:r w:rsidR="009419D6" w:rsidRPr="007B0A9F">
        <w:rPr>
          <w:rFonts w:ascii="Times New Roman" w:hAnsi="Times New Roman" w:cs="Times New Roman"/>
          <w:sz w:val="24"/>
          <w:szCs w:val="24"/>
          <w:lang w:val="en-GB"/>
        </w:rPr>
        <w:t xml:space="preserve">and </w:t>
      </w:r>
      <w:r w:rsidR="00F416CB">
        <w:rPr>
          <w:rFonts w:ascii="Times New Roman" w:hAnsi="Times New Roman" w:cs="Times New Roman"/>
          <w:sz w:val="24"/>
          <w:szCs w:val="24"/>
          <w:lang w:val="en-GB"/>
        </w:rPr>
        <w:t>importance of fin</w:t>
      </w:r>
      <w:r w:rsidR="005F77A8">
        <w:rPr>
          <w:rFonts w:ascii="Times New Roman" w:hAnsi="Times New Roman" w:cs="Times New Roman"/>
          <w:sz w:val="24"/>
          <w:szCs w:val="24"/>
          <w:lang w:val="en-GB"/>
        </w:rPr>
        <w:t>d</w:t>
      </w:r>
      <w:r w:rsidR="00F416CB">
        <w:rPr>
          <w:rFonts w:ascii="Times New Roman" w:hAnsi="Times New Roman" w:cs="Times New Roman"/>
          <w:sz w:val="24"/>
          <w:szCs w:val="24"/>
          <w:lang w:val="en-GB"/>
        </w:rPr>
        <w:t xml:space="preserve">ing a compromise </w:t>
      </w:r>
      <w:r w:rsidR="009419D6" w:rsidRPr="007B0A9F">
        <w:rPr>
          <w:rFonts w:ascii="Times New Roman" w:hAnsi="Times New Roman" w:cs="Times New Roman"/>
          <w:sz w:val="24"/>
          <w:szCs w:val="24"/>
          <w:lang w:val="en-GB"/>
        </w:rPr>
        <w:t xml:space="preserve">between the needs and objectives of different </w:t>
      </w:r>
      <w:r w:rsidR="00544C4D" w:rsidRPr="007B0A9F">
        <w:rPr>
          <w:rFonts w:ascii="Times New Roman" w:hAnsi="Times New Roman" w:cs="Times New Roman"/>
          <w:sz w:val="24"/>
          <w:szCs w:val="24"/>
          <w:lang w:val="en-GB"/>
        </w:rPr>
        <w:t>stakeholders</w:t>
      </w:r>
      <w:r w:rsidR="00711369" w:rsidRPr="00F416CB">
        <w:rPr>
          <w:rFonts w:ascii="Times New Roman" w:hAnsi="Times New Roman" w:cs="Times New Roman"/>
          <w:sz w:val="24"/>
          <w:szCs w:val="24"/>
          <w:lang w:val="en-GB"/>
        </w:rPr>
        <w:t>.</w:t>
      </w:r>
    </w:p>
    <w:p w14:paraId="480BF339" w14:textId="26EEEB5E" w:rsidR="00595D96" w:rsidRPr="00B010BB" w:rsidRDefault="00003C34" w:rsidP="00BF2B69">
      <w:pPr>
        <w:jc w:val="both"/>
        <w:rPr>
          <w:rFonts w:ascii="Times New Roman" w:hAnsi="Times New Roman" w:cs="Times New Roman"/>
          <w:sz w:val="24"/>
          <w:szCs w:val="24"/>
          <w:lang w:val="en-GB"/>
        </w:rPr>
      </w:pPr>
      <w:r>
        <w:rPr>
          <w:noProof/>
        </w:rPr>
        <w:drawing>
          <wp:anchor distT="0" distB="0" distL="114300" distR="114300" simplePos="0" relativeHeight="251707392" behindDoc="0" locked="0" layoutInCell="1" allowOverlap="1" wp14:anchorId="0A09C538" wp14:editId="690772E8">
            <wp:simplePos x="0" y="0"/>
            <wp:positionH relativeFrom="margin">
              <wp:align>left</wp:align>
            </wp:positionH>
            <wp:positionV relativeFrom="paragraph">
              <wp:posOffset>-635</wp:posOffset>
            </wp:positionV>
            <wp:extent cx="4152900" cy="2776220"/>
            <wp:effectExtent l="0" t="0" r="0" b="5080"/>
            <wp:wrapSquare wrapText="bothSides"/>
            <wp:docPr id="28" name="Picture 28"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rotWithShape="1">
                    <a:blip r:embed="rId17">
                      <a:extLst>
                        <a:ext uri="{28A0092B-C50C-407E-A947-70E740481C1C}">
                          <a14:useLocalDpi xmlns:a14="http://schemas.microsoft.com/office/drawing/2010/main" val="0"/>
                        </a:ext>
                      </a:extLst>
                    </a:blip>
                    <a:srcRect r="2243"/>
                    <a:stretch/>
                  </pic:blipFill>
                  <pic:spPr bwMode="auto">
                    <a:xfrm>
                      <a:off x="0" y="0"/>
                      <a:ext cx="4152900" cy="277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GB"/>
        </w:rPr>
        <w:t xml:space="preserve"> </w:t>
      </w:r>
      <w:r w:rsidR="00AB039C">
        <w:rPr>
          <w:rFonts w:ascii="Times New Roman" w:hAnsi="Times New Roman" w:cs="Times New Roman"/>
          <w:sz w:val="24"/>
          <w:szCs w:val="24"/>
          <w:lang w:val="en-GB"/>
        </w:rPr>
        <w:t>During t</w:t>
      </w:r>
      <w:r w:rsidR="00711369" w:rsidRPr="00B010BB">
        <w:rPr>
          <w:rFonts w:ascii="Times New Roman" w:hAnsi="Times New Roman" w:cs="Times New Roman"/>
          <w:sz w:val="24"/>
          <w:szCs w:val="24"/>
          <w:lang w:val="en-GB"/>
        </w:rPr>
        <w:t xml:space="preserve">he Q&amp;A session </w:t>
      </w:r>
      <w:r w:rsidR="00AB039C">
        <w:rPr>
          <w:rFonts w:ascii="Times New Roman" w:hAnsi="Times New Roman" w:cs="Times New Roman"/>
          <w:sz w:val="24"/>
          <w:szCs w:val="24"/>
          <w:lang w:val="en-GB"/>
        </w:rPr>
        <w:t>it was</w:t>
      </w:r>
      <w:r w:rsidR="00711369" w:rsidRPr="00B010BB">
        <w:rPr>
          <w:rFonts w:ascii="Times New Roman" w:hAnsi="Times New Roman" w:cs="Times New Roman"/>
          <w:sz w:val="24"/>
          <w:szCs w:val="24"/>
          <w:lang w:val="en-GB"/>
        </w:rPr>
        <w:t xml:space="preserve"> clarified that the head of the line ministry has the first signature on the financial reports, while the Treasury has the second signature (acting as a chief accountant). The Treasury prepares the financial reports based on the accounting data. </w:t>
      </w:r>
      <w:r w:rsidR="001D0091" w:rsidRPr="00B010BB">
        <w:rPr>
          <w:rFonts w:ascii="Times New Roman" w:hAnsi="Times New Roman" w:cs="Times New Roman"/>
          <w:sz w:val="24"/>
          <w:szCs w:val="24"/>
          <w:lang w:val="en-GB"/>
        </w:rPr>
        <w:t>On the question regarding the remaining duplication of duties and how the ministry accounts for the subordinated entities, the answer was that the model applies only at the federal level</w:t>
      </w:r>
      <w:r w:rsidR="004E1554">
        <w:rPr>
          <w:rFonts w:ascii="Times New Roman" w:hAnsi="Times New Roman" w:cs="Times New Roman"/>
          <w:sz w:val="24"/>
          <w:szCs w:val="24"/>
          <w:lang w:val="en-GB"/>
        </w:rPr>
        <w:t xml:space="preserve"> and </w:t>
      </w:r>
      <w:r w:rsidR="001D0091" w:rsidRPr="00B010BB">
        <w:rPr>
          <w:rFonts w:ascii="Times New Roman" w:hAnsi="Times New Roman" w:cs="Times New Roman"/>
          <w:sz w:val="24"/>
          <w:szCs w:val="24"/>
          <w:lang w:val="en-GB"/>
        </w:rPr>
        <w:t>all</w:t>
      </w:r>
      <w:r w:rsidR="004E1554">
        <w:rPr>
          <w:rFonts w:ascii="Times New Roman" w:hAnsi="Times New Roman" w:cs="Times New Roman"/>
          <w:sz w:val="24"/>
          <w:szCs w:val="24"/>
          <w:lang w:val="en-GB"/>
        </w:rPr>
        <w:t xml:space="preserve"> the</w:t>
      </w:r>
      <w:r w:rsidR="001D0091" w:rsidRPr="00B010BB">
        <w:rPr>
          <w:rFonts w:ascii="Times New Roman" w:hAnsi="Times New Roman" w:cs="Times New Roman"/>
          <w:sz w:val="24"/>
          <w:szCs w:val="24"/>
          <w:lang w:val="en-GB"/>
        </w:rPr>
        <w:t xml:space="preserve"> subordinated </w:t>
      </w:r>
      <w:r w:rsidR="004E1554">
        <w:rPr>
          <w:rFonts w:ascii="Times New Roman" w:hAnsi="Times New Roman" w:cs="Times New Roman"/>
          <w:sz w:val="24"/>
          <w:szCs w:val="24"/>
          <w:lang w:val="en-GB"/>
        </w:rPr>
        <w:t>spending units</w:t>
      </w:r>
      <w:r w:rsidR="001D0091" w:rsidRPr="00B010BB">
        <w:rPr>
          <w:rFonts w:ascii="Times New Roman" w:hAnsi="Times New Roman" w:cs="Times New Roman"/>
          <w:sz w:val="24"/>
          <w:szCs w:val="24"/>
          <w:lang w:val="en-GB"/>
        </w:rPr>
        <w:t xml:space="preserve"> keep their own accounting</w:t>
      </w:r>
      <w:r w:rsidR="004E1554">
        <w:rPr>
          <w:rFonts w:ascii="Times New Roman" w:hAnsi="Times New Roman" w:cs="Times New Roman"/>
          <w:sz w:val="24"/>
          <w:szCs w:val="24"/>
          <w:lang w:val="en-GB"/>
        </w:rPr>
        <w:t xml:space="preserve"> and submit their reports which are further consolidated based on the predefined requirements</w:t>
      </w:r>
      <w:r w:rsidR="00A850CF" w:rsidRPr="00B010BB">
        <w:rPr>
          <w:rFonts w:ascii="Times New Roman" w:hAnsi="Times New Roman" w:cs="Times New Roman"/>
          <w:sz w:val="24"/>
          <w:szCs w:val="24"/>
          <w:lang w:val="en-GB"/>
        </w:rPr>
        <w:t>.</w:t>
      </w:r>
    </w:p>
    <w:p w14:paraId="2085772B" w14:textId="5AED8FA3" w:rsidR="003D05E7" w:rsidRDefault="00003410" w:rsidP="00BF2B69">
      <w:pPr>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697152" behindDoc="0" locked="0" layoutInCell="1" allowOverlap="1" wp14:anchorId="565E8C7B" wp14:editId="328534DF">
            <wp:simplePos x="0" y="0"/>
            <wp:positionH relativeFrom="column">
              <wp:posOffset>0</wp:posOffset>
            </wp:positionH>
            <wp:positionV relativeFrom="paragraph">
              <wp:posOffset>82550</wp:posOffset>
            </wp:positionV>
            <wp:extent cx="2731135" cy="16687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13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2F4" w:rsidRPr="00B010BB">
        <w:rPr>
          <w:rFonts w:ascii="Times New Roman" w:hAnsi="Times New Roman" w:cs="Times New Roman"/>
          <w:sz w:val="24"/>
          <w:szCs w:val="24"/>
          <w:lang w:val="en-GB"/>
        </w:rPr>
        <w:t xml:space="preserve">Next came the presentation from </w:t>
      </w:r>
      <w:r w:rsidR="003D05E7" w:rsidRPr="00B010BB">
        <w:rPr>
          <w:rFonts w:ascii="Times New Roman" w:hAnsi="Times New Roman" w:cs="Times New Roman"/>
          <w:b/>
          <w:sz w:val="24"/>
          <w:szCs w:val="24"/>
          <w:lang w:val="en-GB"/>
        </w:rPr>
        <w:t xml:space="preserve">Mr. </w:t>
      </w:r>
      <w:r w:rsidR="00FE5E61" w:rsidRPr="00B010BB">
        <w:rPr>
          <w:rFonts w:ascii="Times New Roman" w:hAnsi="Times New Roman" w:cs="Times New Roman"/>
          <w:b/>
          <w:sz w:val="24"/>
          <w:szCs w:val="24"/>
          <w:lang w:val="en-GB"/>
        </w:rPr>
        <w:t>A</w:t>
      </w:r>
      <w:r w:rsidR="004D79BE" w:rsidRPr="00B010BB">
        <w:rPr>
          <w:rFonts w:ascii="Times New Roman" w:hAnsi="Times New Roman" w:cs="Times New Roman"/>
          <w:b/>
          <w:sz w:val="24"/>
          <w:szCs w:val="24"/>
          <w:lang w:val="en-GB"/>
        </w:rPr>
        <w:t>lexander</w:t>
      </w:r>
      <w:r w:rsidR="00FE5E61" w:rsidRPr="00B010BB">
        <w:rPr>
          <w:rFonts w:ascii="Times New Roman" w:hAnsi="Times New Roman" w:cs="Times New Roman"/>
          <w:b/>
          <w:sz w:val="24"/>
          <w:szCs w:val="24"/>
          <w:lang w:val="en-GB"/>
        </w:rPr>
        <w:t xml:space="preserve"> </w:t>
      </w:r>
      <w:proofErr w:type="spellStart"/>
      <w:r w:rsidR="003D05E7" w:rsidRPr="00B010BB">
        <w:rPr>
          <w:rFonts w:ascii="Times New Roman" w:hAnsi="Times New Roman" w:cs="Times New Roman"/>
          <w:b/>
          <w:sz w:val="24"/>
          <w:szCs w:val="24"/>
          <w:lang w:val="en-GB"/>
        </w:rPr>
        <w:t>Albychev</w:t>
      </w:r>
      <w:proofErr w:type="spellEnd"/>
      <w:r w:rsidR="003D05E7" w:rsidRPr="00B010BB">
        <w:rPr>
          <w:rFonts w:ascii="Times New Roman" w:hAnsi="Times New Roman" w:cs="Times New Roman"/>
          <w:sz w:val="24"/>
          <w:szCs w:val="24"/>
          <w:lang w:val="en-GB"/>
        </w:rPr>
        <w:t>,</w:t>
      </w:r>
      <w:r w:rsidR="002728DB" w:rsidRPr="00B010BB">
        <w:rPr>
          <w:rFonts w:ascii="Times New Roman" w:hAnsi="Times New Roman" w:cs="Times New Roman"/>
          <w:sz w:val="24"/>
          <w:szCs w:val="24"/>
          <w:lang w:val="en-GB"/>
        </w:rPr>
        <w:t xml:space="preserve"> D</w:t>
      </w:r>
      <w:r w:rsidR="003D05E7" w:rsidRPr="00B010BB">
        <w:rPr>
          <w:rFonts w:ascii="Times New Roman" w:hAnsi="Times New Roman" w:cs="Times New Roman"/>
          <w:sz w:val="24"/>
          <w:szCs w:val="24"/>
          <w:lang w:val="en-GB"/>
        </w:rPr>
        <w:t xml:space="preserve">eputy </w:t>
      </w:r>
      <w:r w:rsidR="002728DB" w:rsidRPr="00B010BB">
        <w:rPr>
          <w:rFonts w:ascii="Times New Roman" w:hAnsi="Times New Roman" w:cs="Times New Roman"/>
          <w:sz w:val="24"/>
          <w:szCs w:val="24"/>
          <w:lang w:val="en-GB"/>
        </w:rPr>
        <w:t>H</w:t>
      </w:r>
      <w:r w:rsidR="003D05E7" w:rsidRPr="00B010BB">
        <w:rPr>
          <w:rFonts w:ascii="Times New Roman" w:hAnsi="Times New Roman" w:cs="Times New Roman"/>
          <w:sz w:val="24"/>
          <w:szCs w:val="24"/>
          <w:lang w:val="en-GB"/>
        </w:rPr>
        <w:t xml:space="preserve">ead of the </w:t>
      </w:r>
      <w:r w:rsidR="002728DB" w:rsidRPr="00B010BB">
        <w:rPr>
          <w:rFonts w:ascii="Times New Roman" w:hAnsi="Times New Roman" w:cs="Times New Roman"/>
          <w:sz w:val="24"/>
          <w:szCs w:val="24"/>
          <w:lang w:val="en-GB"/>
        </w:rPr>
        <w:t>F</w:t>
      </w:r>
      <w:r w:rsidR="003D05E7" w:rsidRPr="00B010BB">
        <w:rPr>
          <w:rFonts w:ascii="Times New Roman" w:hAnsi="Times New Roman" w:cs="Times New Roman"/>
          <w:sz w:val="24"/>
          <w:szCs w:val="24"/>
          <w:lang w:val="en-GB"/>
        </w:rPr>
        <w:t xml:space="preserve">ederal Treasury of the Russian Federation, who highlighted the key aspects of the </w:t>
      </w:r>
      <w:r w:rsidR="00C0206A">
        <w:rPr>
          <w:rFonts w:ascii="Times New Roman" w:hAnsi="Times New Roman" w:cs="Times New Roman"/>
          <w:sz w:val="24"/>
          <w:szCs w:val="24"/>
          <w:lang w:val="en-GB"/>
        </w:rPr>
        <w:t xml:space="preserve">information technology solution supporting the </w:t>
      </w:r>
      <w:r w:rsidR="00A850CF" w:rsidRPr="00B010BB">
        <w:rPr>
          <w:rFonts w:ascii="Times New Roman" w:hAnsi="Times New Roman" w:cs="Times New Roman"/>
          <w:sz w:val="24"/>
          <w:szCs w:val="24"/>
          <w:lang w:val="en-GB"/>
        </w:rPr>
        <w:t>new model</w:t>
      </w:r>
      <w:r w:rsidR="003D05E7" w:rsidRPr="00B010BB">
        <w:rPr>
          <w:rFonts w:ascii="Times New Roman" w:hAnsi="Times New Roman" w:cs="Times New Roman"/>
          <w:sz w:val="24"/>
          <w:szCs w:val="24"/>
          <w:lang w:val="en-GB"/>
        </w:rPr>
        <w:t>.</w:t>
      </w:r>
      <w:r w:rsidR="001552F4" w:rsidRPr="00B010BB">
        <w:rPr>
          <w:rFonts w:ascii="Times New Roman" w:hAnsi="Times New Roman" w:cs="Times New Roman"/>
          <w:sz w:val="24"/>
          <w:szCs w:val="24"/>
          <w:lang w:val="en-GB"/>
        </w:rPr>
        <w:t xml:space="preserve"> </w:t>
      </w:r>
      <w:r w:rsidR="00FF270A" w:rsidRPr="00B010BB">
        <w:rPr>
          <w:rFonts w:ascii="Times New Roman" w:hAnsi="Times New Roman" w:cs="Times New Roman"/>
          <w:sz w:val="24"/>
          <w:szCs w:val="24"/>
          <w:lang w:val="en-GB"/>
        </w:rPr>
        <w:t xml:space="preserve">He clarified that </w:t>
      </w:r>
      <w:r w:rsidR="00247B83">
        <w:rPr>
          <w:rFonts w:ascii="Times New Roman" w:hAnsi="Times New Roman" w:cs="Times New Roman"/>
          <w:sz w:val="24"/>
          <w:szCs w:val="24"/>
          <w:lang w:val="en-GB"/>
        </w:rPr>
        <w:t xml:space="preserve">this solution presents a subsystem of </w:t>
      </w:r>
      <w:r w:rsidR="00FF270A" w:rsidRPr="00B010BB">
        <w:rPr>
          <w:rFonts w:ascii="Times New Roman" w:hAnsi="Times New Roman" w:cs="Times New Roman"/>
          <w:sz w:val="24"/>
          <w:szCs w:val="24"/>
          <w:lang w:val="en-GB"/>
        </w:rPr>
        <w:t xml:space="preserve">the </w:t>
      </w:r>
      <w:r w:rsidR="00247B83">
        <w:rPr>
          <w:rFonts w:ascii="Times New Roman" w:hAnsi="Times New Roman" w:cs="Times New Roman"/>
          <w:sz w:val="24"/>
          <w:szCs w:val="24"/>
          <w:lang w:val="en-GB"/>
        </w:rPr>
        <w:t xml:space="preserve">government’s financial management information system, </w:t>
      </w:r>
      <w:r>
        <w:rPr>
          <w:rFonts w:ascii="Times New Roman" w:hAnsi="Times New Roman" w:cs="Times New Roman"/>
          <w:sz w:val="24"/>
          <w:szCs w:val="24"/>
          <w:lang w:val="en-GB"/>
        </w:rPr>
        <w:t>e-Budget</w:t>
      </w:r>
      <w:r w:rsidR="00247B83">
        <w:rPr>
          <w:rFonts w:ascii="Times New Roman" w:hAnsi="Times New Roman" w:cs="Times New Roman"/>
          <w:sz w:val="24"/>
          <w:szCs w:val="24"/>
          <w:lang w:val="en-GB"/>
        </w:rPr>
        <w:t xml:space="preserve">, which is </w:t>
      </w:r>
      <w:r w:rsidR="00FF270A" w:rsidRPr="00B010BB">
        <w:rPr>
          <w:rFonts w:ascii="Times New Roman" w:hAnsi="Times New Roman" w:cs="Times New Roman"/>
          <w:sz w:val="24"/>
          <w:szCs w:val="24"/>
          <w:lang w:val="en-GB"/>
        </w:rPr>
        <w:t>integrat</w:t>
      </w:r>
      <w:r>
        <w:rPr>
          <w:rFonts w:ascii="Times New Roman" w:hAnsi="Times New Roman" w:cs="Times New Roman"/>
          <w:sz w:val="24"/>
          <w:szCs w:val="24"/>
          <w:lang w:val="en-GB"/>
        </w:rPr>
        <w:t>ed</w:t>
      </w:r>
      <w:r w:rsidR="00FF270A" w:rsidRPr="00B010BB">
        <w:rPr>
          <w:rFonts w:ascii="Times New Roman" w:hAnsi="Times New Roman" w:cs="Times New Roman"/>
          <w:sz w:val="24"/>
          <w:szCs w:val="24"/>
          <w:lang w:val="en-GB"/>
        </w:rPr>
        <w:t xml:space="preserve"> with other </w:t>
      </w:r>
      <w:r>
        <w:rPr>
          <w:rFonts w:ascii="Times New Roman" w:hAnsi="Times New Roman" w:cs="Times New Roman"/>
          <w:sz w:val="24"/>
          <w:szCs w:val="24"/>
          <w:lang w:val="en-GB"/>
        </w:rPr>
        <w:t xml:space="preserve">external </w:t>
      </w:r>
      <w:r w:rsidR="00FF270A" w:rsidRPr="00B010BB">
        <w:rPr>
          <w:rFonts w:ascii="Times New Roman" w:hAnsi="Times New Roman" w:cs="Times New Roman"/>
          <w:sz w:val="24"/>
          <w:szCs w:val="24"/>
          <w:lang w:val="en-GB"/>
        </w:rPr>
        <w:t>systems</w:t>
      </w:r>
      <w:r w:rsidR="005A1187">
        <w:rPr>
          <w:rFonts w:ascii="Times New Roman" w:hAnsi="Times New Roman" w:cs="Times New Roman"/>
          <w:sz w:val="24"/>
          <w:szCs w:val="24"/>
          <w:lang w:val="en-GB"/>
        </w:rPr>
        <w:t xml:space="preserve">. Among other achievements, </w:t>
      </w:r>
      <w:r w:rsidR="00CD4BFE">
        <w:rPr>
          <w:rFonts w:ascii="Times New Roman" w:hAnsi="Times New Roman" w:cs="Times New Roman"/>
          <w:sz w:val="24"/>
          <w:szCs w:val="24"/>
          <w:lang w:val="en-GB"/>
        </w:rPr>
        <w:t xml:space="preserve">the highly integrated nature of the </w:t>
      </w:r>
      <w:r w:rsidR="005A1187">
        <w:rPr>
          <w:rFonts w:ascii="Times New Roman" w:hAnsi="Times New Roman" w:cs="Times New Roman"/>
          <w:sz w:val="24"/>
          <w:szCs w:val="24"/>
          <w:lang w:val="en-GB"/>
        </w:rPr>
        <w:t>e-Budget</w:t>
      </w:r>
      <w:r>
        <w:rPr>
          <w:rFonts w:ascii="Times New Roman" w:hAnsi="Times New Roman" w:cs="Times New Roman"/>
          <w:sz w:val="24"/>
          <w:szCs w:val="24"/>
          <w:lang w:val="en-GB"/>
        </w:rPr>
        <w:t xml:space="preserve"> </w:t>
      </w:r>
      <w:r w:rsidR="00CD4BFE">
        <w:rPr>
          <w:rFonts w:ascii="Times New Roman" w:hAnsi="Times New Roman" w:cs="Times New Roman"/>
          <w:sz w:val="24"/>
          <w:szCs w:val="24"/>
          <w:lang w:val="en-GB"/>
        </w:rPr>
        <w:t xml:space="preserve">system </w:t>
      </w:r>
      <w:r>
        <w:rPr>
          <w:rFonts w:ascii="Times New Roman" w:hAnsi="Times New Roman" w:cs="Times New Roman"/>
          <w:sz w:val="24"/>
          <w:szCs w:val="24"/>
          <w:lang w:val="en-GB"/>
        </w:rPr>
        <w:lastRenderedPageBreak/>
        <w:t>enabl</w:t>
      </w:r>
      <w:r w:rsidR="00CD4BFE">
        <w:rPr>
          <w:rFonts w:ascii="Times New Roman" w:hAnsi="Times New Roman" w:cs="Times New Roman"/>
          <w:sz w:val="24"/>
          <w:szCs w:val="24"/>
          <w:lang w:val="en-GB"/>
        </w:rPr>
        <w:t>es</w:t>
      </w:r>
      <w:r>
        <w:rPr>
          <w:rFonts w:ascii="Times New Roman" w:hAnsi="Times New Roman" w:cs="Times New Roman"/>
          <w:sz w:val="24"/>
          <w:szCs w:val="24"/>
          <w:lang w:val="en-GB"/>
        </w:rPr>
        <w:t xml:space="preserve"> the transition to electronic document management</w:t>
      </w:r>
      <w:r w:rsidR="00FF270A" w:rsidRPr="00B010BB">
        <w:rPr>
          <w:rFonts w:ascii="Times New Roman" w:hAnsi="Times New Roman" w:cs="Times New Roman"/>
          <w:sz w:val="24"/>
          <w:szCs w:val="24"/>
          <w:lang w:val="en-GB"/>
        </w:rPr>
        <w:t xml:space="preserve">. Approximately 10% of the documents will </w:t>
      </w:r>
      <w:r w:rsidR="009D7293">
        <w:rPr>
          <w:rFonts w:ascii="Times New Roman" w:hAnsi="Times New Roman" w:cs="Times New Roman"/>
          <w:sz w:val="24"/>
          <w:szCs w:val="24"/>
          <w:lang w:val="en-GB"/>
        </w:rPr>
        <w:t>continue to</w:t>
      </w:r>
      <w:r w:rsidR="00FF270A" w:rsidRPr="00B010BB">
        <w:rPr>
          <w:rFonts w:ascii="Times New Roman" w:hAnsi="Times New Roman" w:cs="Times New Roman"/>
          <w:sz w:val="24"/>
          <w:szCs w:val="24"/>
          <w:lang w:val="en-GB"/>
        </w:rPr>
        <w:t xml:space="preserve"> exist </w:t>
      </w:r>
      <w:r w:rsidR="009D7293">
        <w:rPr>
          <w:rFonts w:ascii="Times New Roman" w:hAnsi="Times New Roman" w:cs="Times New Roman"/>
          <w:sz w:val="24"/>
          <w:szCs w:val="24"/>
          <w:lang w:val="en-GB"/>
        </w:rPr>
        <w:t>in</w:t>
      </w:r>
      <w:r w:rsidR="00FF270A" w:rsidRPr="00B010BB">
        <w:rPr>
          <w:rFonts w:ascii="Times New Roman" w:hAnsi="Times New Roman" w:cs="Times New Roman"/>
          <w:sz w:val="24"/>
          <w:szCs w:val="24"/>
          <w:lang w:val="en-GB"/>
        </w:rPr>
        <w:t xml:space="preserve"> hard copies, as they originate </w:t>
      </w:r>
      <w:r w:rsidR="009D7293">
        <w:rPr>
          <w:rFonts w:ascii="Times New Roman" w:hAnsi="Times New Roman" w:cs="Times New Roman"/>
          <w:sz w:val="24"/>
          <w:szCs w:val="24"/>
          <w:lang w:val="en-GB"/>
        </w:rPr>
        <w:t xml:space="preserve">outside </w:t>
      </w:r>
      <w:r w:rsidR="00FF270A" w:rsidRPr="00B010BB">
        <w:rPr>
          <w:rFonts w:ascii="Times New Roman" w:hAnsi="Times New Roman" w:cs="Times New Roman"/>
          <w:sz w:val="24"/>
          <w:szCs w:val="24"/>
          <w:lang w:val="en-GB"/>
        </w:rPr>
        <w:t>the public sector</w:t>
      </w:r>
      <w:r w:rsidR="009D7293">
        <w:rPr>
          <w:rFonts w:ascii="Times New Roman" w:hAnsi="Times New Roman" w:cs="Times New Roman"/>
          <w:sz w:val="24"/>
          <w:szCs w:val="24"/>
          <w:lang w:val="en-GB"/>
        </w:rPr>
        <w:t>, but the information from the hard copy documents is entered into the system in a structured way allowing for one-time entry</w:t>
      </w:r>
      <w:r w:rsidR="00FF270A" w:rsidRPr="00B010BB">
        <w:rPr>
          <w:rFonts w:ascii="Times New Roman" w:hAnsi="Times New Roman" w:cs="Times New Roman"/>
          <w:sz w:val="24"/>
          <w:szCs w:val="24"/>
          <w:lang w:val="en-GB"/>
        </w:rPr>
        <w:t xml:space="preserve">. </w:t>
      </w:r>
      <w:r w:rsidR="007E5A53" w:rsidRPr="00B010BB">
        <w:rPr>
          <w:rFonts w:ascii="Times New Roman" w:hAnsi="Times New Roman" w:cs="Times New Roman"/>
          <w:sz w:val="24"/>
          <w:szCs w:val="24"/>
          <w:lang w:val="en-GB"/>
        </w:rPr>
        <w:t xml:space="preserve">The </w:t>
      </w:r>
      <w:r w:rsidR="009D7293">
        <w:rPr>
          <w:rFonts w:ascii="Times New Roman" w:hAnsi="Times New Roman" w:cs="Times New Roman"/>
          <w:sz w:val="24"/>
          <w:szCs w:val="24"/>
          <w:lang w:val="en-GB"/>
        </w:rPr>
        <w:t xml:space="preserve">capability to use </w:t>
      </w:r>
      <w:r w:rsidR="007E5A53" w:rsidRPr="00B010BB">
        <w:rPr>
          <w:rFonts w:ascii="Times New Roman" w:hAnsi="Times New Roman" w:cs="Times New Roman"/>
          <w:sz w:val="24"/>
          <w:szCs w:val="24"/>
          <w:lang w:val="en-GB"/>
        </w:rPr>
        <w:t>e</w:t>
      </w:r>
      <w:r w:rsidR="00DC4D40" w:rsidRPr="00B010BB">
        <w:rPr>
          <w:rFonts w:ascii="Times New Roman" w:hAnsi="Times New Roman" w:cs="Times New Roman"/>
          <w:sz w:val="24"/>
          <w:szCs w:val="24"/>
          <w:lang w:val="en-GB"/>
        </w:rPr>
        <w:t xml:space="preserve">lectronic acceptance </w:t>
      </w:r>
      <w:r w:rsidR="007E5A53" w:rsidRPr="00B010BB">
        <w:rPr>
          <w:rFonts w:ascii="Times New Roman" w:hAnsi="Times New Roman" w:cs="Times New Roman"/>
          <w:sz w:val="24"/>
          <w:szCs w:val="24"/>
          <w:lang w:val="en-GB"/>
        </w:rPr>
        <w:t xml:space="preserve">acts </w:t>
      </w:r>
      <w:r w:rsidR="009D7293">
        <w:rPr>
          <w:rFonts w:ascii="Times New Roman" w:hAnsi="Times New Roman" w:cs="Times New Roman"/>
          <w:sz w:val="24"/>
          <w:szCs w:val="24"/>
          <w:lang w:val="en-GB"/>
        </w:rPr>
        <w:t>is</w:t>
      </w:r>
      <w:r w:rsidR="007E5A53" w:rsidRPr="00B010BB">
        <w:rPr>
          <w:rFonts w:ascii="Times New Roman" w:hAnsi="Times New Roman" w:cs="Times New Roman"/>
          <w:sz w:val="24"/>
          <w:szCs w:val="24"/>
          <w:lang w:val="en-GB"/>
        </w:rPr>
        <w:t xml:space="preserve"> </w:t>
      </w:r>
      <w:r w:rsidR="009D7293">
        <w:rPr>
          <w:rFonts w:ascii="Times New Roman" w:hAnsi="Times New Roman" w:cs="Times New Roman"/>
          <w:sz w:val="24"/>
          <w:szCs w:val="24"/>
          <w:lang w:val="en-GB"/>
        </w:rPr>
        <w:t>already piloted and is expected to be</w:t>
      </w:r>
      <w:r w:rsidR="007E5A53" w:rsidRPr="00B010BB">
        <w:rPr>
          <w:rFonts w:ascii="Times New Roman" w:hAnsi="Times New Roman" w:cs="Times New Roman"/>
          <w:sz w:val="24"/>
          <w:szCs w:val="24"/>
          <w:lang w:val="en-GB"/>
        </w:rPr>
        <w:t xml:space="preserve"> </w:t>
      </w:r>
      <w:r w:rsidR="009D7293">
        <w:rPr>
          <w:rFonts w:ascii="Times New Roman" w:hAnsi="Times New Roman" w:cs="Times New Roman"/>
          <w:sz w:val="24"/>
          <w:szCs w:val="24"/>
          <w:lang w:val="en-GB"/>
        </w:rPr>
        <w:t>launched next</w:t>
      </w:r>
      <w:r w:rsidR="007E5A53" w:rsidRPr="00B010BB">
        <w:rPr>
          <w:rFonts w:ascii="Times New Roman" w:hAnsi="Times New Roman" w:cs="Times New Roman"/>
          <w:sz w:val="24"/>
          <w:szCs w:val="24"/>
          <w:lang w:val="en-GB"/>
        </w:rPr>
        <w:t xml:space="preserve"> year. </w:t>
      </w:r>
      <w:r w:rsidR="0085218D" w:rsidRPr="00B010BB">
        <w:rPr>
          <w:rFonts w:ascii="Times New Roman" w:hAnsi="Times New Roman" w:cs="Times New Roman"/>
          <w:sz w:val="24"/>
          <w:szCs w:val="24"/>
          <w:lang w:val="en-GB"/>
        </w:rPr>
        <w:t>T</w:t>
      </w:r>
      <w:r w:rsidR="003D05E7" w:rsidRPr="00B010BB">
        <w:rPr>
          <w:rFonts w:ascii="Times New Roman" w:hAnsi="Times New Roman" w:cs="Times New Roman"/>
          <w:sz w:val="24"/>
          <w:szCs w:val="24"/>
          <w:lang w:val="en-GB"/>
        </w:rPr>
        <w:t xml:space="preserve">he </w:t>
      </w:r>
      <w:r w:rsidR="00165C48">
        <w:rPr>
          <w:rFonts w:ascii="Times New Roman" w:hAnsi="Times New Roman" w:cs="Times New Roman"/>
          <w:sz w:val="24"/>
          <w:szCs w:val="24"/>
          <w:lang w:val="en-GB"/>
        </w:rPr>
        <w:t xml:space="preserve">presentation </w:t>
      </w:r>
      <w:r w:rsidR="0085218D" w:rsidRPr="00B010BB">
        <w:rPr>
          <w:rFonts w:ascii="Times New Roman" w:hAnsi="Times New Roman" w:cs="Times New Roman"/>
          <w:sz w:val="24"/>
          <w:szCs w:val="24"/>
          <w:lang w:val="en-GB"/>
        </w:rPr>
        <w:t>was followed by a</w:t>
      </w:r>
      <w:r w:rsidR="003D05E7" w:rsidRPr="00B010BB">
        <w:rPr>
          <w:rFonts w:ascii="Times New Roman" w:hAnsi="Times New Roman" w:cs="Times New Roman"/>
          <w:sz w:val="24"/>
          <w:szCs w:val="24"/>
          <w:lang w:val="en-GB"/>
        </w:rPr>
        <w:t xml:space="preserve"> live demonstration</w:t>
      </w:r>
      <w:r w:rsidR="00165C48">
        <w:rPr>
          <w:rFonts w:ascii="Times New Roman" w:hAnsi="Times New Roman" w:cs="Times New Roman"/>
          <w:sz w:val="24"/>
          <w:szCs w:val="24"/>
          <w:lang w:val="en-GB"/>
        </w:rPr>
        <w:t xml:space="preserve"> of the </w:t>
      </w:r>
      <w:r w:rsidR="009140F1">
        <w:rPr>
          <w:rFonts w:ascii="Times New Roman" w:hAnsi="Times New Roman" w:cs="Times New Roman"/>
          <w:sz w:val="24"/>
          <w:szCs w:val="24"/>
          <w:lang w:val="en-GB"/>
        </w:rPr>
        <w:t xml:space="preserve">accounting and reporting subsystem </w:t>
      </w:r>
      <w:r w:rsidR="00165C48">
        <w:rPr>
          <w:rFonts w:ascii="Times New Roman" w:hAnsi="Times New Roman" w:cs="Times New Roman"/>
          <w:sz w:val="24"/>
          <w:szCs w:val="24"/>
          <w:lang w:val="en-GB"/>
        </w:rPr>
        <w:t>a</w:t>
      </w:r>
      <w:r w:rsidR="000037E5">
        <w:rPr>
          <w:rFonts w:ascii="Times New Roman" w:hAnsi="Times New Roman" w:cs="Times New Roman"/>
          <w:sz w:val="24"/>
          <w:szCs w:val="24"/>
          <w:lang w:val="en-GB"/>
        </w:rPr>
        <w:t>nd its analytical capabilities</w:t>
      </w:r>
      <w:r w:rsidR="0085218D" w:rsidRPr="00B010BB">
        <w:rPr>
          <w:rFonts w:ascii="Times New Roman" w:hAnsi="Times New Roman" w:cs="Times New Roman"/>
          <w:sz w:val="24"/>
          <w:szCs w:val="24"/>
          <w:lang w:val="en-GB"/>
        </w:rPr>
        <w:t>.</w:t>
      </w:r>
      <w:r w:rsidR="003D05E7" w:rsidRPr="00B010BB">
        <w:rPr>
          <w:rFonts w:ascii="Times New Roman" w:hAnsi="Times New Roman" w:cs="Times New Roman"/>
          <w:sz w:val="24"/>
          <w:szCs w:val="24"/>
          <w:lang w:val="en-GB"/>
        </w:rPr>
        <w:t xml:space="preserve"> </w:t>
      </w:r>
      <w:r w:rsidR="00B31481">
        <w:rPr>
          <w:rFonts w:ascii="Times New Roman" w:hAnsi="Times New Roman" w:cs="Times New Roman"/>
          <w:sz w:val="24"/>
          <w:szCs w:val="24"/>
          <w:lang w:val="en-GB"/>
        </w:rPr>
        <w:t xml:space="preserve">The solution was developed through customization of </w:t>
      </w:r>
      <w:r w:rsidR="00E507C2">
        <w:rPr>
          <w:rFonts w:ascii="Times New Roman" w:hAnsi="Times New Roman" w:cs="Times New Roman"/>
          <w:sz w:val="24"/>
          <w:szCs w:val="24"/>
          <w:lang w:val="en-GB"/>
        </w:rPr>
        <w:t xml:space="preserve">the 1S </w:t>
      </w:r>
      <w:r w:rsidR="00B31481">
        <w:rPr>
          <w:rFonts w:ascii="Times New Roman" w:hAnsi="Times New Roman" w:cs="Times New Roman"/>
          <w:sz w:val="24"/>
          <w:szCs w:val="24"/>
          <w:lang w:val="en-GB"/>
        </w:rPr>
        <w:t>software</w:t>
      </w:r>
      <w:r w:rsidR="00FF306B">
        <w:rPr>
          <w:rFonts w:ascii="Times New Roman" w:hAnsi="Times New Roman" w:cs="Times New Roman"/>
          <w:sz w:val="24"/>
          <w:szCs w:val="24"/>
          <w:lang w:val="en-GB"/>
        </w:rPr>
        <w:t>, which is one of the most popular accounting software packages in Russia</w:t>
      </w:r>
      <w:r w:rsidR="00B31481">
        <w:rPr>
          <w:rFonts w:ascii="Times New Roman" w:hAnsi="Times New Roman" w:cs="Times New Roman"/>
          <w:sz w:val="24"/>
          <w:szCs w:val="24"/>
          <w:lang w:val="en-GB"/>
        </w:rPr>
        <w:t>.</w:t>
      </w:r>
      <w:r w:rsidR="00165C48">
        <w:rPr>
          <w:rFonts w:ascii="Times New Roman" w:hAnsi="Times New Roman" w:cs="Times New Roman"/>
          <w:sz w:val="24"/>
          <w:szCs w:val="24"/>
          <w:lang w:val="en-GB"/>
        </w:rPr>
        <w:t xml:space="preserve"> During the demonstration it was clarified that t</w:t>
      </w:r>
      <w:r w:rsidR="00941C45" w:rsidRPr="00B010BB">
        <w:rPr>
          <w:rFonts w:ascii="Times New Roman" w:hAnsi="Times New Roman" w:cs="Times New Roman"/>
          <w:sz w:val="24"/>
          <w:szCs w:val="24"/>
          <w:lang w:val="en-GB"/>
        </w:rPr>
        <w:t xml:space="preserve">he </w:t>
      </w:r>
      <w:r w:rsidR="00165C48">
        <w:rPr>
          <w:rFonts w:ascii="Times New Roman" w:hAnsi="Times New Roman" w:cs="Times New Roman"/>
          <w:sz w:val="24"/>
          <w:szCs w:val="24"/>
          <w:lang w:val="en-GB"/>
        </w:rPr>
        <w:t xml:space="preserve">data is </w:t>
      </w:r>
      <w:r w:rsidR="00941C45" w:rsidRPr="00B010BB">
        <w:rPr>
          <w:rFonts w:ascii="Times New Roman" w:hAnsi="Times New Roman" w:cs="Times New Roman"/>
          <w:sz w:val="24"/>
          <w:szCs w:val="24"/>
          <w:lang w:val="en-GB"/>
        </w:rPr>
        <w:t>ent</w:t>
      </w:r>
      <w:r w:rsidR="00165C48">
        <w:rPr>
          <w:rFonts w:ascii="Times New Roman" w:hAnsi="Times New Roman" w:cs="Times New Roman"/>
          <w:sz w:val="24"/>
          <w:szCs w:val="24"/>
          <w:lang w:val="en-GB"/>
        </w:rPr>
        <w:t>ered</w:t>
      </w:r>
      <w:r w:rsidR="00941C45" w:rsidRPr="00B010BB">
        <w:rPr>
          <w:rFonts w:ascii="Times New Roman" w:hAnsi="Times New Roman" w:cs="Times New Roman"/>
          <w:sz w:val="24"/>
          <w:szCs w:val="24"/>
          <w:lang w:val="en-GB"/>
        </w:rPr>
        <w:t xml:space="preserve"> using </w:t>
      </w:r>
      <w:r w:rsidR="00165C48">
        <w:rPr>
          <w:rFonts w:ascii="Times New Roman" w:hAnsi="Times New Roman" w:cs="Times New Roman"/>
          <w:sz w:val="24"/>
          <w:szCs w:val="24"/>
          <w:lang w:val="en-GB"/>
        </w:rPr>
        <w:t xml:space="preserve">the </w:t>
      </w:r>
      <w:r w:rsidR="00941C45" w:rsidRPr="00B010BB">
        <w:rPr>
          <w:rFonts w:ascii="Times New Roman" w:hAnsi="Times New Roman" w:cs="Times New Roman"/>
          <w:sz w:val="24"/>
          <w:szCs w:val="24"/>
          <w:lang w:val="en-GB"/>
        </w:rPr>
        <w:t xml:space="preserve">uniform </w:t>
      </w:r>
      <w:r w:rsidR="00165C48">
        <w:rPr>
          <w:rFonts w:ascii="Times New Roman" w:hAnsi="Times New Roman" w:cs="Times New Roman"/>
          <w:sz w:val="24"/>
          <w:szCs w:val="24"/>
          <w:lang w:val="en-GB"/>
        </w:rPr>
        <w:t xml:space="preserve">reference information (e.g. register of legal entities, types of goods/services, etc.) and the Federal Treasury is the official holder of the national reference </w:t>
      </w:r>
      <w:r w:rsidR="00CB4122" w:rsidRPr="00291D17">
        <w:rPr>
          <w:rFonts w:ascii="Times New Roman" w:hAnsi="Times New Roman" w:cs="Times New Roman"/>
          <w:b/>
          <w:noProof/>
          <w:sz w:val="24"/>
          <w:szCs w:val="24"/>
          <w:lang w:val="en-GB"/>
        </w:rPr>
        <w:drawing>
          <wp:anchor distT="0" distB="0" distL="114300" distR="114300" simplePos="0" relativeHeight="251659776" behindDoc="0" locked="0" layoutInCell="1" allowOverlap="1" wp14:anchorId="5DFC368C" wp14:editId="66AC3E06">
            <wp:simplePos x="0" y="0"/>
            <wp:positionH relativeFrom="margin">
              <wp:align>left</wp:align>
            </wp:positionH>
            <wp:positionV relativeFrom="paragraph">
              <wp:posOffset>2428240</wp:posOffset>
            </wp:positionV>
            <wp:extent cx="5572760" cy="3134360"/>
            <wp:effectExtent l="0" t="0" r="889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72760" cy="3134360"/>
                    </a:xfrm>
                    <a:prstGeom prst="rect">
                      <a:avLst/>
                    </a:prstGeom>
                  </pic:spPr>
                </pic:pic>
              </a:graphicData>
            </a:graphic>
          </wp:anchor>
        </w:drawing>
      </w:r>
      <w:r w:rsidR="00165C48">
        <w:rPr>
          <w:rFonts w:ascii="Times New Roman" w:hAnsi="Times New Roman" w:cs="Times New Roman"/>
          <w:sz w:val="24"/>
          <w:szCs w:val="24"/>
          <w:lang w:val="en-GB"/>
        </w:rPr>
        <w:t>information</w:t>
      </w:r>
      <w:r w:rsidR="00692A8A">
        <w:rPr>
          <w:rFonts w:ascii="Times New Roman" w:hAnsi="Times New Roman" w:cs="Times New Roman"/>
          <w:sz w:val="24"/>
          <w:szCs w:val="24"/>
          <w:lang w:val="en-GB"/>
        </w:rPr>
        <w:t xml:space="preserve"> which</w:t>
      </w:r>
      <w:r w:rsidR="00165C48">
        <w:rPr>
          <w:rFonts w:ascii="Times New Roman" w:hAnsi="Times New Roman" w:cs="Times New Roman"/>
          <w:sz w:val="24"/>
          <w:szCs w:val="24"/>
          <w:lang w:val="en-GB"/>
        </w:rPr>
        <w:t xml:space="preserve"> facilitates</w:t>
      </w:r>
      <w:r w:rsidR="00692A8A">
        <w:rPr>
          <w:rFonts w:ascii="Times New Roman" w:hAnsi="Times New Roman" w:cs="Times New Roman"/>
          <w:sz w:val="24"/>
          <w:szCs w:val="24"/>
          <w:lang w:val="en-GB"/>
        </w:rPr>
        <w:t xml:space="preserve"> further</w:t>
      </w:r>
      <w:r w:rsidR="00165C48">
        <w:rPr>
          <w:rFonts w:ascii="Times New Roman" w:hAnsi="Times New Roman" w:cs="Times New Roman"/>
          <w:sz w:val="24"/>
          <w:szCs w:val="24"/>
          <w:lang w:val="en-GB"/>
        </w:rPr>
        <w:t xml:space="preserve"> integration of the government </w:t>
      </w:r>
      <w:r w:rsidR="00692A8A">
        <w:rPr>
          <w:rFonts w:ascii="Times New Roman" w:hAnsi="Times New Roman" w:cs="Times New Roman"/>
          <w:sz w:val="24"/>
          <w:szCs w:val="24"/>
          <w:lang w:val="en-GB"/>
        </w:rPr>
        <w:t>information systems</w:t>
      </w:r>
      <w:r w:rsidR="00BC50CC" w:rsidRPr="00B010BB">
        <w:rPr>
          <w:rFonts w:ascii="Times New Roman" w:hAnsi="Times New Roman" w:cs="Times New Roman"/>
          <w:sz w:val="24"/>
          <w:szCs w:val="24"/>
          <w:lang w:val="en-GB"/>
        </w:rPr>
        <w:t xml:space="preserve">. </w:t>
      </w:r>
    </w:p>
    <w:p w14:paraId="04F06413" w14:textId="77777777" w:rsidR="00CB4122" w:rsidRDefault="00CB4122" w:rsidP="00162DC8">
      <w:pPr>
        <w:jc w:val="both"/>
        <w:rPr>
          <w:rFonts w:ascii="Times New Roman" w:hAnsi="Times New Roman" w:cs="Times New Roman"/>
          <w:b/>
          <w:sz w:val="24"/>
          <w:szCs w:val="24"/>
          <w:lang w:val="en-GB"/>
        </w:rPr>
      </w:pPr>
    </w:p>
    <w:p w14:paraId="35473497" w14:textId="78D455E6" w:rsidR="00745367" w:rsidRPr="00B010BB" w:rsidRDefault="00692A8A" w:rsidP="00162DC8">
      <w:pPr>
        <w:jc w:val="both"/>
        <w:rPr>
          <w:rFonts w:ascii="Times New Roman" w:hAnsi="Times New Roman" w:cs="Times New Roman"/>
          <w:sz w:val="24"/>
          <w:szCs w:val="24"/>
          <w:lang w:val="en-GB"/>
        </w:rPr>
      </w:pPr>
      <w:r w:rsidRPr="002477D3">
        <w:rPr>
          <w:rFonts w:ascii="Times New Roman" w:hAnsi="Times New Roman" w:cs="Times New Roman"/>
          <w:b/>
          <w:sz w:val="24"/>
          <w:szCs w:val="24"/>
          <w:lang w:val="en-GB"/>
        </w:rPr>
        <w:t xml:space="preserve">The last session of </w:t>
      </w:r>
      <w:r w:rsidR="00247B83">
        <w:rPr>
          <w:rFonts w:ascii="Times New Roman" w:hAnsi="Times New Roman" w:cs="Times New Roman"/>
          <w:b/>
          <w:sz w:val="24"/>
          <w:szCs w:val="24"/>
          <w:lang w:val="en-GB"/>
        </w:rPr>
        <w:t xml:space="preserve">the </w:t>
      </w:r>
      <w:r w:rsidRPr="002477D3">
        <w:rPr>
          <w:rFonts w:ascii="Times New Roman" w:hAnsi="Times New Roman" w:cs="Times New Roman"/>
          <w:b/>
          <w:sz w:val="24"/>
          <w:szCs w:val="24"/>
          <w:lang w:val="en-GB"/>
        </w:rPr>
        <w:t xml:space="preserve">day provided </w:t>
      </w:r>
      <w:r w:rsidR="008029CD" w:rsidRPr="002477D3">
        <w:rPr>
          <w:rFonts w:ascii="Times New Roman" w:hAnsi="Times New Roman" w:cs="Times New Roman"/>
          <w:b/>
          <w:sz w:val="24"/>
          <w:szCs w:val="24"/>
          <w:lang w:val="en-GB"/>
        </w:rPr>
        <w:t xml:space="preserve">the </w:t>
      </w:r>
      <w:r w:rsidRPr="002477D3">
        <w:rPr>
          <w:rFonts w:ascii="Times New Roman" w:hAnsi="Times New Roman" w:cs="Times New Roman"/>
          <w:b/>
          <w:sz w:val="24"/>
          <w:szCs w:val="24"/>
          <w:lang w:val="en-GB"/>
        </w:rPr>
        <w:t>participants of the meeting with an opportunity to discuss in</w:t>
      </w:r>
      <w:r w:rsidR="00D7205E" w:rsidRPr="002477D3">
        <w:rPr>
          <w:rFonts w:ascii="Times New Roman" w:hAnsi="Times New Roman" w:cs="Times New Roman"/>
          <w:b/>
          <w:sz w:val="24"/>
          <w:szCs w:val="24"/>
          <w:lang w:val="en-GB"/>
        </w:rPr>
        <w:t xml:space="preserve"> </w:t>
      </w:r>
      <w:r w:rsidR="00045E38" w:rsidRPr="002477D3">
        <w:rPr>
          <w:rFonts w:ascii="Times New Roman" w:hAnsi="Times New Roman" w:cs="Times New Roman"/>
          <w:b/>
          <w:sz w:val="24"/>
          <w:szCs w:val="24"/>
          <w:lang w:val="en-GB"/>
        </w:rPr>
        <w:t xml:space="preserve">small </w:t>
      </w:r>
      <w:r w:rsidR="00D7205E" w:rsidRPr="002477D3">
        <w:rPr>
          <w:rFonts w:ascii="Times New Roman" w:hAnsi="Times New Roman" w:cs="Times New Roman"/>
          <w:b/>
          <w:sz w:val="24"/>
          <w:szCs w:val="24"/>
          <w:lang w:val="en-GB"/>
        </w:rPr>
        <w:t>group</w:t>
      </w:r>
      <w:r w:rsidRPr="002477D3">
        <w:rPr>
          <w:rFonts w:ascii="Times New Roman" w:hAnsi="Times New Roman" w:cs="Times New Roman"/>
          <w:b/>
          <w:sz w:val="24"/>
          <w:szCs w:val="24"/>
          <w:lang w:val="en-GB"/>
        </w:rPr>
        <w:t>s</w:t>
      </w:r>
      <w:r w:rsidR="00D7205E" w:rsidRPr="002477D3">
        <w:rPr>
          <w:rFonts w:ascii="Times New Roman" w:hAnsi="Times New Roman" w:cs="Times New Roman"/>
          <w:b/>
          <w:sz w:val="24"/>
          <w:szCs w:val="24"/>
          <w:lang w:val="en-GB"/>
        </w:rPr>
        <w:t xml:space="preserve"> the advantages and challengers of the </w:t>
      </w:r>
      <w:r w:rsidRPr="002477D3">
        <w:rPr>
          <w:rFonts w:ascii="Times New Roman" w:hAnsi="Times New Roman" w:cs="Times New Roman"/>
          <w:b/>
          <w:sz w:val="24"/>
          <w:szCs w:val="24"/>
          <w:lang w:val="en-GB"/>
        </w:rPr>
        <w:t xml:space="preserve">new model implemented at the federal level in </w:t>
      </w:r>
      <w:r w:rsidR="00D7205E" w:rsidRPr="002477D3">
        <w:rPr>
          <w:rFonts w:ascii="Times New Roman" w:hAnsi="Times New Roman" w:cs="Times New Roman"/>
          <w:b/>
          <w:sz w:val="24"/>
          <w:szCs w:val="24"/>
          <w:lang w:val="en-GB"/>
        </w:rPr>
        <w:t xml:space="preserve">Russia as well as applicability </w:t>
      </w:r>
      <w:r w:rsidRPr="002477D3">
        <w:rPr>
          <w:rFonts w:ascii="Times New Roman" w:hAnsi="Times New Roman" w:cs="Times New Roman"/>
          <w:b/>
          <w:sz w:val="24"/>
          <w:szCs w:val="24"/>
          <w:lang w:val="en-GB"/>
        </w:rPr>
        <w:t>of the approach to</w:t>
      </w:r>
      <w:r w:rsidR="00D7205E" w:rsidRPr="002477D3">
        <w:rPr>
          <w:rFonts w:ascii="Times New Roman" w:hAnsi="Times New Roman" w:cs="Times New Roman"/>
          <w:b/>
          <w:sz w:val="24"/>
          <w:szCs w:val="24"/>
          <w:lang w:val="en-GB"/>
        </w:rPr>
        <w:t xml:space="preserve"> </w:t>
      </w:r>
      <w:r w:rsidRPr="002477D3">
        <w:rPr>
          <w:rFonts w:ascii="Times New Roman" w:hAnsi="Times New Roman" w:cs="Times New Roman"/>
          <w:b/>
          <w:sz w:val="24"/>
          <w:szCs w:val="24"/>
          <w:lang w:val="en-GB"/>
        </w:rPr>
        <w:t>PEMPAL member</w:t>
      </w:r>
      <w:r w:rsidR="00D7205E" w:rsidRPr="002477D3">
        <w:rPr>
          <w:rFonts w:ascii="Times New Roman" w:hAnsi="Times New Roman" w:cs="Times New Roman"/>
          <w:b/>
          <w:sz w:val="24"/>
          <w:szCs w:val="24"/>
          <w:lang w:val="en-GB"/>
        </w:rPr>
        <w:t xml:space="preserve"> countries.</w:t>
      </w:r>
      <w:r w:rsidR="00D7205E" w:rsidRPr="00B010BB">
        <w:rPr>
          <w:rFonts w:ascii="Times New Roman" w:hAnsi="Times New Roman" w:cs="Times New Roman"/>
          <w:sz w:val="24"/>
          <w:szCs w:val="24"/>
          <w:lang w:val="en-GB"/>
        </w:rPr>
        <w:t xml:space="preserve"> </w:t>
      </w:r>
      <w:r w:rsidR="00045E38" w:rsidRPr="00B010BB">
        <w:rPr>
          <w:rFonts w:ascii="Times New Roman" w:hAnsi="Times New Roman" w:cs="Times New Roman"/>
          <w:sz w:val="24"/>
          <w:szCs w:val="24"/>
          <w:lang w:val="en-GB"/>
        </w:rPr>
        <w:t>T</w:t>
      </w:r>
      <w:r w:rsidR="00745367" w:rsidRPr="00B010BB">
        <w:rPr>
          <w:rFonts w:ascii="Times New Roman" w:hAnsi="Times New Roman" w:cs="Times New Roman"/>
          <w:sz w:val="24"/>
          <w:szCs w:val="24"/>
          <w:lang w:val="en-GB"/>
        </w:rPr>
        <w:t xml:space="preserve">he reports from each </w:t>
      </w:r>
      <w:r w:rsidR="00985846">
        <w:rPr>
          <w:rFonts w:ascii="Times New Roman" w:hAnsi="Times New Roman" w:cs="Times New Roman"/>
          <w:sz w:val="24"/>
          <w:szCs w:val="24"/>
          <w:lang w:val="en-GB"/>
        </w:rPr>
        <w:t xml:space="preserve">group were presented in the morning of the second day and are </w:t>
      </w:r>
      <w:r w:rsidR="00745367" w:rsidRPr="00B010BB">
        <w:rPr>
          <w:rFonts w:ascii="Times New Roman" w:hAnsi="Times New Roman" w:cs="Times New Roman"/>
          <w:sz w:val="24"/>
          <w:szCs w:val="24"/>
          <w:lang w:val="en-GB"/>
        </w:rPr>
        <w:t>summarized in the Box below.</w:t>
      </w:r>
    </w:p>
    <w:tbl>
      <w:tblPr>
        <w:tblStyle w:val="TableGrid1"/>
        <w:tblW w:w="0" w:type="auto"/>
        <w:tblInd w:w="0" w:type="dxa"/>
        <w:shd w:val="clear" w:color="auto" w:fill="E7E6E6" w:themeFill="background2"/>
        <w:tblLook w:val="04A0" w:firstRow="1" w:lastRow="0" w:firstColumn="1" w:lastColumn="0" w:noHBand="0" w:noVBand="1"/>
      </w:tblPr>
      <w:tblGrid>
        <w:gridCol w:w="9010"/>
      </w:tblGrid>
      <w:tr w:rsidR="00030E56" w:rsidRPr="00BB7D04" w14:paraId="271C412A" w14:textId="77777777" w:rsidTr="00030E56">
        <w:tc>
          <w:tcPr>
            <w:tcW w:w="9010" w:type="dxa"/>
            <w:shd w:val="clear" w:color="auto" w:fill="E7E6E6" w:themeFill="background2"/>
          </w:tcPr>
          <w:p w14:paraId="5241612B" w14:textId="2C5155EF" w:rsidR="00030E56" w:rsidRDefault="00030E56" w:rsidP="00006EE3">
            <w:pPr>
              <w:spacing w:before="120" w:after="120" w:line="240" w:lineRule="auto"/>
              <w:jc w:val="center"/>
              <w:rPr>
                <w:rFonts w:ascii="Times New Roman" w:eastAsia="Times New Roman" w:hAnsi="Times New Roman"/>
                <w:b/>
                <w:lang w:val="en-GB"/>
              </w:rPr>
            </w:pPr>
            <w:r w:rsidRPr="00030E56">
              <w:rPr>
                <w:rFonts w:ascii="Times New Roman" w:eastAsia="Times New Roman" w:hAnsi="Times New Roman"/>
                <w:b/>
                <w:lang w:val="en-GB"/>
              </w:rPr>
              <w:t>Summary of discussion on the experience of the Russian Federation</w:t>
            </w:r>
          </w:p>
          <w:p w14:paraId="03695A6A" w14:textId="77777777" w:rsidR="00030E56" w:rsidRPr="00030E56" w:rsidRDefault="00030E56" w:rsidP="00006EE3">
            <w:pPr>
              <w:spacing w:before="120" w:after="120" w:line="240" w:lineRule="auto"/>
              <w:jc w:val="both"/>
              <w:rPr>
                <w:rFonts w:ascii="Times New Roman" w:eastAsia="Times New Roman" w:hAnsi="Times New Roman"/>
                <w:lang w:val="en-GB"/>
              </w:rPr>
            </w:pPr>
            <w:r w:rsidRPr="00030E56">
              <w:rPr>
                <w:rFonts w:ascii="Times New Roman" w:eastAsia="Times New Roman" w:hAnsi="Times New Roman"/>
                <w:lang w:val="en-GB"/>
              </w:rPr>
              <w:t>Q1. Pros and cons of centralization of the public sector accounting and reporting in the Russian Federation</w:t>
            </w:r>
          </w:p>
          <w:p w14:paraId="4C9A6EB4" w14:textId="77777777" w:rsidR="00030E56" w:rsidRPr="00030E56" w:rsidRDefault="00030E56" w:rsidP="00006EE3">
            <w:pPr>
              <w:spacing w:before="120" w:after="120" w:line="240" w:lineRule="auto"/>
              <w:jc w:val="both"/>
              <w:rPr>
                <w:rFonts w:ascii="Times New Roman" w:eastAsia="Times New Roman" w:hAnsi="Times New Roman"/>
                <w:lang w:val="en-GB"/>
              </w:rPr>
            </w:pPr>
            <w:r w:rsidRPr="00030E56">
              <w:rPr>
                <w:rFonts w:ascii="Times New Roman" w:eastAsia="Times New Roman" w:hAnsi="Times New Roman"/>
                <w:lang w:val="en-GB"/>
              </w:rPr>
              <w:t>The advantages include:</w:t>
            </w:r>
          </w:p>
          <w:p w14:paraId="1C782C8E" w14:textId="5B945A6E"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 xml:space="preserve">Integration of the public accounting subsystem with other modules of the financial management information </w:t>
            </w:r>
            <w:r w:rsidRPr="00030E56">
              <w:rPr>
                <w:rFonts w:ascii="Times New Roman" w:eastAsia="Times New Roman" w:hAnsi="Times New Roman"/>
              </w:rPr>
              <w:t>system</w:t>
            </w:r>
            <w:r w:rsidRPr="00030E56">
              <w:rPr>
                <w:rFonts w:ascii="Times New Roman" w:eastAsia="Times New Roman" w:hAnsi="Times New Roman"/>
                <w:lang w:val="en-GB"/>
              </w:rPr>
              <w:t xml:space="preserve"> and with other government solutions;</w:t>
            </w:r>
          </w:p>
          <w:p w14:paraId="495211E3" w14:textId="3A9C9118"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Standardisation of all processes;</w:t>
            </w:r>
          </w:p>
          <w:p w14:paraId="6C85042F" w14:textId="4C84B1C3"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Digitalization of the primary documents leading to better quality of the information;</w:t>
            </w:r>
          </w:p>
          <w:p w14:paraId="45FE6D4B" w14:textId="374F2998"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lastRenderedPageBreak/>
              <w:t xml:space="preserve">The uniform accounting database, which enables generation of the comprehensive analytical </w:t>
            </w:r>
            <w:r w:rsidR="00006EE3">
              <w:rPr>
                <w:rFonts w:ascii="Times New Roman" w:eastAsia="Times New Roman" w:hAnsi="Times New Roman"/>
                <w:lang w:val="en-GB"/>
              </w:rPr>
              <w:t>r</w:t>
            </w:r>
            <w:r w:rsidRPr="00030E56">
              <w:rPr>
                <w:rFonts w:ascii="Times New Roman" w:eastAsia="Times New Roman" w:hAnsi="Times New Roman"/>
                <w:lang w:val="en-GB"/>
              </w:rPr>
              <w:t>eports for the management;</w:t>
            </w:r>
          </w:p>
          <w:p w14:paraId="4CB3B794" w14:textId="35500AC3"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Optimization of the costs for the implementation and maintenance of the information system (centralization of ICT budget under the Federal Treasury);</w:t>
            </w:r>
          </w:p>
          <w:p w14:paraId="259680BC" w14:textId="1F5B5FA5"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Improved transparency and reliability of the financial information;</w:t>
            </w:r>
          </w:p>
          <w:p w14:paraId="19D56937" w14:textId="7FE88F4F"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Improved financial discipline (due to the use of the unified accounting methodology).</w:t>
            </w:r>
          </w:p>
          <w:p w14:paraId="3F740B8F" w14:textId="77777777" w:rsidR="00030E56" w:rsidRPr="00030E56" w:rsidRDefault="00030E56" w:rsidP="00006EE3">
            <w:pPr>
              <w:spacing w:before="120" w:after="120" w:line="240" w:lineRule="auto"/>
              <w:jc w:val="both"/>
              <w:rPr>
                <w:rFonts w:ascii="Times New Roman" w:eastAsia="Times New Roman" w:hAnsi="Times New Roman"/>
                <w:lang w:val="en-GB"/>
              </w:rPr>
            </w:pPr>
            <w:r w:rsidRPr="00030E56">
              <w:rPr>
                <w:rFonts w:ascii="Times New Roman" w:eastAsia="Times New Roman" w:hAnsi="Times New Roman"/>
                <w:lang w:val="en-GB"/>
              </w:rPr>
              <w:t>The challenges include:</w:t>
            </w:r>
          </w:p>
          <w:p w14:paraId="3FFA29D7" w14:textId="7E1DF51D"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 xml:space="preserve">The unclear division of responsibilities between the line ministries and the Treasury, especially </w:t>
            </w:r>
            <w:r w:rsidR="00006EE3">
              <w:rPr>
                <w:rFonts w:ascii="Times New Roman" w:eastAsia="Times New Roman" w:hAnsi="Times New Roman"/>
                <w:lang w:val="en-GB"/>
              </w:rPr>
              <w:t>i</w:t>
            </w:r>
            <w:r w:rsidRPr="00030E56">
              <w:rPr>
                <w:rFonts w:ascii="Times New Roman" w:eastAsia="Times New Roman" w:hAnsi="Times New Roman"/>
                <w:lang w:val="en-GB"/>
              </w:rPr>
              <w:t>n case any errors are reported by the Accounting Chamber;</w:t>
            </w:r>
          </w:p>
          <w:p w14:paraId="7B23F584" w14:textId="6E6E818D"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The de-facto duplication of the chief accountant position (as line ministries tend to keep them, even if under another name);</w:t>
            </w:r>
          </w:p>
          <w:p w14:paraId="2D8ED60B" w14:textId="0CF13562"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Delays in information provision (especially during the transition to the new model);</w:t>
            </w:r>
          </w:p>
          <w:p w14:paraId="5BB63F08" w14:textId="505A60DB"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Treasury staff does not know the sector-specific details of the line ministry operation;</w:t>
            </w:r>
          </w:p>
          <w:p w14:paraId="799D0A57" w14:textId="32047890"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Increased training needs;</w:t>
            </w:r>
          </w:p>
          <w:p w14:paraId="18A2B627" w14:textId="2D22766B"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The need for sophisticated information technologies to support the new model;</w:t>
            </w:r>
          </w:p>
          <w:p w14:paraId="3532A41A" w14:textId="28452477" w:rsidR="00030E56" w:rsidRPr="00030E56" w:rsidRDefault="00030E56" w:rsidP="00006EE3">
            <w:pPr>
              <w:numPr>
                <w:ilvl w:val="0"/>
                <w:numId w:val="24"/>
              </w:numPr>
              <w:spacing w:before="120" w:after="0" w:line="240" w:lineRule="auto"/>
              <w:contextualSpacing/>
              <w:jc w:val="both"/>
              <w:rPr>
                <w:rFonts w:ascii="Times New Roman" w:eastAsia="Times New Roman" w:hAnsi="Times New Roman"/>
                <w:lang w:val="en-GB"/>
              </w:rPr>
            </w:pPr>
            <w:r w:rsidRPr="00030E56">
              <w:rPr>
                <w:rFonts w:ascii="Times New Roman" w:eastAsia="Times New Roman" w:hAnsi="Times New Roman"/>
                <w:lang w:val="en-GB"/>
              </w:rPr>
              <w:t>Increased staff burden during the transition time</w:t>
            </w:r>
          </w:p>
          <w:p w14:paraId="6C9AF483" w14:textId="77777777" w:rsidR="00030E56" w:rsidRPr="00030E56" w:rsidRDefault="00030E56" w:rsidP="00006EE3">
            <w:pPr>
              <w:spacing w:before="120" w:after="120" w:line="240" w:lineRule="auto"/>
              <w:jc w:val="both"/>
              <w:rPr>
                <w:rFonts w:ascii="Times New Roman" w:eastAsia="Times New Roman" w:hAnsi="Times New Roman"/>
                <w:lang w:val="en-GB"/>
              </w:rPr>
            </w:pPr>
            <w:r w:rsidRPr="00030E56">
              <w:rPr>
                <w:rFonts w:ascii="Times New Roman" w:eastAsia="Times New Roman" w:hAnsi="Times New Roman"/>
                <w:lang w:val="en-GB"/>
              </w:rPr>
              <w:t>Q2.  Whether the model presented by the Federal Treasury is applicable for other countries</w:t>
            </w:r>
          </w:p>
          <w:p w14:paraId="377BE566" w14:textId="65DD6B45" w:rsidR="00030E56" w:rsidRPr="00006EE3" w:rsidRDefault="00030E56" w:rsidP="00006EE3">
            <w:pPr>
              <w:spacing w:before="120" w:after="120" w:line="240" w:lineRule="auto"/>
              <w:jc w:val="both"/>
              <w:rPr>
                <w:rFonts w:ascii="Times New Roman" w:eastAsia="Times New Roman" w:hAnsi="Times New Roman"/>
                <w:lang w:val="en-US"/>
              </w:rPr>
            </w:pPr>
            <w:proofErr w:type="gramStart"/>
            <w:r w:rsidRPr="00030E56">
              <w:rPr>
                <w:rFonts w:ascii="Times New Roman" w:eastAsia="Times New Roman" w:hAnsi="Times New Roman"/>
                <w:lang w:val="en-GB"/>
              </w:rPr>
              <w:t>The majority of</w:t>
            </w:r>
            <w:proofErr w:type="gramEnd"/>
            <w:r w:rsidRPr="00030E56">
              <w:rPr>
                <w:rFonts w:ascii="Times New Roman" w:eastAsia="Times New Roman" w:hAnsi="Times New Roman"/>
                <w:lang w:val="en-GB"/>
              </w:rPr>
              <w:t xml:space="preserve"> the participants voiced their interest in having such technological platforms that would enable to operationalize the above-mentioned advantages of the new model. Most of the participants noted that centralization of the public accounting and reporting in their countries would make most sense at the level of the subordinated spending units or local governments, not the central or federal government level like in Russia. Many participants suggested that keeping accounting in the line ministries would help to keep better delineation of accountability and responsibility functions. It was also noted that reforms </w:t>
            </w:r>
            <w:r w:rsidR="00006EE3" w:rsidRPr="00030E56">
              <w:rPr>
                <w:rFonts w:ascii="Times New Roman" w:eastAsia="Times New Roman" w:hAnsi="Times New Roman"/>
                <w:lang w:val="en-GB"/>
              </w:rPr>
              <w:t>like</w:t>
            </w:r>
            <w:r w:rsidRPr="00030E56">
              <w:rPr>
                <w:rFonts w:ascii="Times New Roman" w:eastAsia="Times New Roman" w:hAnsi="Times New Roman"/>
                <w:lang w:val="en-GB"/>
              </w:rPr>
              <w:t xml:space="preserve"> the one implemented in Russia are long-term undertakings and require consistency in implementation and political stability, which may not be the case in some of the countries of the region.</w:t>
            </w:r>
          </w:p>
        </w:tc>
      </w:tr>
    </w:tbl>
    <w:p w14:paraId="0ECA449C" w14:textId="7E6AF172" w:rsidR="006B10F7" w:rsidRPr="00030E56" w:rsidRDefault="006B10F7" w:rsidP="0013103C">
      <w:pPr>
        <w:spacing w:after="0" w:line="240" w:lineRule="auto"/>
        <w:jc w:val="both"/>
        <w:rPr>
          <w:rFonts w:ascii="Times New Roman" w:hAnsi="Times New Roman" w:cs="Times New Roman"/>
          <w:sz w:val="24"/>
          <w:szCs w:val="24"/>
        </w:rPr>
      </w:pPr>
    </w:p>
    <w:p w14:paraId="1DF183C0" w14:textId="377979B6" w:rsidR="006B10F7" w:rsidRPr="00B010BB" w:rsidRDefault="00D7205E" w:rsidP="002477D3">
      <w:pPr>
        <w:jc w:val="both"/>
        <w:rPr>
          <w:rFonts w:ascii="Times New Roman" w:hAnsi="Times New Roman" w:cs="Times New Roman"/>
          <w:sz w:val="24"/>
          <w:szCs w:val="24"/>
          <w:lang w:val="en-GB"/>
        </w:rPr>
      </w:pPr>
      <w:r w:rsidRPr="00B010BB">
        <w:rPr>
          <w:rFonts w:ascii="Times New Roman" w:hAnsi="Times New Roman" w:cs="Times New Roman"/>
          <w:b/>
          <w:sz w:val="24"/>
          <w:szCs w:val="24"/>
          <w:lang w:val="en-GB"/>
        </w:rPr>
        <w:t xml:space="preserve">Mr. </w:t>
      </w:r>
      <w:proofErr w:type="spellStart"/>
      <w:r w:rsidRPr="00B010BB">
        <w:rPr>
          <w:rFonts w:ascii="Times New Roman" w:hAnsi="Times New Roman" w:cs="Times New Roman"/>
          <w:b/>
          <w:sz w:val="24"/>
          <w:szCs w:val="24"/>
          <w:lang w:val="en-GB"/>
        </w:rPr>
        <w:t>Dubovik</w:t>
      </w:r>
      <w:proofErr w:type="spellEnd"/>
      <w:r w:rsidRPr="00B010BB">
        <w:rPr>
          <w:rFonts w:ascii="Times New Roman" w:hAnsi="Times New Roman" w:cs="Times New Roman"/>
          <w:sz w:val="24"/>
          <w:szCs w:val="24"/>
          <w:lang w:val="en-GB"/>
        </w:rPr>
        <w:t xml:space="preserve"> </w:t>
      </w:r>
      <w:r w:rsidR="006841A6" w:rsidRPr="00B010BB">
        <w:rPr>
          <w:rFonts w:ascii="Times New Roman" w:hAnsi="Times New Roman" w:cs="Times New Roman"/>
          <w:sz w:val="24"/>
          <w:szCs w:val="24"/>
          <w:lang w:val="en-GB"/>
        </w:rPr>
        <w:t xml:space="preserve">responded to the </w:t>
      </w:r>
      <w:r w:rsidR="00955043" w:rsidRPr="00B010BB">
        <w:rPr>
          <w:rFonts w:ascii="Times New Roman" w:hAnsi="Times New Roman" w:cs="Times New Roman"/>
          <w:sz w:val="24"/>
          <w:szCs w:val="24"/>
          <w:lang w:val="en-GB"/>
        </w:rPr>
        <w:t xml:space="preserve">feedback </w:t>
      </w:r>
      <w:r w:rsidR="006841A6" w:rsidRPr="00B010BB">
        <w:rPr>
          <w:rFonts w:ascii="Times New Roman" w:hAnsi="Times New Roman" w:cs="Times New Roman"/>
          <w:sz w:val="24"/>
          <w:szCs w:val="24"/>
          <w:lang w:val="en-GB"/>
        </w:rPr>
        <w:t>from</w:t>
      </w:r>
      <w:r w:rsidR="00955043" w:rsidRPr="00B010BB">
        <w:rPr>
          <w:rFonts w:ascii="Times New Roman" w:hAnsi="Times New Roman" w:cs="Times New Roman"/>
          <w:sz w:val="24"/>
          <w:szCs w:val="24"/>
          <w:lang w:val="en-GB"/>
        </w:rPr>
        <w:t xml:space="preserve"> the </w:t>
      </w:r>
      <w:r w:rsidR="007220F9">
        <w:rPr>
          <w:rFonts w:ascii="Times New Roman" w:hAnsi="Times New Roman" w:cs="Times New Roman"/>
          <w:sz w:val="24"/>
          <w:szCs w:val="24"/>
          <w:lang w:val="en-GB"/>
        </w:rPr>
        <w:t xml:space="preserve">discussion </w:t>
      </w:r>
      <w:r w:rsidR="00955043" w:rsidRPr="00B010BB">
        <w:rPr>
          <w:rFonts w:ascii="Times New Roman" w:hAnsi="Times New Roman" w:cs="Times New Roman"/>
          <w:sz w:val="24"/>
          <w:szCs w:val="24"/>
          <w:lang w:val="en-GB"/>
        </w:rPr>
        <w:t>group</w:t>
      </w:r>
      <w:r w:rsidR="007220F9">
        <w:rPr>
          <w:rFonts w:ascii="Times New Roman" w:hAnsi="Times New Roman" w:cs="Times New Roman"/>
          <w:sz w:val="24"/>
          <w:szCs w:val="24"/>
          <w:lang w:val="en-GB"/>
        </w:rPr>
        <w:t>s by a</w:t>
      </w:r>
      <w:r w:rsidR="00C24A4F" w:rsidRPr="00B010BB">
        <w:rPr>
          <w:rFonts w:ascii="Times New Roman" w:hAnsi="Times New Roman" w:cs="Times New Roman"/>
          <w:sz w:val="24"/>
          <w:szCs w:val="24"/>
          <w:lang w:val="en-GB"/>
        </w:rPr>
        <w:t>cknowledg</w:t>
      </w:r>
      <w:r w:rsidR="007220F9">
        <w:rPr>
          <w:rFonts w:ascii="Times New Roman" w:hAnsi="Times New Roman" w:cs="Times New Roman"/>
          <w:sz w:val="24"/>
          <w:szCs w:val="24"/>
          <w:lang w:val="en-GB"/>
        </w:rPr>
        <w:t xml:space="preserve">ing </w:t>
      </w:r>
      <w:r w:rsidR="00C24A4F" w:rsidRPr="00B010BB">
        <w:rPr>
          <w:rFonts w:ascii="Times New Roman" w:hAnsi="Times New Roman" w:cs="Times New Roman"/>
          <w:sz w:val="24"/>
          <w:szCs w:val="24"/>
          <w:lang w:val="en-GB"/>
        </w:rPr>
        <w:t>that</w:t>
      </w:r>
      <w:r w:rsidR="007220F9">
        <w:rPr>
          <w:rFonts w:ascii="Times New Roman" w:hAnsi="Times New Roman" w:cs="Times New Roman"/>
          <w:sz w:val="24"/>
          <w:szCs w:val="24"/>
          <w:lang w:val="en-GB"/>
        </w:rPr>
        <w:t xml:space="preserve"> indeed delineation of accountability and responsibility </w:t>
      </w:r>
      <w:r w:rsidR="00837A51">
        <w:rPr>
          <w:rFonts w:ascii="Times New Roman" w:hAnsi="Times New Roman" w:cs="Times New Roman"/>
          <w:sz w:val="24"/>
          <w:szCs w:val="24"/>
          <w:lang w:val="en-GB"/>
        </w:rPr>
        <w:t>as well as the coverage of the new model</w:t>
      </w:r>
      <w:r w:rsidR="00837A51" w:rsidRPr="00B010BB">
        <w:rPr>
          <w:rFonts w:ascii="Times New Roman" w:hAnsi="Times New Roman" w:cs="Times New Roman"/>
          <w:sz w:val="24"/>
          <w:szCs w:val="24"/>
          <w:lang w:val="en-GB"/>
        </w:rPr>
        <w:t xml:space="preserve"> </w:t>
      </w:r>
      <w:r w:rsidR="003C4966" w:rsidRPr="00B010BB">
        <w:rPr>
          <w:rFonts w:ascii="Times New Roman" w:hAnsi="Times New Roman" w:cs="Times New Roman"/>
          <w:sz w:val="24"/>
          <w:szCs w:val="24"/>
          <w:lang w:val="en-GB"/>
        </w:rPr>
        <w:t>remain controversial</w:t>
      </w:r>
      <w:r w:rsidR="00157EFD" w:rsidRPr="00B010BB">
        <w:rPr>
          <w:rFonts w:ascii="Times New Roman" w:hAnsi="Times New Roman" w:cs="Times New Roman"/>
          <w:sz w:val="24"/>
          <w:szCs w:val="24"/>
          <w:lang w:val="en-GB"/>
        </w:rPr>
        <w:t xml:space="preserve"> </w:t>
      </w:r>
      <w:r w:rsidR="007220F9">
        <w:rPr>
          <w:rFonts w:ascii="Times New Roman" w:hAnsi="Times New Roman" w:cs="Times New Roman"/>
          <w:sz w:val="24"/>
          <w:szCs w:val="24"/>
          <w:lang w:val="en-GB"/>
        </w:rPr>
        <w:t>topic</w:t>
      </w:r>
      <w:r w:rsidR="00837A51">
        <w:rPr>
          <w:rFonts w:ascii="Times New Roman" w:hAnsi="Times New Roman" w:cs="Times New Roman"/>
          <w:sz w:val="24"/>
          <w:szCs w:val="24"/>
          <w:lang w:val="en-GB"/>
        </w:rPr>
        <w:t>s</w:t>
      </w:r>
      <w:r w:rsidR="007220F9">
        <w:rPr>
          <w:rFonts w:ascii="Times New Roman" w:hAnsi="Times New Roman" w:cs="Times New Roman"/>
          <w:sz w:val="24"/>
          <w:szCs w:val="24"/>
          <w:lang w:val="en-GB"/>
        </w:rPr>
        <w:t xml:space="preserve"> that continue to be debated internally</w:t>
      </w:r>
      <w:r w:rsidR="006841A6" w:rsidRPr="00B010BB">
        <w:rPr>
          <w:rFonts w:ascii="Times New Roman" w:hAnsi="Times New Roman" w:cs="Times New Roman"/>
          <w:sz w:val="24"/>
          <w:szCs w:val="24"/>
          <w:lang w:val="en-GB"/>
        </w:rPr>
        <w:t>.</w:t>
      </w:r>
      <w:r w:rsidR="00157EFD" w:rsidRPr="00B010BB">
        <w:rPr>
          <w:rFonts w:ascii="Times New Roman" w:hAnsi="Times New Roman" w:cs="Times New Roman"/>
          <w:sz w:val="24"/>
          <w:szCs w:val="24"/>
          <w:lang w:val="en-GB"/>
        </w:rPr>
        <w:t xml:space="preserve"> </w:t>
      </w:r>
      <w:r w:rsidR="007220F9">
        <w:rPr>
          <w:rFonts w:ascii="Times New Roman" w:hAnsi="Times New Roman" w:cs="Times New Roman"/>
          <w:sz w:val="24"/>
          <w:szCs w:val="24"/>
          <w:lang w:val="en-GB"/>
        </w:rPr>
        <w:t xml:space="preserve">Mr. </w:t>
      </w:r>
      <w:proofErr w:type="spellStart"/>
      <w:r w:rsidR="007220F9">
        <w:rPr>
          <w:rFonts w:ascii="Times New Roman" w:hAnsi="Times New Roman" w:cs="Times New Roman"/>
          <w:sz w:val="24"/>
          <w:szCs w:val="24"/>
          <w:lang w:val="en-GB"/>
        </w:rPr>
        <w:t>Dubovik</w:t>
      </w:r>
      <w:proofErr w:type="spellEnd"/>
      <w:r w:rsidR="004B1FD7">
        <w:rPr>
          <w:rFonts w:ascii="Times New Roman" w:hAnsi="Times New Roman" w:cs="Times New Roman"/>
          <w:sz w:val="24"/>
          <w:szCs w:val="24"/>
          <w:lang w:val="en-GB"/>
        </w:rPr>
        <w:t xml:space="preserve"> proceeded with</w:t>
      </w:r>
      <w:r w:rsidR="00157EFD" w:rsidRPr="00B010BB">
        <w:rPr>
          <w:rFonts w:ascii="Times New Roman" w:hAnsi="Times New Roman" w:cs="Times New Roman"/>
          <w:sz w:val="24"/>
          <w:szCs w:val="24"/>
          <w:lang w:val="en-GB"/>
        </w:rPr>
        <w:t xml:space="preserve"> </w:t>
      </w:r>
      <w:r w:rsidR="006B10F7" w:rsidRPr="00B010BB">
        <w:rPr>
          <w:rFonts w:ascii="Times New Roman" w:hAnsi="Times New Roman" w:cs="Times New Roman"/>
          <w:sz w:val="24"/>
          <w:szCs w:val="24"/>
          <w:lang w:val="en-GB"/>
        </w:rPr>
        <w:t xml:space="preserve">the </w:t>
      </w:r>
      <w:r w:rsidR="00157EFD" w:rsidRPr="00B010BB">
        <w:rPr>
          <w:rFonts w:ascii="Times New Roman" w:hAnsi="Times New Roman" w:cs="Times New Roman"/>
          <w:sz w:val="24"/>
          <w:szCs w:val="24"/>
          <w:lang w:val="en-GB"/>
        </w:rPr>
        <w:t xml:space="preserve">final </w:t>
      </w:r>
      <w:r w:rsidR="006B10F7" w:rsidRPr="00B010BB">
        <w:rPr>
          <w:rFonts w:ascii="Times New Roman" w:hAnsi="Times New Roman" w:cs="Times New Roman"/>
          <w:sz w:val="24"/>
          <w:szCs w:val="24"/>
          <w:lang w:val="en-GB"/>
        </w:rPr>
        <w:t xml:space="preserve">presentation </w:t>
      </w:r>
      <w:r w:rsidR="004B1FD7">
        <w:rPr>
          <w:rFonts w:ascii="Times New Roman" w:hAnsi="Times New Roman" w:cs="Times New Roman"/>
          <w:sz w:val="24"/>
          <w:szCs w:val="24"/>
          <w:lang w:val="en-GB"/>
        </w:rPr>
        <w:t xml:space="preserve">on the </w:t>
      </w:r>
      <w:r w:rsidR="00CB4122">
        <w:rPr>
          <w:rFonts w:ascii="Times New Roman" w:hAnsi="Times New Roman" w:cs="Times New Roman"/>
          <w:sz w:val="24"/>
          <w:szCs w:val="24"/>
          <w:lang w:val="en-GB"/>
        </w:rPr>
        <w:t xml:space="preserve">early </w:t>
      </w:r>
      <w:r w:rsidR="004B1FD7">
        <w:rPr>
          <w:rFonts w:ascii="Times New Roman" w:hAnsi="Times New Roman" w:cs="Times New Roman"/>
          <w:sz w:val="24"/>
          <w:szCs w:val="24"/>
          <w:lang w:val="en-GB"/>
        </w:rPr>
        <w:t xml:space="preserve">lessons learned during implementation of the new public </w:t>
      </w:r>
      <w:r w:rsidR="001C6C8D">
        <w:rPr>
          <w:rFonts w:ascii="Times New Roman" w:hAnsi="Times New Roman" w:cs="Times New Roman"/>
          <w:sz w:val="24"/>
          <w:szCs w:val="24"/>
          <w:lang w:val="en-GB"/>
        </w:rPr>
        <w:t xml:space="preserve">sector </w:t>
      </w:r>
      <w:r w:rsidR="004B1FD7">
        <w:rPr>
          <w:rFonts w:ascii="Times New Roman" w:hAnsi="Times New Roman" w:cs="Times New Roman"/>
          <w:sz w:val="24"/>
          <w:szCs w:val="24"/>
          <w:lang w:val="en-GB"/>
        </w:rPr>
        <w:t xml:space="preserve">accounting and reporting model in Russia </w:t>
      </w:r>
      <w:r w:rsidR="00CA26D6" w:rsidRPr="00B010BB">
        <w:rPr>
          <w:rFonts w:ascii="Times New Roman" w:hAnsi="Times New Roman" w:cs="Times New Roman"/>
          <w:sz w:val="24"/>
          <w:szCs w:val="24"/>
          <w:lang w:val="en-GB"/>
        </w:rPr>
        <w:t xml:space="preserve">and plans for </w:t>
      </w:r>
      <w:r w:rsidR="004B1FD7">
        <w:rPr>
          <w:rFonts w:ascii="Times New Roman" w:hAnsi="Times New Roman" w:cs="Times New Roman"/>
          <w:sz w:val="24"/>
          <w:szCs w:val="24"/>
          <w:lang w:val="en-GB"/>
        </w:rPr>
        <w:t>its development</w:t>
      </w:r>
      <w:r w:rsidR="00CA26D6" w:rsidRPr="00B010BB">
        <w:rPr>
          <w:rFonts w:ascii="Times New Roman" w:hAnsi="Times New Roman" w:cs="Times New Roman"/>
          <w:sz w:val="24"/>
          <w:szCs w:val="24"/>
          <w:lang w:val="en-GB"/>
        </w:rPr>
        <w:t xml:space="preserve">. </w:t>
      </w:r>
      <w:r w:rsidR="00D31F33" w:rsidRPr="00B010BB">
        <w:rPr>
          <w:rFonts w:ascii="Times New Roman" w:hAnsi="Times New Roman" w:cs="Times New Roman"/>
          <w:sz w:val="24"/>
          <w:szCs w:val="24"/>
          <w:lang w:val="en-GB"/>
        </w:rPr>
        <w:t>He stressed that the</w:t>
      </w:r>
      <w:r w:rsidR="0014736A">
        <w:rPr>
          <w:rFonts w:ascii="Times New Roman" w:hAnsi="Times New Roman" w:cs="Times New Roman"/>
          <w:sz w:val="24"/>
          <w:szCs w:val="24"/>
          <w:lang w:val="en-GB"/>
        </w:rPr>
        <w:t xml:space="preserve"> centralized model could be an effective tool for the public sector accounting and reporting, but feasibility of the </w:t>
      </w:r>
      <w:r w:rsidR="00D31F33" w:rsidRPr="00B010BB">
        <w:rPr>
          <w:rFonts w:ascii="Times New Roman" w:hAnsi="Times New Roman" w:cs="Times New Roman"/>
          <w:sz w:val="24"/>
          <w:szCs w:val="24"/>
          <w:lang w:val="en-GB"/>
        </w:rPr>
        <w:t xml:space="preserve">model </w:t>
      </w:r>
      <w:r w:rsidR="0014736A">
        <w:rPr>
          <w:rFonts w:ascii="Times New Roman" w:hAnsi="Times New Roman" w:cs="Times New Roman"/>
          <w:sz w:val="24"/>
          <w:szCs w:val="24"/>
          <w:lang w:val="en-GB"/>
        </w:rPr>
        <w:t xml:space="preserve">is </w:t>
      </w:r>
      <w:r w:rsidR="00D31F33" w:rsidRPr="00B010BB">
        <w:rPr>
          <w:rFonts w:ascii="Times New Roman" w:hAnsi="Times New Roman" w:cs="Times New Roman"/>
          <w:sz w:val="24"/>
          <w:szCs w:val="24"/>
          <w:lang w:val="en-GB"/>
        </w:rPr>
        <w:t>depend</w:t>
      </w:r>
      <w:r w:rsidR="0014736A">
        <w:rPr>
          <w:rFonts w:ascii="Times New Roman" w:hAnsi="Times New Roman" w:cs="Times New Roman"/>
          <w:sz w:val="24"/>
          <w:szCs w:val="24"/>
          <w:lang w:val="en-GB"/>
        </w:rPr>
        <w:t>ent</w:t>
      </w:r>
      <w:r w:rsidR="00D31F33" w:rsidRPr="00B010BB">
        <w:rPr>
          <w:rFonts w:ascii="Times New Roman" w:hAnsi="Times New Roman" w:cs="Times New Roman"/>
          <w:sz w:val="24"/>
          <w:szCs w:val="24"/>
          <w:lang w:val="en-GB"/>
        </w:rPr>
        <w:t xml:space="preserve"> on the unification of the </w:t>
      </w:r>
      <w:r w:rsidR="0014736A">
        <w:rPr>
          <w:rFonts w:ascii="Times New Roman" w:hAnsi="Times New Roman" w:cs="Times New Roman"/>
          <w:sz w:val="24"/>
          <w:szCs w:val="24"/>
          <w:lang w:val="en-GB"/>
        </w:rPr>
        <w:t xml:space="preserve">business </w:t>
      </w:r>
      <w:r w:rsidR="00D31F33" w:rsidRPr="00B010BB">
        <w:rPr>
          <w:rFonts w:ascii="Times New Roman" w:hAnsi="Times New Roman" w:cs="Times New Roman"/>
          <w:sz w:val="24"/>
          <w:szCs w:val="24"/>
          <w:lang w:val="en-GB"/>
        </w:rPr>
        <w:t>processes</w:t>
      </w:r>
      <w:r w:rsidR="0014736A">
        <w:rPr>
          <w:rFonts w:ascii="Times New Roman" w:hAnsi="Times New Roman" w:cs="Times New Roman"/>
          <w:sz w:val="24"/>
          <w:szCs w:val="24"/>
          <w:lang w:val="en-GB"/>
        </w:rPr>
        <w:t xml:space="preserve"> across the entire public sector</w:t>
      </w:r>
      <w:r w:rsidR="00D31F33" w:rsidRPr="00B010BB">
        <w:rPr>
          <w:rFonts w:ascii="Times New Roman" w:hAnsi="Times New Roman" w:cs="Times New Roman"/>
          <w:sz w:val="24"/>
          <w:szCs w:val="24"/>
          <w:lang w:val="en-GB"/>
        </w:rPr>
        <w:t>.</w:t>
      </w:r>
      <w:r w:rsidR="0014736A">
        <w:rPr>
          <w:rFonts w:ascii="Times New Roman" w:hAnsi="Times New Roman" w:cs="Times New Roman"/>
          <w:sz w:val="24"/>
          <w:szCs w:val="24"/>
          <w:lang w:val="en-GB"/>
        </w:rPr>
        <w:t xml:space="preserve"> The presenter commented that under the new model all three functions (review of the payment request, processing the payments, and audit of the operation) got concentrated in the Treasury and th</w:t>
      </w:r>
      <w:r w:rsidR="00E6769C">
        <w:rPr>
          <w:rFonts w:ascii="Times New Roman" w:hAnsi="Times New Roman" w:cs="Times New Roman"/>
          <w:sz w:val="24"/>
          <w:szCs w:val="24"/>
          <w:lang w:val="en-GB"/>
        </w:rPr>
        <w:t xml:space="preserve">e consequences of this are </w:t>
      </w:r>
      <w:r w:rsidR="0014736A">
        <w:rPr>
          <w:rFonts w:ascii="Times New Roman" w:hAnsi="Times New Roman" w:cs="Times New Roman"/>
          <w:sz w:val="24"/>
          <w:szCs w:val="24"/>
          <w:lang w:val="en-GB"/>
        </w:rPr>
        <w:t xml:space="preserve">being currently debated internally. Speaking of the future Mr. </w:t>
      </w:r>
      <w:proofErr w:type="spellStart"/>
      <w:r w:rsidR="0014736A">
        <w:rPr>
          <w:rFonts w:ascii="Times New Roman" w:hAnsi="Times New Roman" w:cs="Times New Roman"/>
          <w:sz w:val="24"/>
          <w:szCs w:val="24"/>
          <w:lang w:val="en-GB"/>
        </w:rPr>
        <w:t>Dubovik</w:t>
      </w:r>
      <w:proofErr w:type="spellEnd"/>
      <w:r w:rsidR="0014736A">
        <w:rPr>
          <w:rFonts w:ascii="Times New Roman" w:hAnsi="Times New Roman" w:cs="Times New Roman"/>
          <w:sz w:val="24"/>
          <w:szCs w:val="24"/>
          <w:lang w:val="en-GB"/>
        </w:rPr>
        <w:t xml:space="preserve"> mentioned the</w:t>
      </w:r>
      <w:r w:rsidR="005A355C">
        <w:rPr>
          <w:rFonts w:ascii="Times New Roman" w:hAnsi="Times New Roman" w:cs="Times New Roman"/>
          <w:sz w:val="24"/>
          <w:szCs w:val="24"/>
          <w:lang w:val="en-GB"/>
        </w:rPr>
        <w:t xml:space="preserve"> plans for further amendments of the budget, accounting and administrative legislation to support the new model, plans to reconsider the role of the accountant</w:t>
      </w:r>
      <w:r w:rsidR="00FE0360">
        <w:rPr>
          <w:rFonts w:ascii="Times New Roman" w:hAnsi="Times New Roman" w:cs="Times New Roman"/>
          <w:sz w:val="24"/>
          <w:szCs w:val="24"/>
          <w:lang w:val="en-GB"/>
        </w:rPr>
        <w:t>s</w:t>
      </w:r>
      <w:r w:rsidR="005A355C">
        <w:rPr>
          <w:rFonts w:ascii="Times New Roman" w:hAnsi="Times New Roman" w:cs="Times New Roman"/>
          <w:sz w:val="24"/>
          <w:szCs w:val="24"/>
          <w:lang w:val="en-GB"/>
        </w:rPr>
        <w:t xml:space="preserve"> under the new model, elimination of the paper-based workflow and ensuring 100 percent of the data workflow becomes legally significant. In his final remarks Mr. </w:t>
      </w:r>
      <w:proofErr w:type="spellStart"/>
      <w:r w:rsidR="005A355C">
        <w:rPr>
          <w:rFonts w:ascii="Times New Roman" w:hAnsi="Times New Roman" w:cs="Times New Roman"/>
          <w:sz w:val="24"/>
          <w:szCs w:val="24"/>
          <w:lang w:val="en-GB"/>
        </w:rPr>
        <w:t>Dubovik</w:t>
      </w:r>
      <w:proofErr w:type="spellEnd"/>
      <w:r w:rsidR="005A355C">
        <w:rPr>
          <w:rFonts w:ascii="Times New Roman" w:hAnsi="Times New Roman" w:cs="Times New Roman"/>
          <w:sz w:val="24"/>
          <w:szCs w:val="24"/>
          <w:lang w:val="en-GB"/>
        </w:rPr>
        <w:t xml:space="preserve"> reminded that any peer experience needs to be understood through the lens of the reform goals and objectives, and in the Russian case the new model </w:t>
      </w:r>
      <w:r w:rsidR="00BE6276">
        <w:rPr>
          <w:rFonts w:ascii="Times New Roman" w:hAnsi="Times New Roman" w:cs="Times New Roman"/>
          <w:sz w:val="24"/>
          <w:szCs w:val="24"/>
          <w:lang w:val="en-GB"/>
        </w:rPr>
        <w:t>was</w:t>
      </w:r>
      <w:r w:rsidR="005A355C">
        <w:rPr>
          <w:rFonts w:ascii="Times New Roman" w:hAnsi="Times New Roman" w:cs="Times New Roman"/>
          <w:sz w:val="24"/>
          <w:szCs w:val="24"/>
          <w:lang w:val="en-GB"/>
        </w:rPr>
        <w:t xml:space="preserve"> aimed at improving transparency and accountability of the federal government and federal budget institutions, improving reliability of accounting and financial discipline</w:t>
      </w:r>
      <w:r w:rsidR="005A355C" w:rsidRPr="00B010BB" w:rsidDel="0014736A">
        <w:rPr>
          <w:rFonts w:ascii="Times New Roman" w:hAnsi="Times New Roman" w:cs="Times New Roman"/>
          <w:sz w:val="24"/>
          <w:szCs w:val="24"/>
          <w:lang w:val="en-GB"/>
        </w:rPr>
        <w:t xml:space="preserve"> </w:t>
      </w:r>
      <w:r w:rsidR="00BE6276">
        <w:rPr>
          <w:rFonts w:ascii="Times New Roman" w:hAnsi="Times New Roman" w:cs="Times New Roman"/>
          <w:sz w:val="24"/>
          <w:szCs w:val="24"/>
          <w:lang w:val="en-GB"/>
        </w:rPr>
        <w:t>and this is what it is on track to deliver</w:t>
      </w:r>
      <w:r w:rsidR="00D31F33" w:rsidRPr="00B010BB">
        <w:rPr>
          <w:rFonts w:ascii="Times New Roman" w:hAnsi="Times New Roman" w:cs="Times New Roman"/>
          <w:sz w:val="24"/>
          <w:szCs w:val="24"/>
          <w:lang w:val="en-GB"/>
        </w:rPr>
        <w:t>.</w:t>
      </w:r>
    </w:p>
    <w:p w14:paraId="2800FD44" w14:textId="78EBA335" w:rsidR="00196028" w:rsidRPr="00B010BB" w:rsidRDefault="00BE6276" w:rsidP="004C1768">
      <w:pPr>
        <w:jc w:val="both"/>
        <w:rPr>
          <w:rFonts w:ascii="Times New Roman" w:hAnsi="Times New Roman" w:cs="Times New Roman"/>
          <w:sz w:val="24"/>
          <w:szCs w:val="24"/>
          <w:lang w:val="en-AU"/>
        </w:rPr>
      </w:pPr>
      <w:r>
        <w:rPr>
          <w:rFonts w:ascii="Times New Roman" w:hAnsi="Times New Roman" w:cs="Times New Roman"/>
          <w:b/>
          <w:bCs/>
          <w:sz w:val="24"/>
          <w:szCs w:val="24"/>
        </w:rPr>
        <w:lastRenderedPageBreak/>
        <w:t>Mr.</w:t>
      </w:r>
      <w:r w:rsidR="00196028" w:rsidRPr="00B010BB">
        <w:rPr>
          <w:rFonts w:ascii="Times New Roman" w:hAnsi="Times New Roman" w:cs="Times New Roman"/>
          <w:b/>
          <w:bCs/>
          <w:sz w:val="24"/>
          <w:szCs w:val="24"/>
        </w:rPr>
        <w:t xml:space="preserve"> </w:t>
      </w:r>
      <w:r w:rsidR="00196028" w:rsidRPr="00B010BB">
        <w:rPr>
          <w:rFonts w:ascii="Times New Roman" w:hAnsi="Times New Roman" w:cs="Times New Roman"/>
          <w:b/>
          <w:bCs/>
          <w:sz w:val="24"/>
          <w:szCs w:val="24"/>
          <w:lang w:val="en-AU"/>
        </w:rPr>
        <w:t xml:space="preserve">Mark </w:t>
      </w:r>
      <w:r w:rsidR="00196028" w:rsidRPr="00B010BB">
        <w:rPr>
          <w:rFonts w:ascii="Times New Roman" w:hAnsi="Times New Roman" w:cs="Times New Roman"/>
          <w:b/>
          <w:bCs/>
          <w:sz w:val="24"/>
          <w:szCs w:val="24"/>
        </w:rPr>
        <w:t xml:space="preserve">Silins, </w:t>
      </w:r>
      <w:r>
        <w:rPr>
          <w:rFonts w:ascii="Times New Roman" w:hAnsi="Times New Roman" w:cs="Times New Roman"/>
          <w:b/>
          <w:bCs/>
          <w:sz w:val="24"/>
          <w:szCs w:val="24"/>
          <w:lang w:val="en-US"/>
        </w:rPr>
        <w:t>the TCOP Thematic Advisor</w:t>
      </w:r>
      <w:r w:rsidR="00196028" w:rsidRPr="00B010BB">
        <w:rPr>
          <w:rFonts w:ascii="Times New Roman" w:hAnsi="Times New Roman" w:cs="Times New Roman"/>
          <w:sz w:val="24"/>
          <w:szCs w:val="24"/>
        </w:rPr>
        <w:t xml:space="preserve">, was invited </w:t>
      </w:r>
      <w:r w:rsidR="001158AA">
        <w:rPr>
          <w:rFonts w:ascii="Times New Roman" w:hAnsi="Times New Roman" w:cs="Times New Roman"/>
          <w:sz w:val="24"/>
          <w:szCs w:val="24"/>
          <w:lang w:val="en-US"/>
        </w:rPr>
        <w:t xml:space="preserve">to provide </w:t>
      </w:r>
      <w:r w:rsidR="00196028" w:rsidRPr="00B010BB">
        <w:rPr>
          <w:rFonts w:ascii="Times New Roman" w:hAnsi="Times New Roman" w:cs="Times New Roman"/>
          <w:sz w:val="24"/>
          <w:szCs w:val="24"/>
        </w:rPr>
        <w:t>concluding remarks</w:t>
      </w:r>
      <w:r>
        <w:rPr>
          <w:rFonts w:ascii="Times New Roman" w:hAnsi="Times New Roman" w:cs="Times New Roman"/>
          <w:sz w:val="24"/>
          <w:szCs w:val="24"/>
          <w:lang w:val="en-US"/>
        </w:rPr>
        <w:t xml:space="preserve"> on the first part of the event</w:t>
      </w:r>
      <w:r w:rsidR="00196028" w:rsidRPr="00B010BB">
        <w:rPr>
          <w:rFonts w:ascii="Times New Roman" w:hAnsi="Times New Roman" w:cs="Times New Roman"/>
          <w:sz w:val="24"/>
          <w:szCs w:val="24"/>
        </w:rPr>
        <w:t>.</w:t>
      </w:r>
      <w:r w:rsidR="00266D10" w:rsidRPr="00B010BB">
        <w:rPr>
          <w:rFonts w:ascii="Times New Roman" w:hAnsi="Times New Roman" w:cs="Times New Roman"/>
          <w:sz w:val="24"/>
          <w:szCs w:val="24"/>
          <w:lang w:val="en-AU"/>
        </w:rPr>
        <w:t xml:space="preserve"> He </w:t>
      </w:r>
      <w:r>
        <w:rPr>
          <w:rFonts w:ascii="Times New Roman" w:hAnsi="Times New Roman" w:cs="Times New Roman"/>
          <w:sz w:val="24"/>
          <w:szCs w:val="24"/>
          <w:lang w:val="en-AU"/>
        </w:rPr>
        <w:t>reflected on the</w:t>
      </w:r>
      <w:r w:rsidR="00196028" w:rsidRPr="00B010BB">
        <w:rPr>
          <w:rFonts w:ascii="Times New Roman" w:hAnsi="Times New Roman" w:cs="Times New Roman"/>
          <w:sz w:val="24"/>
          <w:szCs w:val="24"/>
          <w:lang w:val="en-AU"/>
        </w:rPr>
        <w:t xml:space="preserve"> u</w:t>
      </w:r>
      <w:r w:rsidR="00196028" w:rsidRPr="00B010BB">
        <w:rPr>
          <w:rFonts w:ascii="Times New Roman" w:hAnsi="Times New Roman" w:cs="Times New Roman"/>
          <w:sz w:val="24"/>
          <w:szCs w:val="24"/>
        </w:rPr>
        <w:t>seful discussion</w:t>
      </w:r>
      <w:r>
        <w:rPr>
          <w:rFonts w:ascii="Times New Roman" w:hAnsi="Times New Roman" w:cs="Times New Roman"/>
          <w:sz w:val="24"/>
          <w:szCs w:val="24"/>
          <w:lang w:val="en-US"/>
        </w:rPr>
        <w:t>s</w:t>
      </w:r>
      <w:r w:rsidR="00196028" w:rsidRPr="00B010BB">
        <w:rPr>
          <w:rFonts w:ascii="Times New Roman" w:hAnsi="Times New Roman" w:cs="Times New Roman"/>
          <w:sz w:val="24"/>
          <w:szCs w:val="24"/>
        </w:rPr>
        <w:t xml:space="preserve"> around the table</w:t>
      </w:r>
      <w:r w:rsidR="00266D10" w:rsidRPr="00B010BB">
        <w:rPr>
          <w:rFonts w:ascii="Times New Roman" w:hAnsi="Times New Roman" w:cs="Times New Roman"/>
          <w:sz w:val="24"/>
          <w:szCs w:val="24"/>
          <w:lang w:val="en-AU"/>
        </w:rPr>
        <w:t>s</w:t>
      </w:r>
      <w:r w:rsidR="00196028" w:rsidRPr="00B010BB">
        <w:rPr>
          <w:rFonts w:ascii="Times New Roman" w:hAnsi="Times New Roman" w:cs="Times New Roman"/>
          <w:sz w:val="24"/>
          <w:szCs w:val="24"/>
        </w:rPr>
        <w:t xml:space="preserve"> </w:t>
      </w:r>
      <w:r>
        <w:rPr>
          <w:rFonts w:ascii="Times New Roman" w:hAnsi="Times New Roman" w:cs="Times New Roman"/>
          <w:sz w:val="24"/>
          <w:szCs w:val="24"/>
          <w:lang w:val="en-US"/>
        </w:rPr>
        <w:t xml:space="preserve">which illustrated that the </w:t>
      </w:r>
      <w:r w:rsidR="00196028" w:rsidRPr="00B010BB">
        <w:rPr>
          <w:rFonts w:ascii="Times New Roman" w:hAnsi="Times New Roman" w:cs="Times New Roman"/>
          <w:sz w:val="24"/>
          <w:szCs w:val="24"/>
        </w:rPr>
        <w:t xml:space="preserve">countries share a </w:t>
      </w:r>
      <w:proofErr w:type="gramStart"/>
      <w:r w:rsidR="00196028" w:rsidRPr="00B010BB">
        <w:rPr>
          <w:rFonts w:ascii="Times New Roman" w:hAnsi="Times New Roman" w:cs="Times New Roman"/>
          <w:sz w:val="24"/>
          <w:szCs w:val="24"/>
        </w:rPr>
        <w:t>fairly common</w:t>
      </w:r>
      <w:proofErr w:type="gramEnd"/>
      <w:r w:rsidR="00196028" w:rsidRPr="00B010BB">
        <w:rPr>
          <w:rFonts w:ascii="Times New Roman" w:hAnsi="Times New Roman" w:cs="Times New Roman"/>
          <w:sz w:val="24"/>
          <w:szCs w:val="24"/>
        </w:rPr>
        <w:t xml:space="preserve"> background with Russia and therefore</w:t>
      </w:r>
      <w:r w:rsidR="00266D10" w:rsidRPr="00B010BB">
        <w:rPr>
          <w:rFonts w:ascii="Times New Roman" w:hAnsi="Times New Roman" w:cs="Times New Roman"/>
          <w:sz w:val="24"/>
          <w:szCs w:val="24"/>
          <w:lang w:val="en-AU"/>
        </w:rPr>
        <w:t xml:space="preserve"> they</w:t>
      </w:r>
      <w:r w:rsidR="00196028" w:rsidRPr="00B010BB">
        <w:rPr>
          <w:rFonts w:ascii="Times New Roman" w:hAnsi="Times New Roman" w:cs="Times New Roman"/>
          <w:sz w:val="24"/>
          <w:szCs w:val="24"/>
        </w:rPr>
        <w:t xml:space="preserve"> saw more alignment than differences</w:t>
      </w:r>
      <w:r w:rsidR="00266D10" w:rsidRPr="00B010BB">
        <w:rPr>
          <w:rFonts w:ascii="Times New Roman" w:hAnsi="Times New Roman" w:cs="Times New Roman"/>
          <w:sz w:val="24"/>
          <w:szCs w:val="24"/>
          <w:lang w:val="en-AU"/>
        </w:rPr>
        <w:t xml:space="preserve"> with what the </w:t>
      </w:r>
      <w:r w:rsidR="009D7E3F" w:rsidRPr="00B010BB">
        <w:rPr>
          <w:rFonts w:ascii="Times New Roman" w:hAnsi="Times New Roman" w:cs="Times New Roman"/>
          <w:sz w:val="24"/>
          <w:szCs w:val="24"/>
          <w:lang w:val="en-AU"/>
        </w:rPr>
        <w:t>hosts</w:t>
      </w:r>
      <w:r w:rsidR="00266D10" w:rsidRPr="00B010BB">
        <w:rPr>
          <w:rFonts w:ascii="Times New Roman" w:hAnsi="Times New Roman" w:cs="Times New Roman"/>
          <w:sz w:val="24"/>
          <w:szCs w:val="24"/>
          <w:lang w:val="en-AU"/>
        </w:rPr>
        <w:t xml:space="preserve"> were </w:t>
      </w:r>
      <w:proofErr w:type="spellStart"/>
      <w:r w:rsidR="00266D10" w:rsidRPr="00B010BB">
        <w:rPr>
          <w:rFonts w:ascii="Times New Roman" w:hAnsi="Times New Roman" w:cs="Times New Roman"/>
          <w:sz w:val="24"/>
          <w:szCs w:val="24"/>
          <w:lang w:val="en-AU"/>
        </w:rPr>
        <w:t>pr</w:t>
      </w:r>
      <w:r w:rsidR="00853272">
        <w:rPr>
          <w:rFonts w:ascii="Times New Roman" w:hAnsi="Times New Roman" w:cs="Times New Roman"/>
          <w:sz w:val="24"/>
          <w:szCs w:val="24"/>
          <w:lang w:val="en-US"/>
        </w:rPr>
        <w:t>esenting</w:t>
      </w:r>
      <w:proofErr w:type="spellEnd"/>
      <w:r w:rsidR="00196028" w:rsidRPr="00B010BB">
        <w:rPr>
          <w:rFonts w:ascii="Times New Roman" w:hAnsi="Times New Roman" w:cs="Times New Roman"/>
          <w:sz w:val="24"/>
          <w:szCs w:val="24"/>
        </w:rPr>
        <w:t>.</w:t>
      </w:r>
      <w:r w:rsidR="00196028" w:rsidRPr="00B010BB">
        <w:rPr>
          <w:rFonts w:ascii="Times New Roman" w:hAnsi="Times New Roman" w:cs="Times New Roman"/>
          <w:sz w:val="24"/>
          <w:szCs w:val="24"/>
          <w:lang w:val="en-AU"/>
        </w:rPr>
        <w:t xml:space="preserve"> Mr</w:t>
      </w:r>
      <w:r>
        <w:rPr>
          <w:rFonts w:ascii="Times New Roman" w:hAnsi="Times New Roman" w:cs="Times New Roman"/>
          <w:sz w:val="24"/>
          <w:szCs w:val="24"/>
          <w:lang w:val="en-AU"/>
        </w:rPr>
        <w:t>.</w:t>
      </w:r>
      <w:r w:rsidR="00196028" w:rsidRPr="00B010BB">
        <w:rPr>
          <w:rFonts w:ascii="Times New Roman" w:hAnsi="Times New Roman" w:cs="Times New Roman"/>
          <w:sz w:val="24"/>
          <w:szCs w:val="24"/>
          <w:lang w:val="en-AU"/>
        </w:rPr>
        <w:t xml:space="preserve"> Silins complemented the hosts on </w:t>
      </w:r>
      <w:r>
        <w:rPr>
          <w:rFonts w:ascii="Times New Roman" w:hAnsi="Times New Roman" w:cs="Times New Roman"/>
          <w:sz w:val="24"/>
          <w:szCs w:val="24"/>
          <w:lang w:val="en-AU"/>
        </w:rPr>
        <w:t>the</w:t>
      </w:r>
      <w:r w:rsidR="00196028" w:rsidRPr="00B010BB">
        <w:rPr>
          <w:rFonts w:ascii="Times New Roman" w:hAnsi="Times New Roman" w:cs="Times New Roman"/>
          <w:sz w:val="24"/>
          <w:szCs w:val="24"/>
        </w:rPr>
        <w:t xml:space="preserve"> excellent and open </w:t>
      </w:r>
      <w:r>
        <w:rPr>
          <w:rFonts w:ascii="Times New Roman" w:hAnsi="Times New Roman" w:cs="Times New Roman"/>
          <w:sz w:val="24"/>
          <w:szCs w:val="24"/>
          <w:lang w:val="en-US"/>
        </w:rPr>
        <w:t xml:space="preserve">discussion on the reform, including an opportunity </w:t>
      </w:r>
      <w:r w:rsidR="00196028" w:rsidRPr="00B010BB">
        <w:rPr>
          <w:rFonts w:ascii="Times New Roman" w:hAnsi="Times New Roman" w:cs="Times New Roman"/>
          <w:sz w:val="24"/>
          <w:szCs w:val="24"/>
        </w:rPr>
        <w:t xml:space="preserve">to hear </w:t>
      </w:r>
      <w:r>
        <w:rPr>
          <w:rFonts w:ascii="Times New Roman" w:hAnsi="Times New Roman" w:cs="Times New Roman"/>
          <w:sz w:val="24"/>
          <w:szCs w:val="24"/>
          <w:lang w:val="en-US"/>
        </w:rPr>
        <w:t>the position of the</w:t>
      </w:r>
      <w:r w:rsidR="00196028" w:rsidRPr="00B010BB">
        <w:rPr>
          <w:rFonts w:ascii="Times New Roman" w:hAnsi="Times New Roman" w:cs="Times New Roman"/>
          <w:sz w:val="24"/>
          <w:szCs w:val="24"/>
        </w:rPr>
        <w:t xml:space="preserve"> line ministry (</w:t>
      </w:r>
      <w:r>
        <w:rPr>
          <w:rFonts w:ascii="Times New Roman" w:hAnsi="Times New Roman" w:cs="Times New Roman"/>
          <w:sz w:val="24"/>
          <w:szCs w:val="24"/>
          <w:lang w:val="en-US"/>
        </w:rPr>
        <w:t>Ministry of Science and Higher Education</w:t>
      </w:r>
      <w:r w:rsidR="00196028" w:rsidRPr="00B010BB">
        <w:rPr>
          <w:rFonts w:ascii="Times New Roman" w:hAnsi="Times New Roman" w:cs="Times New Roman"/>
          <w:sz w:val="24"/>
          <w:szCs w:val="24"/>
        </w:rPr>
        <w:t xml:space="preserve">). </w:t>
      </w:r>
      <w:r w:rsidR="00196028" w:rsidRPr="00B010BB">
        <w:rPr>
          <w:rFonts w:ascii="Times New Roman" w:hAnsi="Times New Roman" w:cs="Times New Roman"/>
          <w:sz w:val="24"/>
          <w:szCs w:val="24"/>
          <w:lang w:val="en-AU"/>
        </w:rPr>
        <w:t>Mr</w:t>
      </w:r>
      <w:r>
        <w:rPr>
          <w:rFonts w:ascii="Times New Roman" w:hAnsi="Times New Roman" w:cs="Times New Roman"/>
          <w:sz w:val="24"/>
          <w:szCs w:val="24"/>
          <w:lang w:val="en-AU"/>
        </w:rPr>
        <w:t>.</w:t>
      </w:r>
      <w:r w:rsidR="00196028" w:rsidRPr="00B010BB">
        <w:rPr>
          <w:rFonts w:ascii="Times New Roman" w:hAnsi="Times New Roman" w:cs="Times New Roman"/>
          <w:sz w:val="24"/>
          <w:szCs w:val="24"/>
          <w:lang w:val="en-AU"/>
        </w:rPr>
        <w:t xml:space="preserve"> Silins made the following specific points:</w:t>
      </w:r>
    </w:p>
    <w:p w14:paraId="4900F08B" w14:textId="4C2C2CBB" w:rsidR="00196028" w:rsidRPr="00B010BB" w:rsidRDefault="004C1768"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noProof/>
          <w:sz w:val="24"/>
          <w:szCs w:val="24"/>
          <w:lang w:val="en-AU"/>
        </w:rPr>
        <w:drawing>
          <wp:anchor distT="0" distB="0" distL="114300" distR="114300" simplePos="0" relativeHeight="251700224" behindDoc="0" locked="0" layoutInCell="1" allowOverlap="1" wp14:anchorId="0D822F7A" wp14:editId="54458F3C">
            <wp:simplePos x="0" y="0"/>
            <wp:positionH relativeFrom="column">
              <wp:posOffset>2436495</wp:posOffset>
            </wp:positionH>
            <wp:positionV relativeFrom="paragraph">
              <wp:posOffset>123190</wp:posOffset>
            </wp:positionV>
            <wp:extent cx="3271520" cy="1783080"/>
            <wp:effectExtent l="0" t="0" r="508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15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028" w:rsidRPr="00B010BB">
        <w:rPr>
          <w:rFonts w:ascii="Times New Roman" w:hAnsi="Times New Roman" w:cs="Times New Roman"/>
          <w:sz w:val="24"/>
          <w:szCs w:val="24"/>
          <w:lang w:val="en-AU"/>
        </w:rPr>
        <w:t xml:space="preserve">Developing </w:t>
      </w:r>
      <w:r w:rsidR="00196028" w:rsidRPr="00B010BB">
        <w:rPr>
          <w:rFonts w:ascii="Times New Roman" w:hAnsi="Times New Roman" w:cs="Times New Roman"/>
          <w:sz w:val="24"/>
          <w:szCs w:val="24"/>
        </w:rPr>
        <w:t xml:space="preserve">uniform </w:t>
      </w:r>
      <w:r w:rsidR="00196028" w:rsidRPr="00B010BB">
        <w:rPr>
          <w:rFonts w:ascii="Times New Roman" w:hAnsi="Times New Roman" w:cs="Times New Roman"/>
          <w:sz w:val="24"/>
          <w:szCs w:val="24"/>
          <w:lang w:val="en-AU"/>
        </w:rPr>
        <w:t xml:space="preserve">accounting </w:t>
      </w:r>
      <w:r w:rsidR="00196028" w:rsidRPr="00B010BB">
        <w:rPr>
          <w:rFonts w:ascii="Times New Roman" w:hAnsi="Times New Roman" w:cs="Times New Roman"/>
          <w:sz w:val="24"/>
          <w:szCs w:val="24"/>
        </w:rPr>
        <w:t xml:space="preserve">methodology and </w:t>
      </w:r>
      <w:r w:rsidR="00BE6276">
        <w:rPr>
          <w:rFonts w:ascii="Times New Roman" w:hAnsi="Times New Roman" w:cs="Times New Roman"/>
          <w:sz w:val="24"/>
          <w:szCs w:val="24"/>
          <w:lang w:val="en-US"/>
        </w:rPr>
        <w:t>centralized solutions</w:t>
      </w:r>
      <w:r w:rsidR="00196028" w:rsidRPr="00B010BB">
        <w:rPr>
          <w:rFonts w:ascii="Times New Roman" w:hAnsi="Times New Roman" w:cs="Times New Roman"/>
          <w:sz w:val="24"/>
          <w:szCs w:val="24"/>
        </w:rPr>
        <w:t xml:space="preserve"> are</w:t>
      </w:r>
      <w:r w:rsidR="0065172B">
        <w:rPr>
          <w:rFonts w:ascii="Times New Roman" w:hAnsi="Times New Roman" w:cs="Times New Roman"/>
          <w:sz w:val="24"/>
          <w:szCs w:val="24"/>
          <w:lang w:val="en-US"/>
        </w:rPr>
        <w:t xml:space="preserve"> becoming an</w:t>
      </w:r>
      <w:r w:rsidR="00196028" w:rsidRPr="00B010BB">
        <w:rPr>
          <w:rFonts w:ascii="Times New Roman" w:hAnsi="Times New Roman" w:cs="Times New Roman"/>
          <w:sz w:val="24"/>
          <w:szCs w:val="24"/>
        </w:rPr>
        <w:t xml:space="preserve"> international</w:t>
      </w:r>
      <w:r w:rsidR="0065172B">
        <w:rPr>
          <w:rFonts w:ascii="Times New Roman" w:hAnsi="Times New Roman" w:cs="Times New Roman"/>
          <w:sz w:val="24"/>
          <w:szCs w:val="24"/>
          <w:lang w:val="en-US"/>
        </w:rPr>
        <w:t xml:space="preserve"> trend </w:t>
      </w:r>
      <w:r w:rsidR="0065172B">
        <w:rPr>
          <w:rFonts w:ascii="Times New Roman" w:hAnsi="Times New Roman" w:cs="Times New Roman"/>
          <w:sz w:val="24"/>
          <w:szCs w:val="24"/>
          <w:lang w:val="en-AU"/>
        </w:rPr>
        <w:t xml:space="preserve">and </w:t>
      </w:r>
      <w:r w:rsidR="00196028" w:rsidRPr="00B010BB">
        <w:rPr>
          <w:rFonts w:ascii="Times New Roman" w:hAnsi="Times New Roman" w:cs="Times New Roman"/>
          <w:sz w:val="24"/>
          <w:szCs w:val="24"/>
          <w:lang w:val="en-AU"/>
        </w:rPr>
        <w:t xml:space="preserve">the aspiration </w:t>
      </w:r>
      <w:r w:rsidR="0065172B">
        <w:rPr>
          <w:rFonts w:ascii="Times New Roman" w:hAnsi="Times New Roman" w:cs="Times New Roman"/>
          <w:sz w:val="24"/>
          <w:szCs w:val="24"/>
          <w:lang w:val="en-AU"/>
        </w:rPr>
        <w:t xml:space="preserve">for </w:t>
      </w:r>
      <w:r w:rsidR="0065172B" w:rsidRPr="00CD4E63">
        <w:rPr>
          <w:rFonts w:ascii="Times New Roman" w:hAnsi="Times New Roman" w:cs="Times New Roman"/>
          <w:sz w:val="24"/>
          <w:szCs w:val="24"/>
          <w:lang w:val="en-GB"/>
        </w:rPr>
        <w:t>many</w:t>
      </w:r>
      <w:r w:rsidR="0065172B">
        <w:rPr>
          <w:rFonts w:ascii="Times New Roman" w:hAnsi="Times New Roman" w:cs="Times New Roman"/>
          <w:sz w:val="24"/>
          <w:szCs w:val="24"/>
          <w:lang w:val="en-AU"/>
        </w:rPr>
        <w:t xml:space="preserve"> other</w:t>
      </w:r>
      <w:r w:rsidR="00196028" w:rsidRPr="00B010BB">
        <w:rPr>
          <w:rFonts w:ascii="Times New Roman" w:hAnsi="Times New Roman" w:cs="Times New Roman"/>
          <w:sz w:val="24"/>
          <w:szCs w:val="24"/>
          <w:lang w:val="en-AU"/>
        </w:rPr>
        <w:t xml:space="preserve"> countries. Many OECD countries that have undertaken significant decentralization would be envious of </w:t>
      </w:r>
      <w:r w:rsidR="0065172B">
        <w:rPr>
          <w:rFonts w:ascii="Times New Roman" w:hAnsi="Times New Roman" w:cs="Times New Roman"/>
          <w:sz w:val="24"/>
          <w:szCs w:val="24"/>
          <w:lang w:val="en-AU"/>
        </w:rPr>
        <w:t>the functionalities implemented by the hosts</w:t>
      </w:r>
      <w:r w:rsidR="00196028" w:rsidRPr="00B010BB">
        <w:rPr>
          <w:rFonts w:ascii="Times New Roman" w:hAnsi="Times New Roman" w:cs="Times New Roman"/>
          <w:sz w:val="24"/>
          <w:szCs w:val="24"/>
          <w:lang w:val="en-AU"/>
        </w:rPr>
        <w:t>, particularly given the very significant challenges the</w:t>
      </w:r>
      <w:r w:rsidR="0065172B">
        <w:rPr>
          <w:rFonts w:ascii="Times New Roman" w:hAnsi="Times New Roman" w:cs="Times New Roman"/>
          <w:sz w:val="24"/>
          <w:szCs w:val="24"/>
          <w:lang w:val="en-AU"/>
        </w:rPr>
        <w:t>se countries</w:t>
      </w:r>
      <w:r w:rsidR="00196028" w:rsidRPr="00B010BB">
        <w:rPr>
          <w:rFonts w:ascii="Times New Roman" w:hAnsi="Times New Roman" w:cs="Times New Roman"/>
          <w:sz w:val="24"/>
          <w:szCs w:val="24"/>
          <w:lang w:val="en-AU"/>
        </w:rPr>
        <w:t xml:space="preserve"> have experienced with consolidated reporting;</w:t>
      </w:r>
      <w:r w:rsidR="00196028" w:rsidRPr="00B010BB">
        <w:rPr>
          <w:rFonts w:ascii="Times New Roman" w:hAnsi="Times New Roman" w:cs="Times New Roman"/>
          <w:sz w:val="24"/>
          <w:szCs w:val="24"/>
        </w:rPr>
        <w:t xml:space="preserve"> </w:t>
      </w:r>
    </w:p>
    <w:p w14:paraId="4418F257" w14:textId="5430BEE1" w:rsidR="00196028" w:rsidRPr="001B74D8" w:rsidRDefault="00196028" w:rsidP="00CD4E63">
      <w:pPr>
        <w:pStyle w:val="ListParagraph"/>
        <w:numPr>
          <w:ilvl w:val="0"/>
          <w:numId w:val="23"/>
        </w:numPr>
        <w:spacing w:after="120"/>
        <w:ind w:left="284" w:hanging="284"/>
        <w:contextualSpacing w:val="0"/>
        <w:jc w:val="both"/>
        <w:rPr>
          <w:rFonts w:ascii="Times New Roman" w:hAnsi="Times New Roman" w:cs="Times New Roman"/>
          <w:sz w:val="24"/>
          <w:szCs w:val="24"/>
          <w:lang w:val="en-AU"/>
        </w:rPr>
      </w:pPr>
      <w:r w:rsidRPr="00CD4E63">
        <w:rPr>
          <w:rFonts w:ascii="Times New Roman" w:hAnsi="Times New Roman" w:cs="Times New Roman"/>
          <w:sz w:val="24"/>
          <w:szCs w:val="24"/>
          <w:lang w:val="en-GB"/>
        </w:rPr>
        <w:t>Centralization</w:t>
      </w:r>
      <w:r w:rsidRPr="001B74D8">
        <w:rPr>
          <w:rFonts w:ascii="Times New Roman" w:hAnsi="Times New Roman" w:cs="Times New Roman"/>
          <w:sz w:val="24"/>
          <w:szCs w:val="24"/>
          <w:lang w:val="en-AU"/>
        </w:rPr>
        <w:t xml:space="preserve"> verses decentralization – </w:t>
      </w:r>
      <w:r w:rsidR="0065172B">
        <w:rPr>
          <w:rFonts w:ascii="Times New Roman" w:hAnsi="Times New Roman" w:cs="Times New Roman"/>
          <w:sz w:val="24"/>
          <w:szCs w:val="24"/>
          <w:lang w:val="en-AU"/>
        </w:rPr>
        <w:t xml:space="preserve">the challenge is in </w:t>
      </w:r>
      <w:r w:rsidRPr="001B74D8">
        <w:rPr>
          <w:rFonts w:ascii="Times New Roman" w:hAnsi="Times New Roman" w:cs="Times New Roman"/>
          <w:sz w:val="24"/>
          <w:szCs w:val="24"/>
          <w:lang w:val="en-AU"/>
        </w:rPr>
        <w:t>getting the right balance. The focus should always be on balancing results and risks</w:t>
      </w:r>
      <w:r w:rsidRPr="00B010BB">
        <w:rPr>
          <w:rFonts w:ascii="Times New Roman" w:hAnsi="Times New Roman" w:cs="Times New Roman"/>
          <w:sz w:val="24"/>
          <w:szCs w:val="24"/>
          <w:lang w:val="en-AU"/>
        </w:rPr>
        <w:t>;</w:t>
      </w:r>
      <w:r w:rsidRPr="001B74D8">
        <w:rPr>
          <w:rFonts w:ascii="Times New Roman" w:hAnsi="Times New Roman" w:cs="Times New Roman"/>
          <w:sz w:val="24"/>
          <w:szCs w:val="24"/>
          <w:lang w:val="en-AU"/>
        </w:rPr>
        <w:t xml:space="preserve"> </w:t>
      </w:r>
    </w:p>
    <w:p w14:paraId="0C15D863" w14:textId="538F3AA3" w:rsidR="00196028" w:rsidRPr="001B74D8" w:rsidRDefault="0065172B" w:rsidP="00CD4E63">
      <w:pPr>
        <w:pStyle w:val="ListParagraph"/>
        <w:numPr>
          <w:ilvl w:val="0"/>
          <w:numId w:val="23"/>
        </w:numPr>
        <w:spacing w:after="120"/>
        <w:ind w:left="284" w:hanging="284"/>
        <w:contextualSpacing w:val="0"/>
        <w:jc w:val="both"/>
        <w:rPr>
          <w:rFonts w:ascii="Times New Roman" w:hAnsi="Times New Roman" w:cs="Times New Roman"/>
          <w:sz w:val="24"/>
          <w:szCs w:val="24"/>
          <w:lang w:val="en-AU"/>
        </w:rPr>
      </w:pPr>
      <w:r>
        <w:rPr>
          <w:rFonts w:ascii="Times New Roman" w:hAnsi="Times New Roman" w:cs="Times New Roman"/>
          <w:sz w:val="24"/>
          <w:szCs w:val="24"/>
          <w:lang w:val="en-AU"/>
        </w:rPr>
        <w:t>T</w:t>
      </w:r>
      <w:r w:rsidR="00196028" w:rsidRPr="001B74D8">
        <w:rPr>
          <w:rFonts w:ascii="Times New Roman" w:hAnsi="Times New Roman" w:cs="Times New Roman"/>
          <w:sz w:val="24"/>
          <w:szCs w:val="24"/>
          <w:lang w:val="en-AU"/>
        </w:rPr>
        <w:t>he model presented</w:t>
      </w:r>
      <w:r>
        <w:rPr>
          <w:rFonts w:ascii="Times New Roman" w:hAnsi="Times New Roman" w:cs="Times New Roman"/>
          <w:sz w:val="24"/>
          <w:szCs w:val="24"/>
          <w:lang w:val="en-AU"/>
        </w:rPr>
        <w:t xml:space="preserve"> by the hosts </w:t>
      </w:r>
      <w:r w:rsidR="00196028" w:rsidRPr="001B74D8">
        <w:rPr>
          <w:rFonts w:ascii="Times New Roman" w:hAnsi="Times New Roman" w:cs="Times New Roman"/>
          <w:sz w:val="24"/>
          <w:szCs w:val="24"/>
          <w:lang w:val="en-AU"/>
        </w:rPr>
        <w:t>focuse</w:t>
      </w:r>
      <w:r>
        <w:rPr>
          <w:rFonts w:ascii="Times New Roman" w:hAnsi="Times New Roman" w:cs="Times New Roman"/>
          <w:sz w:val="24"/>
          <w:szCs w:val="24"/>
          <w:lang w:val="en-AU"/>
        </w:rPr>
        <w:t>s</w:t>
      </w:r>
      <w:r w:rsidR="00196028" w:rsidRPr="001B74D8">
        <w:rPr>
          <w:rFonts w:ascii="Times New Roman" w:hAnsi="Times New Roman" w:cs="Times New Roman"/>
          <w:sz w:val="24"/>
          <w:szCs w:val="24"/>
          <w:lang w:val="en-AU"/>
        </w:rPr>
        <w:t xml:space="preserve"> on centralization of s</w:t>
      </w:r>
      <w:r>
        <w:rPr>
          <w:rFonts w:ascii="Times New Roman" w:hAnsi="Times New Roman" w:cs="Times New Roman"/>
          <w:sz w:val="24"/>
          <w:szCs w:val="24"/>
          <w:lang w:val="en-AU"/>
        </w:rPr>
        <w:t>olutions</w:t>
      </w:r>
      <w:r w:rsidR="00196028" w:rsidRPr="001B74D8">
        <w:rPr>
          <w:rFonts w:ascii="Times New Roman" w:hAnsi="Times New Roman" w:cs="Times New Roman"/>
          <w:sz w:val="24"/>
          <w:szCs w:val="24"/>
          <w:lang w:val="en-AU"/>
        </w:rPr>
        <w:t>, policies and procedures</w:t>
      </w:r>
      <w:r>
        <w:rPr>
          <w:rFonts w:ascii="Times New Roman" w:hAnsi="Times New Roman" w:cs="Times New Roman"/>
          <w:sz w:val="24"/>
          <w:szCs w:val="24"/>
          <w:lang w:val="en-AU"/>
        </w:rPr>
        <w:t xml:space="preserve">, but </w:t>
      </w:r>
      <w:r w:rsidR="00196028" w:rsidRPr="001B74D8">
        <w:rPr>
          <w:rFonts w:ascii="Times New Roman" w:hAnsi="Times New Roman" w:cs="Times New Roman"/>
          <w:sz w:val="24"/>
          <w:szCs w:val="24"/>
          <w:lang w:val="en-AU"/>
        </w:rPr>
        <w:t xml:space="preserve">it </w:t>
      </w:r>
      <w:r w:rsidR="00196028" w:rsidRPr="00CD4E63">
        <w:rPr>
          <w:rFonts w:ascii="Times New Roman" w:hAnsi="Times New Roman" w:cs="Times New Roman"/>
          <w:sz w:val="24"/>
          <w:szCs w:val="24"/>
          <w:lang w:val="en-GB"/>
        </w:rPr>
        <w:t>also</w:t>
      </w:r>
      <w:r w:rsidR="00196028" w:rsidRPr="001B74D8">
        <w:rPr>
          <w:rFonts w:ascii="Times New Roman" w:hAnsi="Times New Roman" w:cs="Times New Roman"/>
          <w:sz w:val="24"/>
          <w:szCs w:val="24"/>
          <w:lang w:val="en-AU"/>
        </w:rPr>
        <w:t xml:space="preserve"> entail</w:t>
      </w:r>
      <w:r>
        <w:rPr>
          <w:rFonts w:ascii="Times New Roman" w:hAnsi="Times New Roman" w:cs="Times New Roman"/>
          <w:sz w:val="24"/>
          <w:szCs w:val="24"/>
          <w:lang w:val="en-AU"/>
        </w:rPr>
        <w:t>s</w:t>
      </w:r>
      <w:r w:rsidR="00196028" w:rsidRPr="001B74D8">
        <w:rPr>
          <w:rFonts w:ascii="Times New Roman" w:hAnsi="Times New Roman" w:cs="Times New Roman"/>
          <w:sz w:val="24"/>
          <w:szCs w:val="24"/>
          <w:lang w:val="en-AU"/>
        </w:rPr>
        <w:t xml:space="preserve"> some decentralization</w:t>
      </w:r>
      <w:r w:rsidRPr="0065172B">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as the modern </w:t>
      </w:r>
      <w:r w:rsidRPr="00B010BB">
        <w:rPr>
          <w:rFonts w:ascii="Times New Roman" w:hAnsi="Times New Roman" w:cs="Times New Roman"/>
          <w:sz w:val="24"/>
          <w:szCs w:val="24"/>
          <w:lang w:val="en-AU"/>
        </w:rPr>
        <w:t xml:space="preserve">ICT </w:t>
      </w:r>
      <w:r>
        <w:rPr>
          <w:rFonts w:ascii="Times New Roman" w:hAnsi="Times New Roman" w:cs="Times New Roman"/>
          <w:sz w:val="24"/>
          <w:szCs w:val="24"/>
          <w:lang w:val="en-AU"/>
        </w:rPr>
        <w:t>is used to</w:t>
      </w:r>
      <w:r w:rsidRPr="00B010BB">
        <w:rPr>
          <w:rFonts w:ascii="Times New Roman" w:hAnsi="Times New Roman" w:cs="Times New Roman"/>
          <w:sz w:val="24"/>
          <w:szCs w:val="24"/>
          <w:lang w:val="en-AU"/>
        </w:rPr>
        <w:t xml:space="preserve"> c</w:t>
      </w:r>
      <w:r w:rsidRPr="00EC7BDF">
        <w:rPr>
          <w:rFonts w:ascii="Times New Roman" w:hAnsi="Times New Roman" w:cs="Times New Roman"/>
          <w:sz w:val="24"/>
          <w:szCs w:val="24"/>
          <w:lang w:val="en-AU"/>
        </w:rPr>
        <w:t>aptur</w:t>
      </w:r>
      <w:r w:rsidRPr="00B010BB">
        <w:rPr>
          <w:rFonts w:ascii="Times New Roman" w:hAnsi="Times New Roman" w:cs="Times New Roman"/>
          <w:sz w:val="24"/>
          <w:szCs w:val="24"/>
          <w:lang w:val="en-AU"/>
        </w:rPr>
        <w:t>e</w:t>
      </w:r>
      <w:r w:rsidRPr="00EC7BDF">
        <w:rPr>
          <w:rFonts w:ascii="Times New Roman" w:hAnsi="Times New Roman" w:cs="Times New Roman"/>
          <w:sz w:val="24"/>
          <w:szCs w:val="24"/>
          <w:lang w:val="en-AU"/>
        </w:rPr>
        <w:t xml:space="preserve"> transactions at the </w:t>
      </w:r>
      <w:proofErr w:type="gramStart"/>
      <w:r w:rsidRPr="00EC7BDF">
        <w:rPr>
          <w:rFonts w:ascii="Times New Roman" w:hAnsi="Times New Roman" w:cs="Times New Roman"/>
          <w:sz w:val="24"/>
          <w:szCs w:val="24"/>
          <w:lang w:val="en-AU"/>
        </w:rPr>
        <w:t>point</w:t>
      </w:r>
      <w:proofErr w:type="gramEnd"/>
      <w:r w:rsidRPr="00EC7BDF">
        <w:rPr>
          <w:rFonts w:ascii="Times New Roman" w:hAnsi="Times New Roman" w:cs="Times New Roman"/>
          <w:sz w:val="24"/>
          <w:szCs w:val="24"/>
          <w:lang w:val="en-AU"/>
        </w:rPr>
        <w:t xml:space="preserve"> they are created rather </w:t>
      </w:r>
      <w:r w:rsidRPr="00B010BB">
        <w:rPr>
          <w:rFonts w:ascii="Times New Roman" w:hAnsi="Times New Roman" w:cs="Times New Roman"/>
          <w:sz w:val="24"/>
          <w:szCs w:val="24"/>
          <w:lang w:val="en-AU"/>
        </w:rPr>
        <w:t xml:space="preserve">than </w:t>
      </w:r>
      <w:r w:rsidRPr="00EC7BDF">
        <w:rPr>
          <w:rFonts w:ascii="Times New Roman" w:hAnsi="Times New Roman" w:cs="Times New Roman"/>
          <w:sz w:val="24"/>
          <w:szCs w:val="24"/>
          <w:lang w:val="en-AU"/>
        </w:rPr>
        <w:t>through manual process</w:t>
      </w:r>
      <w:r w:rsidRPr="00B010BB">
        <w:rPr>
          <w:rFonts w:ascii="Times New Roman" w:hAnsi="Times New Roman" w:cs="Times New Roman"/>
          <w:sz w:val="24"/>
          <w:szCs w:val="24"/>
          <w:lang w:val="en-AU"/>
        </w:rPr>
        <w:t>ing</w:t>
      </w:r>
      <w:r>
        <w:rPr>
          <w:rFonts w:ascii="Times New Roman" w:hAnsi="Times New Roman" w:cs="Times New Roman"/>
          <w:sz w:val="24"/>
          <w:szCs w:val="24"/>
          <w:lang w:val="en-AU"/>
        </w:rPr>
        <w:t>,</w:t>
      </w:r>
      <w:r w:rsidR="00196028" w:rsidRPr="001B74D8">
        <w:rPr>
          <w:rFonts w:ascii="Times New Roman" w:hAnsi="Times New Roman" w:cs="Times New Roman"/>
          <w:sz w:val="24"/>
          <w:szCs w:val="24"/>
          <w:lang w:val="en-AU"/>
        </w:rPr>
        <w:t xml:space="preserve"> </w:t>
      </w:r>
      <w:r>
        <w:rPr>
          <w:rFonts w:ascii="Times New Roman" w:hAnsi="Times New Roman" w:cs="Times New Roman"/>
          <w:sz w:val="24"/>
          <w:szCs w:val="24"/>
          <w:lang w:val="en-AU"/>
        </w:rPr>
        <w:t>and</w:t>
      </w:r>
      <w:r w:rsidR="00196028" w:rsidRPr="001B74D8">
        <w:rPr>
          <w:rFonts w:ascii="Times New Roman" w:hAnsi="Times New Roman" w:cs="Times New Roman"/>
          <w:sz w:val="24"/>
          <w:szCs w:val="24"/>
          <w:lang w:val="en-AU"/>
        </w:rPr>
        <w:t xml:space="preserve"> this is the most important feature of the new approach</w:t>
      </w:r>
      <w:r w:rsidR="00196028" w:rsidRPr="00B010BB">
        <w:rPr>
          <w:rFonts w:ascii="Times New Roman" w:hAnsi="Times New Roman" w:cs="Times New Roman"/>
          <w:sz w:val="24"/>
          <w:szCs w:val="24"/>
          <w:lang w:val="en-AU"/>
        </w:rPr>
        <w:t>;</w:t>
      </w:r>
      <w:r w:rsidR="00196028" w:rsidRPr="001B74D8">
        <w:rPr>
          <w:rFonts w:ascii="Times New Roman" w:hAnsi="Times New Roman" w:cs="Times New Roman"/>
          <w:sz w:val="24"/>
          <w:szCs w:val="24"/>
          <w:lang w:val="en-AU"/>
        </w:rPr>
        <w:t xml:space="preserve"> </w:t>
      </w:r>
    </w:p>
    <w:p w14:paraId="3D1B0D34" w14:textId="02E12550" w:rsidR="00196028" w:rsidRPr="001B74D8" w:rsidRDefault="00196028" w:rsidP="00CD4E63">
      <w:pPr>
        <w:pStyle w:val="ListParagraph"/>
        <w:numPr>
          <w:ilvl w:val="0"/>
          <w:numId w:val="23"/>
        </w:numPr>
        <w:spacing w:after="120"/>
        <w:ind w:left="284" w:hanging="284"/>
        <w:contextualSpacing w:val="0"/>
        <w:jc w:val="both"/>
        <w:rPr>
          <w:rFonts w:ascii="Times New Roman" w:hAnsi="Times New Roman" w:cs="Times New Roman"/>
          <w:sz w:val="24"/>
          <w:szCs w:val="24"/>
          <w:lang w:val="en-AU"/>
        </w:rPr>
      </w:pPr>
      <w:r w:rsidRPr="001B74D8">
        <w:rPr>
          <w:rFonts w:ascii="Times New Roman" w:hAnsi="Times New Roman" w:cs="Times New Roman"/>
          <w:sz w:val="24"/>
          <w:szCs w:val="24"/>
          <w:lang w:val="en-AU"/>
        </w:rPr>
        <w:t xml:space="preserve">The </w:t>
      </w:r>
      <w:r w:rsidR="0065172B">
        <w:rPr>
          <w:rFonts w:ascii="Times New Roman" w:hAnsi="Times New Roman" w:cs="Times New Roman"/>
          <w:sz w:val="24"/>
          <w:szCs w:val="24"/>
          <w:lang w:val="en-AU"/>
        </w:rPr>
        <w:t>new model</w:t>
      </w:r>
      <w:r w:rsidRPr="001B74D8">
        <w:rPr>
          <w:rFonts w:ascii="Times New Roman" w:hAnsi="Times New Roman" w:cs="Times New Roman"/>
          <w:sz w:val="24"/>
          <w:szCs w:val="24"/>
          <w:lang w:val="en-AU"/>
        </w:rPr>
        <w:t xml:space="preserve"> has replaced the need for many manual control points. </w:t>
      </w:r>
      <w:r w:rsidR="00CD4E63" w:rsidRPr="001B74D8">
        <w:rPr>
          <w:rFonts w:ascii="Times New Roman" w:hAnsi="Times New Roman" w:cs="Times New Roman"/>
          <w:sz w:val="24"/>
          <w:szCs w:val="24"/>
          <w:lang w:val="en-AU"/>
        </w:rPr>
        <w:t>Therefore,</w:t>
      </w:r>
      <w:r w:rsidRPr="001B74D8">
        <w:rPr>
          <w:rFonts w:ascii="Times New Roman" w:hAnsi="Times New Roman" w:cs="Times New Roman"/>
          <w:sz w:val="24"/>
          <w:szCs w:val="24"/>
          <w:lang w:val="en-AU"/>
        </w:rPr>
        <w:t xml:space="preserve"> the </w:t>
      </w:r>
      <w:r w:rsidRPr="00B010BB">
        <w:rPr>
          <w:rFonts w:ascii="Times New Roman" w:hAnsi="Times New Roman" w:cs="Times New Roman"/>
          <w:sz w:val="24"/>
          <w:szCs w:val="24"/>
          <w:lang w:val="en-AU"/>
        </w:rPr>
        <w:t xml:space="preserve">new </w:t>
      </w:r>
      <w:r w:rsidRPr="001B74D8">
        <w:rPr>
          <w:rFonts w:ascii="Times New Roman" w:hAnsi="Times New Roman" w:cs="Times New Roman"/>
          <w:sz w:val="24"/>
          <w:szCs w:val="24"/>
          <w:lang w:val="en-AU"/>
        </w:rPr>
        <w:t xml:space="preserve">question is what type of additional process control </w:t>
      </w:r>
      <w:r w:rsidR="00266D10" w:rsidRPr="00B010BB">
        <w:rPr>
          <w:rFonts w:ascii="Times New Roman" w:hAnsi="Times New Roman" w:cs="Times New Roman"/>
          <w:sz w:val="24"/>
          <w:szCs w:val="24"/>
          <w:lang w:val="en-AU"/>
        </w:rPr>
        <w:t xml:space="preserve">beyond which is occurring in spending units </w:t>
      </w:r>
      <w:r w:rsidRPr="001B74D8">
        <w:rPr>
          <w:rFonts w:ascii="Times New Roman" w:hAnsi="Times New Roman" w:cs="Times New Roman"/>
          <w:sz w:val="24"/>
          <w:szCs w:val="24"/>
          <w:lang w:val="en-AU"/>
        </w:rPr>
        <w:t>is required and where? I</w:t>
      </w:r>
      <w:r w:rsidR="0065172B">
        <w:rPr>
          <w:rFonts w:ascii="Times New Roman" w:hAnsi="Times New Roman" w:cs="Times New Roman"/>
          <w:sz w:val="24"/>
          <w:szCs w:val="24"/>
          <w:lang w:val="en-AU"/>
        </w:rPr>
        <w:t>t looks like</w:t>
      </w:r>
      <w:r w:rsidRPr="001B74D8">
        <w:rPr>
          <w:rFonts w:ascii="Times New Roman" w:hAnsi="Times New Roman" w:cs="Times New Roman"/>
          <w:sz w:val="24"/>
          <w:szCs w:val="24"/>
          <w:lang w:val="en-AU"/>
        </w:rPr>
        <w:t xml:space="preserve"> in general most </w:t>
      </w:r>
      <w:r w:rsidRPr="00B010BB">
        <w:rPr>
          <w:rFonts w:ascii="Times New Roman" w:hAnsi="Times New Roman" w:cs="Times New Roman"/>
          <w:sz w:val="24"/>
          <w:szCs w:val="24"/>
          <w:lang w:val="en-AU"/>
        </w:rPr>
        <w:t xml:space="preserve">downstream </w:t>
      </w:r>
      <w:r w:rsidRPr="001B74D8">
        <w:rPr>
          <w:rFonts w:ascii="Times New Roman" w:hAnsi="Times New Roman" w:cs="Times New Roman"/>
          <w:sz w:val="24"/>
          <w:szCs w:val="24"/>
          <w:lang w:val="en-AU"/>
        </w:rPr>
        <w:t>control</w:t>
      </w:r>
      <w:r w:rsidRPr="00B010BB">
        <w:rPr>
          <w:rFonts w:ascii="Times New Roman" w:hAnsi="Times New Roman" w:cs="Times New Roman"/>
          <w:sz w:val="24"/>
          <w:szCs w:val="24"/>
          <w:lang w:val="en-AU"/>
        </w:rPr>
        <w:t>s</w:t>
      </w:r>
      <w:r w:rsidRPr="001B74D8">
        <w:rPr>
          <w:rFonts w:ascii="Times New Roman" w:hAnsi="Times New Roman" w:cs="Times New Roman"/>
          <w:sz w:val="24"/>
          <w:szCs w:val="24"/>
          <w:lang w:val="en-AU"/>
        </w:rPr>
        <w:t xml:space="preserve"> </w:t>
      </w:r>
      <w:r w:rsidRPr="00B010BB">
        <w:rPr>
          <w:rFonts w:ascii="Times New Roman" w:hAnsi="Times New Roman" w:cs="Times New Roman"/>
          <w:sz w:val="24"/>
          <w:szCs w:val="24"/>
          <w:lang w:val="en-AU"/>
        </w:rPr>
        <w:t>will</w:t>
      </w:r>
      <w:r w:rsidRPr="001B74D8">
        <w:rPr>
          <w:rFonts w:ascii="Times New Roman" w:hAnsi="Times New Roman" w:cs="Times New Roman"/>
          <w:sz w:val="24"/>
          <w:szCs w:val="24"/>
          <w:lang w:val="en-AU"/>
        </w:rPr>
        <w:t xml:space="preserve"> </w:t>
      </w:r>
      <w:r w:rsidR="00B647F8">
        <w:rPr>
          <w:rFonts w:ascii="Times New Roman" w:hAnsi="Times New Roman" w:cs="Times New Roman"/>
          <w:sz w:val="24"/>
          <w:szCs w:val="24"/>
          <w:lang w:val="en-AU"/>
        </w:rPr>
        <w:t xml:space="preserve">or should </w:t>
      </w:r>
      <w:r w:rsidRPr="001B74D8">
        <w:rPr>
          <w:rFonts w:ascii="Times New Roman" w:hAnsi="Times New Roman" w:cs="Times New Roman"/>
          <w:sz w:val="24"/>
          <w:szCs w:val="24"/>
          <w:lang w:val="en-AU"/>
        </w:rPr>
        <w:t xml:space="preserve">now </w:t>
      </w:r>
      <w:r w:rsidRPr="00B010BB">
        <w:rPr>
          <w:rFonts w:ascii="Times New Roman" w:hAnsi="Times New Roman" w:cs="Times New Roman"/>
          <w:sz w:val="24"/>
          <w:szCs w:val="24"/>
          <w:lang w:val="en-AU"/>
        </w:rPr>
        <w:t xml:space="preserve">be </w:t>
      </w:r>
      <w:r w:rsidRPr="001B74D8">
        <w:rPr>
          <w:rFonts w:ascii="Times New Roman" w:hAnsi="Times New Roman" w:cs="Times New Roman"/>
          <w:sz w:val="24"/>
          <w:szCs w:val="24"/>
          <w:lang w:val="en-AU"/>
        </w:rPr>
        <w:t>redundant</w:t>
      </w:r>
      <w:r w:rsidR="00266D10" w:rsidRPr="00B010BB">
        <w:rPr>
          <w:rFonts w:ascii="Times New Roman" w:hAnsi="Times New Roman" w:cs="Times New Roman"/>
          <w:sz w:val="24"/>
          <w:szCs w:val="24"/>
          <w:lang w:val="en-AU"/>
        </w:rPr>
        <w:t>, perhaps</w:t>
      </w:r>
      <w:r w:rsidRPr="001B74D8">
        <w:rPr>
          <w:rFonts w:ascii="Times New Roman" w:hAnsi="Times New Roman" w:cs="Times New Roman"/>
          <w:sz w:val="24"/>
          <w:szCs w:val="24"/>
          <w:lang w:val="en-AU"/>
        </w:rPr>
        <w:t xml:space="preserve"> </w:t>
      </w:r>
      <w:proofErr w:type="gramStart"/>
      <w:r w:rsidR="00266D10" w:rsidRPr="00B010BB">
        <w:rPr>
          <w:rFonts w:ascii="Times New Roman" w:hAnsi="Times New Roman" w:cs="Times New Roman"/>
          <w:sz w:val="24"/>
          <w:szCs w:val="24"/>
          <w:lang w:val="en-AU"/>
        </w:rPr>
        <w:t>with the</w:t>
      </w:r>
      <w:r w:rsidRPr="001B74D8">
        <w:rPr>
          <w:rFonts w:ascii="Times New Roman" w:hAnsi="Times New Roman" w:cs="Times New Roman"/>
          <w:sz w:val="24"/>
          <w:szCs w:val="24"/>
          <w:lang w:val="en-AU"/>
        </w:rPr>
        <w:t xml:space="preserve"> except</w:t>
      </w:r>
      <w:r w:rsidR="00266D10" w:rsidRPr="00B010BB">
        <w:rPr>
          <w:rFonts w:ascii="Times New Roman" w:hAnsi="Times New Roman" w:cs="Times New Roman"/>
          <w:sz w:val="24"/>
          <w:szCs w:val="24"/>
          <w:lang w:val="en-AU"/>
        </w:rPr>
        <w:t>ion</w:t>
      </w:r>
      <w:r w:rsidRPr="001B74D8">
        <w:rPr>
          <w:rFonts w:ascii="Times New Roman" w:hAnsi="Times New Roman" w:cs="Times New Roman"/>
          <w:sz w:val="24"/>
          <w:szCs w:val="24"/>
          <w:lang w:val="en-AU"/>
        </w:rPr>
        <w:t xml:space="preserve"> </w:t>
      </w:r>
      <w:r w:rsidR="00266D10" w:rsidRPr="00B010BB">
        <w:rPr>
          <w:rFonts w:ascii="Times New Roman" w:hAnsi="Times New Roman" w:cs="Times New Roman"/>
          <w:sz w:val="24"/>
          <w:szCs w:val="24"/>
          <w:lang w:val="en-AU"/>
        </w:rPr>
        <w:t>of</w:t>
      </w:r>
      <w:proofErr w:type="gramEnd"/>
      <w:r w:rsidR="00266D10" w:rsidRPr="00B010BB">
        <w:rPr>
          <w:rFonts w:ascii="Times New Roman" w:hAnsi="Times New Roman" w:cs="Times New Roman"/>
          <w:sz w:val="24"/>
          <w:szCs w:val="24"/>
          <w:lang w:val="en-AU"/>
        </w:rPr>
        <w:t xml:space="preserve"> </w:t>
      </w:r>
      <w:r w:rsidRPr="001B74D8">
        <w:rPr>
          <w:rFonts w:ascii="Times New Roman" w:hAnsi="Times New Roman" w:cs="Times New Roman"/>
          <w:sz w:val="24"/>
          <w:szCs w:val="24"/>
          <w:lang w:val="en-AU"/>
        </w:rPr>
        <w:t>high</w:t>
      </w:r>
      <w:r w:rsidR="00266D10" w:rsidRPr="00B010BB">
        <w:rPr>
          <w:rFonts w:ascii="Times New Roman" w:hAnsi="Times New Roman" w:cs="Times New Roman"/>
          <w:sz w:val="24"/>
          <w:szCs w:val="24"/>
          <w:lang w:val="en-AU"/>
        </w:rPr>
        <w:t>er</w:t>
      </w:r>
      <w:r w:rsidRPr="001B74D8">
        <w:rPr>
          <w:rFonts w:ascii="Times New Roman" w:hAnsi="Times New Roman" w:cs="Times New Roman"/>
          <w:sz w:val="24"/>
          <w:szCs w:val="24"/>
          <w:lang w:val="en-AU"/>
        </w:rPr>
        <w:t xml:space="preserve"> risk transactions</w:t>
      </w:r>
      <w:r w:rsidR="00E061A2">
        <w:rPr>
          <w:rFonts w:ascii="Times New Roman" w:hAnsi="Times New Roman" w:cs="Times New Roman"/>
          <w:sz w:val="24"/>
          <w:szCs w:val="24"/>
          <w:lang w:val="en-AU"/>
        </w:rPr>
        <w:t>;</w:t>
      </w:r>
    </w:p>
    <w:p w14:paraId="51D6696B" w14:textId="045EC644" w:rsidR="00196028" w:rsidRPr="00B010BB" w:rsidRDefault="00E061A2"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lang w:val="en-AU"/>
        </w:rPr>
        <w:t>P</w:t>
      </w:r>
      <w:r w:rsidR="00196028" w:rsidRPr="00B010BB">
        <w:rPr>
          <w:rFonts w:ascii="Times New Roman" w:hAnsi="Times New Roman" w:cs="Times New Roman"/>
          <w:sz w:val="24"/>
          <w:szCs w:val="24"/>
        </w:rPr>
        <w:t xml:space="preserve">roviding </w:t>
      </w:r>
      <w:r>
        <w:rPr>
          <w:rFonts w:ascii="Times New Roman" w:hAnsi="Times New Roman" w:cs="Times New Roman"/>
          <w:sz w:val="24"/>
          <w:szCs w:val="24"/>
          <w:lang w:val="en-US"/>
        </w:rPr>
        <w:t xml:space="preserve">centralized accounting </w:t>
      </w:r>
      <w:r w:rsidR="00196028" w:rsidRPr="00CD4E63">
        <w:rPr>
          <w:rFonts w:ascii="Times New Roman" w:hAnsi="Times New Roman" w:cs="Times New Roman"/>
          <w:sz w:val="24"/>
          <w:szCs w:val="24"/>
          <w:lang w:val="en-AU"/>
        </w:rPr>
        <w:t>systems</w:t>
      </w:r>
      <w:r w:rsidR="00196028" w:rsidRPr="00B010BB">
        <w:rPr>
          <w:rFonts w:ascii="Times New Roman" w:hAnsi="Times New Roman" w:cs="Times New Roman"/>
          <w:sz w:val="24"/>
          <w:szCs w:val="24"/>
        </w:rPr>
        <w:t xml:space="preserve"> and </w:t>
      </w:r>
      <w:r>
        <w:rPr>
          <w:rFonts w:ascii="Times New Roman" w:hAnsi="Times New Roman" w:cs="Times New Roman"/>
          <w:sz w:val="24"/>
          <w:szCs w:val="24"/>
          <w:lang w:val="en-US"/>
        </w:rPr>
        <w:t xml:space="preserve">tools for </w:t>
      </w:r>
      <w:r w:rsidR="00196028" w:rsidRPr="00B010BB">
        <w:rPr>
          <w:rFonts w:ascii="Times New Roman" w:hAnsi="Times New Roman" w:cs="Times New Roman"/>
          <w:sz w:val="24"/>
          <w:szCs w:val="24"/>
        </w:rPr>
        <w:t xml:space="preserve">IPSAS based reporting </w:t>
      </w:r>
      <w:r w:rsidR="00C9038E">
        <w:rPr>
          <w:rFonts w:ascii="Times New Roman" w:hAnsi="Times New Roman" w:cs="Times New Roman"/>
          <w:sz w:val="24"/>
          <w:szCs w:val="24"/>
          <w:lang w:val="en-US"/>
        </w:rPr>
        <w:t xml:space="preserve">represents </w:t>
      </w:r>
      <w:r>
        <w:rPr>
          <w:rFonts w:ascii="Times New Roman" w:hAnsi="Times New Roman" w:cs="Times New Roman"/>
          <w:sz w:val="24"/>
          <w:szCs w:val="24"/>
          <w:lang w:val="en-US"/>
        </w:rPr>
        <w:t>indeed significant progress</w:t>
      </w:r>
      <w:r w:rsidR="00196028" w:rsidRPr="00B010BB">
        <w:rPr>
          <w:rFonts w:ascii="Times New Roman" w:hAnsi="Times New Roman" w:cs="Times New Roman"/>
          <w:sz w:val="24"/>
          <w:szCs w:val="24"/>
        </w:rPr>
        <w:t xml:space="preserve">. However, some reservations </w:t>
      </w:r>
      <w:r>
        <w:rPr>
          <w:rFonts w:ascii="Times New Roman" w:hAnsi="Times New Roman" w:cs="Times New Roman"/>
          <w:sz w:val="24"/>
          <w:szCs w:val="24"/>
          <w:lang w:val="en-US"/>
        </w:rPr>
        <w:t>arise</w:t>
      </w:r>
      <w:r w:rsidR="00196028" w:rsidRPr="00B010BB">
        <w:rPr>
          <w:rFonts w:ascii="Times New Roman" w:hAnsi="Times New Roman" w:cs="Times New Roman"/>
          <w:sz w:val="24"/>
          <w:szCs w:val="24"/>
        </w:rPr>
        <w:t xml:space="preserve"> whether a central authority has any role in signing off on an accountability process where they are not directly involved in that process </w:t>
      </w:r>
      <w:r>
        <w:rPr>
          <w:rFonts w:ascii="Times New Roman" w:hAnsi="Times New Roman" w:cs="Times New Roman"/>
          <w:sz w:val="24"/>
          <w:szCs w:val="24"/>
          <w:lang w:val="en-US"/>
        </w:rPr>
        <w:t>(</w:t>
      </w:r>
      <w:r w:rsidR="00196028" w:rsidRPr="00B010BB">
        <w:rPr>
          <w:rFonts w:ascii="Times New Roman" w:hAnsi="Times New Roman" w:cs="Times New Roman"/>
          <w:sz w:val="24"/>
          <w:szCs w:val="24"/>
        </w:rPr>
        <w:t>e</w:t>
      </w:r>
      <w:r>
        <w:rPr>
          <w:rFonts w:ascii="Times New Roman" w:hAnsi="Times New Roman" w:cs="Times New Roman"/>
          <w:sz w:val="24"/>
          <w:szCs w:val="24"/>
          <w:lang w:val="en-US"/>
        </w:rPr>
        <w:t>.</w:t>
      </w:r>
      <w:r w:rsidR="00196028" w:rsidRPr="00B010BB">
        <w:rPr>
          <w:rFonts w:ascii="Times New Roman" w:hAnsi="Times New Roman" w:cs="Times New Roman"/>
          <w:sz w:val="24"/>
          <w:szCs w:val="24"/>
        </w:rPr>
        <w:t>g</w:t>
      </w:r>
      <w:r>
        <w:rPr>
          <w:rFonts w:ascii="Times New Roman" w:hAnsi="Times New Roman" w:cs="Times New Roman"/>
          <w:sz w:val="24"/>
          <w:szCs w:val="24"/>
          <w:lang w:val="en-US"/>
        </w:rPr>
        <w:t>. through</w:t>
      </w:r>
      <w:r w:rsidR="00196028" w:rsidRPr="00B010BB">
        <w:rPr>
          <w:rFonts w:ascii="Times New Roman" w:hAnsi="Times New Roman" w:cs="Times New Roman"/>
          <w:sz w:val="24"/>
          <w:szCs w:val="24"/>
        </w:rPr>
        <w:t xml:space="preserve"> delivering services</w:t>
      </w:r>
      <w:r>
        <w:rPr>
          <w:rFonts w:ascii="Times New Roman" w:hAnsi="Times New Roman" w:cs="Times New Roman"/>
          <w:sz w:val="24"/>
          <w:szCs w:val="24"/>
          <w:lang w:val="en-US"/>
        </w:rPr>
        <w:t>)</w:t>
      </w:r>
      <w:r w:rsidR="00196028" w:rsidRPr="00B010BB">
        <w:rPr>
          <w:rFonts w:ascii="Times New Roman" w:hAnsi="Times New Roman" w:cs="Times New Roman"/>
          <w:sz w:val="24"/>
          <w:szCs w:val="24"/>
        </w:rPr>
        <w:t>. This seems contrary to the trend towards letting managers manage in line ministries</w:t>
      </w:r>
      <w:r>
        <w:rPr>
          <w:rFonts w:ascii="Times New Roman" w:hAnsi="Times New Roman" w:cs="Times New Roman"/>
          <w:sz w:val="24"/>
          <w:szCs w:val="24"/>
          <w:lang w:val="en-US"/>
        </w:rPr>
        <w:t xml:space="preserve"> (</w:t>
      </w:r>
      <w:r w:rsidR="00196028" w:rsidRPr="00B010BB">
        <w:rPr>
          <w:rFonts w:ascii="Times New Roman" w:hAnsi="Times New Roman" w:cs="Times New Roman"/>
          <w:sz w:val="24"/>
          <w:szCs w:val="24"/>
        </w:rPr>
        <w:t xml:space="preserve"> results-based management</w:t>
      </w:r>
      <w:r>
        <w:rPr>
          <w:rFonts w:ascii="Times New Roman" w:hAnsi="Times New Roman" w:cs="Times New Roman"/>
          <w:sz w:val="24"/>
          <w:szCs w:val="24"/>
          <w:lang w:val="en-US"/>
        </w:rPr>
        <w:t>)</w:t>
      </w:r>
      <w:r w:rsidR="00196028" w:rsidRPr="00B010BB">
        <w:rPr>
          <w:rFonts w:ascii="Times New Roman" w:hAnsi="Times New Roman" w:cs="Times New Roman"/>
          <w:sz w:val="24"/>
          <w:szCs w:val="24"/>
        </w:rPr>
        <w:t xml:space="preserve">. </w:t>
      </w:r>
      <w:r w:rsidR="00CD4E63">
        <w:rPr>
          <w:rFonts w:ascii="Times New Roman" w:hAnsi="Times New Roman" w:cs="Times New Roman"/>
          <w:sz w:val="24"/>
          <w:szCs w:val="24"/>
          <w:lang w:val="en-US"/>
        </w:rPr>
        <w:t>Therefore,</w:t>
      </w:r>
      <w:r>
        <w:rPr>
          <w:rFonts w:ascii="Times New Roman" w:hAnsi="Times New Roman" w:cs="Times New Roman"/>
          <w:sz w:val="24"/>
          <w:szCs w:val="24"/>
          <w:lang w:val="en-US"/>
        </w:rPr>
        <w:t xml:space="preserve"> the authorities may</w:t>
      </w:r>
      <w:r w:rsidR="00196028" w:rsidRPr="00B010BB">
        <w:rPr>
          <w:rFonts w:ascii="Times New Roman" w:hAnsi="Times New Roman" w:cs="Times New Roman"/>
          <w:sz w:val="24"/>
          <w:szCs w:val="24"/>
        </w:rPr>
        <w:t xml:space="preserve"> want to </w:t>
      </w:r>
      <w:r w:rsidR="00196028" w:rsidRPr="00B010BB">
        <w:rPr>
          <w:rFonts w:ascii="Times New Roman" w:hAnsi="Times New Roman" w:cs="Times New Roman"/>
          <w:sz w:val="24"/>
          <w:szCs w:val="24"/>
          <w:lang w:val="en-AU"/>
        </w:rPr>
        <w:t>ensure</w:t>
      </w:r>
      <w:r w:rsidR="00196028" w:rsidRPr="00B010BB">
        <w:rPr>
          <w:rFonts w:ascii="Times New Roman" w:hAnsi="Times New Roman" w:cs="Times New Roman"/>
          <w:sz w:val="24"/>
          <w:szCs w:val="24"/>
        </w:rPr>
        <w:t xml:space="preserve"> </w:t>
      </w:r>
      <w:r w:rsidR="005160F1">
        <w:rPr>
          <w:rFonts w:ascii="Times New Roman" w:hAnsi="Times New Roman" w:cs="Times New Roman"/>
          <w:sz w:val="24"/>
          <w:szCs w:val="24"/>
          <w:lang w:val="en-US"/>
        </w:rPr>
        <w:t xml:space="preserve">that </w:t>
      </w:r>
      <w:r w:rsidR="00196028" w:rsidRPr="00B010BB">
        <w:rPr>
          <w:rFonts w:ascii="Times New Roman" w:hAnsi="Times New Roman" w:cs="Times New Roman"/>
          <w:sz w:val="24"/>
          <w:szCs w:val="24"/>
        </w:rPr>
        <w:t>clear lines of authority and responsibility</w:t>
      </w:r>
      <w:r w:rsidR="00266D10" w:rsidRPr="00B010BB">
        <w:rPr>
          <w:rFonts w:ascii="Times New Roman" w:hAnsi="Times New Roman" w:cs="Times New Roman"/>
          <w:sz w:val="24"/>
          <w:szCs w:val="24"/>
          <w:lang w:val="en-AU"/>
        </w:rPr>
        <w:t xml:space="preserve"> are also in place</w:t>
      </w:r>
      <w:r>
        <w:rPr>
          <w:rFonts w:ascii="Times New Roman" w:hAnsi="Times New Roman" w:cs="Times New Roman"/>
          <w:sz w:val="24"/>
          <w:szCs w:val="24"/>
          <w:lang w:val="en-AU"/>
        </w:rPr>
        <w:t>;</w:t>
      </w:r>
      <w:r w:rsidR="00196028" w:rsidRPr="00B010BB">
        <w:rPr>
          <w:rFonts w:ascii="Times New Roman" w:hAnsi="Times New Roman" w:cs="Times New Roman"/>
          <w:sz w:val="24"/>
          <w:szCs w:val="24"/>
        </w:rPr>
        <w:t xml:space="preserve"> </w:t>
      </w:r>
    </w:p>
    <w:p w14:paraId="29970C6F" w14:textId="42E8DC38" w:rsidR="00196028" w:rsidRPr="00B010BB" w:rsidRDefault="00B66E5B"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The </w:t>
      </w:r>
      <w:r w:rsidR="00196028" w:rsidRPr="00B010BB">
        <w:rPr>
          <w:rFonts w:ascii="Times New Roman" w:hAnsi="Times New Roman" w:cs="Times New Roman"/>
          <w:sz w:val="24"/>
          <w:szCs w:val="24"/>
        </w:rPr>
        <w:t>modern role of accounting in</w:t>
      </w:r>
      <w:r>
        <w:rPr>
          <w:rFonts w:ascii="Times New Roman" w:hAnsi="Times New Roman" w:cs="Times New Roman"/>
          <w:sz w:val="24"/>
          <w:szCs w:val="24"/>
          <w:lang w:val="en-US"/>
        </w:rPr>
        <w:t xml:space="preserve"> the</w:t>
      </w:r>
      <w:r w:rsidR="00196028" w:rsidRPr="00B010BB">
        <w:rPr>
          <w:rFonts w:ascii="Times New Roman" w:hAnsi="Times New Roman" w:cs="Times New Roman"/>
          <w:sz w:val="24"/>
          <w:szCs w:val="24"/>
        </w:rPr>
        <w:t xml:space="preserve"> government </w:t>
      </w:r>
      <w:r>
        <w:rPr>
          <w:rFonts w:ascii="Times New Roman" w:hAnsi="Times New Roman" w:cs="Times New Roman"/>
          <w:sz w:val="24"/>
          <w:szCs w:val="24"/>
          <w:lang w:val="en-US"/>
        </w:rPr>
        <w:t xml:space="preserve">is </w:t>
      </w:r>
      <w:r w:rsidR="00CD4E63">
        <w:rPr>
          <w:rFonts w:ascii="Times New Roman" w:hAnsi="Times New Roman" w:cs="Times New Roman"/>
          <w:sz w:val="24"/>
          <w:szCs w:val="24"/>
          <w:lang w:val="en-US"/>
        </w:rPr>
        <w:t>evolving from</w:t>
      </w:r>
      <w:r>
        <w:rPr>
          <w:rFonts w:ascii="Times New Roman" w:hAnsi="Times New Roman" w:cs="Times New Roman"/>
          <w:sz w:val="24"/>
          <w:szCs w:val="24"/>
          <w:lang w:val="en-US"/>
        </w:rPr>
        <w:t xml:space="preserve"> a </w:t>
      </w:r>
      <w:r w:rsidR="00196028" w:rsidRPr="00B010BB">
        <w:rPr>
          <w:rFonts w:ascii="Times New Roman" w:hAnsi="Times New Roman" w:cs="Times New Roman"/>
          <w:sz w:val="24"/>
          <w:szCs w:val="24"/>
        </w:rPr>
        <w:t xml:space="preserve">simple </w:t>
      </w:r>
      <w:proofErr w:type="gramStart"/>
      <w:r w:rsidR="00196028" w:rsidRPr="00B010BB">
        <w:rPr>
          <w:rFonts w:ascii="Times New Roman" w:hAnsi="Times New Roman" w:cs="Times New Roman"/>
          <w:sz w:val="24"/>
          <w:szCs w:val="24"/>
        </w:rPr>
        <w:t xml:space="preserve">bookkeeping </w:t>
      </w:r>
      <w:r>
        <w:rPr>
          <w:rFonts w:ascii="Times New Roman" w:hAnsi="Times New Roman" w:cs="Times New Roman"/>
          <w:sz w:val="24"/>
          <w:szCs w:val="24"/>
          <w:lang w:val="en-US"/>
        </w:rPr>
        <w:t xml:space="preserve"> </w:t>
      </w:r>
      <w:r w:rsidR="00196028" w:rsidRPr="00B010BB">
        <w:rPr>
          <w:rFonts w:ascii="Times New Roman" w:hAnsi="Times New Roman" w:cs="Times New Roman"/>
          <w:sz w:val="24"/>
          <w:szCs w:val="24"/>
        </w:rPr>
        <w:t>towards</w:t>
      </w:r>
      <w:proofErr w:type="gramEnd"/>
      <w:r w:rsidR="00196028" w:rsidRPr="00B010BB">
        <w:rPr>
          <w:rFonts w:ascii="Times New Roman" w:hAnsi="Times New Roman" w:cs="Times New Roman"/>
          <w:sz w:val="24"/>
          <w:szCs w:val="24"/>
        </w:rPr>
        <w:t xml:space="preserve"> management </w:t>
      </w:r>
      <w:r w:rsidR="00196028" w:rsidRPr="00CD4E63">
        <w:rPr>
          <w:rFonts w:ascii="Times New Roman" w:hAnsi="Times New Roman" w:cs="Times New Roman"/>
          <w:sz w:val="24"/>
          <w:szCs w:val="24"/>
          <w:lang w:val="en-US"/>
        </w:rPr>
        <w:t>accounting</w:t>
      </w:r>
      <w:r>
        <w:rPr>
          <w:rFonts w:ascii="Times New Roman" w:hAnsi="Times New Roman" w:cs="Times New Roman"/>
          <w:sz w:val="24"/>
          <w:szCs w:val="24"/>
          <w:lang w:val="en-US"/>
        </w:rPr>
        <w:t xml:space="preserve">, and in addition to </w:t>
      </w:r>
      <w:r w:rsidR="00196028" w:rsidRPr="00B010BB">
        <w:rPr>
          <w:rFonts w:ascii="Times New Roman" w:hAnsi="Times New Roman" w:cs="Times New Roman"/>
          <w:sz w:val="24"/>
          <w:szCs w:val="24"/>
        </w:rPr>
        <w:t xml:space="preserve">IPSAS, </w:t>
      </w:r>
      <w:r>
        <w:rPr>
          <w:rFonts w:ascii="Times New Roman" w:hAnsi="Times New Roman" w:cs="Times New Roman"/>
          <w:sz w:val="24"/>
          <w:szCs w:val="24"/>
          <w:lang w:val="en-US"/>
        </w:rPr>
        <w:t>u</w:t>
      </w:r>
      <w:r w:rsidR="00196028" w:rsidRPr="00B010BB">
        <w:rPr>
          <w:rFonts w:ascii="Times New Roman" w:hAnsi="Times New Roman" w:cs="Times New Roman"/>
          <w:sz w:val="24"/>
          <w:szCs w:val="24"/>
        </w:rPr>
        <w:t xml:space="preserve">nderstanding costs and careful analysis </w:t>
      </w:r>
      <w:r>
        <w:rPr>
          <w:rFonts w:ascii="Times New Roman" w:hAnsi="Times New Roman" w:cs="Times New Roman"/>
          <w:sz w:val="24"/>
          <w:szCs w:val="24"/>
          <w:lang w:val="en-US"/>
        </w:rPr>
        <w:t>become the needed</w:t>
      </w:r>
      <w:r w:rsidR="00196028" w:rsidRPr="00B010BB">
        <w:rPr>
          <w:rFonts w:ascii="Times New Roman" w:hAnsi="Times New Roman" w:cs="Times New Roman"/>
          <w:sz w:val="24"/>
          <w:szCs w:val="24"/>
        </w:rPr>
        <w:t xml:space="preserve"> critical</w:t>
      </w:r>
      <w:r>
        <w:rPr>
          <w:rFonts w:ascii="Times New Roman" w:hAnsi="Times New Roman" w:cs="Times New Roman"/>
          <w:sz w:val="24"/>
          <w:szCs w:val="24"/>
          <w:lang w:val="en-US"/>
        </w:rPr>
        <w:t xml:space="preserve"> skills</w:t>
      </w:r>
      <w:r w:rsidR="00196028" w:rsidRPr="00B010BB">
        <w:rPr>
          <w:rFonts w:ascii="Times New Roman" w:hAnsi="Times New Roman" w:cs="Times New Roman"/>
          <w:sz w:val="24"/>
          <w:szCs w:val="24"/>
        </w:rPr>
        <w:t xml:space="preserve"> – </w:t>
      </w:r>
      <w:r>
        <w:rPr>
          <w:rFonts w:ascii="Times New Roman" w:hAnsi="Times New Roman" w:cs="Times New Roman"/>
          <w:sz w:val="24"/>
          <w:szCs w:val="24"/>
          <w:lang w:val="en-US"/>
        </w:rPr>
        <w:t>and they can hardly</w:t>
      </w:r>
      <w:r w:rsidR="00196028" w:rsidRPr="00B010BB">
        <w:rPr>
          <w:rFonts w:ascii="Times New Roman" w:hAnsi="Times New Roman" w:cs="Times New Roman"/>
          <w:sz w:val="24"/>
          <w:szCs w:val="24"/>
        </w:rPr>
        <w:t xml:space="preserve"> work centrally</w:t>
      </w:r>
      <w:r>
        <w:rPr>
          <w:rFonts w:ascii="Times New Roman" w:hAnsi="Times New Roman" w:cs="Times New Roman"/>
          <w:sz w:val="24"/>
          <w:szCs w:val="24"/>
          <w:lang w:val="en-AU"/>
        </w:rPr>
        <w:t>;</w:t>
      </w:r>
      <w:r w:rsidR="00196028" w:rsidRPr="00B010BB">
        <w:rPr>
          <w:rFonts w:ascii="Times New Roman" w:hAnsi="Times New Roman" w:cs="Times New Roman"/>
          <w:sz w:val="24"/>
          <w:szCs w:val="24"/>
        </w:rPr>
        <w:t xml:space="preserve">   </w:t>
      </w:r>
    </w:p>
    <w:p w14:paraId="703907E2" w14:textId="705D3BFD" w:rsidR="00196028" w:rsidRPr="00B010BB" w:rsidRDefault="00196028"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B010BB">
        <w:rPr>
          <w:rFonts w:ascii="Times New Roman" w:hAnsi="Times New Roman" w:cs="Times New Roman"/>
          <w:sz w:val="24"/>
          <w:szCs w:val="24"/>
        </w:rPr>
        <w:t>I</w:t>
      </w:r>
      <w:r w:rsidR="00B66E5B">
        <w:rPr>
          <w:rFonts w:ascii="Times New Roman" w:hAnsi="Times New Roman" w:cs="Times New Roman"/>
          <w:sz w:val="24"/>
          <w:szCs w:val="24"/>
          <w:lang w:val="en-US"/>
        </w:rPr>
        <w:t xml:space="preserve">t may be too costly </w:t>
      </w:r>
      <w:r w:rsidRPr="00B010BB">
        <w:rPr>
          <w:rFonts w:ascii="Times New Roman" w:hAnsi="Times New Roman" w:cs="Times New Roman"/>
          <w:sz w:val="24"/>
          <w:szCs w:val="24"/>
        </w:rPr>
        <w:t xml:space="preserve">for some countries </w:t>
      </w:r>
      <w:r w:rsidR="00B66E5B">
        <w:rPr>
          <w:rFonts w:ascii="Times New Roman" w:hAnsi="Times New Roman" w:cs="Times New Roman"/>
          <w:sz w:val="24"/>
          <w:szCs w:val="24"/>
          <w:lang w:val="en-US"/>
        </w:rPr>
        <w:t xml:space="preserve">to </w:t>
      </w:r>
      <w:r w:rsidRPr="00B010BB">
        <w:rPr>
          <w:rFonts w:ascii="Times New Roman" w:hAnsi="Times New Roman" w:cs="Times New Roman"/>
          <w:sz w:val="24"/>
          <w:szCs w:val="24"/>
        </w:rPr>
        <w:t xml:space="preserve">develop a fully-fledged single software </w:t>
      </w:r>
      <w:r w:rsidRPr="00B010BB">
        <w:rPr>
          <w:rFonts w:ascii="Times New Roman" w:hAnsi="Times New Roman" w:cs="Times New Roman"/>
          <w:sz w:val="24"/>
          <w:szCs w:val="24"/>
          <w:lang w:val="en-AU"/>
        </w:rPr>
        <w:t>accessible for all users</w:t>
      </w:r>
      <w:r w:rsidRPr="00B010BB">
        <w:rPr>
          <w:rFonts w:ascii="Times New Roman" w:hAnsi="Times New Roman" w:cs="Times New Roman"/>
          <w:sz w:val="24"/>
          <w:szCs w:val="24"/>
        </w:rPr>
        <w:t xml:space="preserve">. </w:t>
      </w:r>
      <w:r w:rsidRPr="001B74D8">
        <w:rPr>
          <w:rFonts w:ascii="Times New Roman" w:hAnsi="Times New Roman" w:cs="Times New Roman"/>
          <w:sz w:val="24"/>
          <w:szCs w:val="24"/>
        </w:rPr>
        <w:t>However</w:t>
      </w:r>
      <w:r w:rsidR="0051468B" w:rsidRPr="00B010BB">
        <w:rPr>
          <w:rFonts w:ascii="Times New Roman" w:hAnsi="Times New Roman" w:cs="Times New Roman"/>
          <w:sz w:val="24"/>
          <w:szCs w:val="24"/>
          <w:lang w:val="en-AU"/>
        </w:rPr>
        <w:t>,</w:t>
      </w:r>
      <w:r w:rsidRPr="00B010BB">
        <w:rPr>
          <w:rFonts w:ascii="Times New Roman" w:hAnsi="Times New Roman" w:cs="Times New Roman"/>
          <w:sz w:val="24"/>
          <w:szCs w:val="24"/>
          <w:lang w:val="en-AU"/>
        </w:rPr>
        <w:t xml:space="preserve"> they can </w:t>
      </w:r>
      <w:r w:rsidRPr="00CD4E63">
        <w:rPr>
          <w:rFonts w:ascii="Times New Roman" w:hAnsi="Times New Roman" w:cs="Times New Roman"/>
          <w:sz w:val="24"/>
          <w:szCs w:val="24"/>
          <w:lang w:val="en-US"/>
        </w:rPr>
        <w:t>aspire</w:t>
      </w:r>
      <w:r w:rsidRPr="00B010BB">
        <w:rPr>
          <w:rFonts w:ascii="Times New Roman" w:hAnsi="Times New Roman" w:cs="Times New Roman"/>
          <w:sz w:val="24"/>
          <w:szCs w:val="24"/>
          <w:lang w:val="en-AU"/>
        </w:rPr>
        <w:t xml:space="preserve"> to replicate the Russian approach in different ways</w:t>
      </w:r>
      <w:r w:rsidR="00B66E5B">
        <w:rPr>
          <w:rFonts w:ascii="Times New Roman" w:hAnsi="Times New Roman" w:cs="Times New Roman"/>
          <w:sz w:val="24"/>
          <w:szCs w:val="24"/>
          <w:lang w:val="en-AU"/>
        </w:rPr>
        <w:t xml:space="preserve"> </w:t>
      </w:r>
      <w:r w:rsidR="00B66E5B">
        <w:rPr>
          <w:rFonts w:ascii="Times New Roman" w:hAnsi="Times New Roman" w:cs="Times New Roman"/>
          <w:sz w:val="24"/>
          <w:szCs w:val="24"/>
          <w:lang w:val="en-AU"/>
        </w:rPr>
        <w:lastRenderedPageBreak/>
        <w:t xml:space="preserve">– many </w:t>
      </w:r>
      <w:r w:rsidRPr="00B010BB">
        <w:rPr>
          <w:rFonts w:ascii="Times New Roman" w:hAnsi="Times New Roman" w:cs="Times New Roman"/>
          <w:sz w:val="24"/>
          <w:szCs w:val="24"/>
        </w:rPr>
        <w:t xml:space="preserve"> countries are undertaking a more cost-effective option of developing e-documents and web-portals which can provide similar improvements to what Russia has developed, albeit not as integrated</w:t>
      </w:r>
      <w:r w:rsidRPr="00B010BB">
        <w:rPr>
          <w:rFonts w:ascii="Times New Roman" w:hAnsi="Times New Roman" w:cs="Times New Roman"/>
          <w:sz w:val="24"/>
          <w:szCs w:val="24"/>
          <w:lang w:val="en-AU"/>
        </w:rPr>
        <w:t xml:space="preserve">. </w:t>
      </w:r>
    </w:p>
    <w:p w14:paraId="4DDC2895" w14:textId="16602B48" w:rsidR="005C4F97" w:rsidRDefault="006B10F7" w:rsidP="004C1768">
      <w:pPr>
        <w:jc w:val="both"/>
        <w:rPr>
          <w:rFonts w:ascii="Times New Roman" w:hAnsi="Times New Roman" w:cs="Times New Roman"/>
          <w:sz w:val="24"/>
          <w:szCs w:val="24"/>
          <w:lang w:val="en-GB"/>
        </w:rPr>
      </w:pPr>
      <w:r w:rsidRPr="00B010BB">
        <w:rPr>
          <w:rFonts w:ascii="Times New Roman" w:hAnsi="Times New Roman" w:cs="Times New Roman"/>
          <w:sz w:val="24"/>
          <w:szCs w:val="24"/>
          <w:lang w:val="en-GB"/>
        </w:rPr>
        <w:t xml:space="preserve">The second half of the event </w:t>
      </w:r>
      <w:r w:rsidR="00745367" w:rsidRPr="00B010BB">
        <w:rPr>
          <w:rFonts w:ascii="Times New Roman" w:hAnsi="Times New Roman" w:cs="Times New Roman"/>
          <w:sz w:val="24"/>
          <w:szCs w:val="24"/>
          <w:lang w:val="en-GB"/>
        </w:rPr>
        <w:t xml:space="preserve">was devoted to </w:t>
      </w:r>
      <w:r w:rsidR="00446ACC" w:rsidRPr="00B010BB">
        <w:rPr>
          <w:rFonts w:ascii="Times New Roman" w:hAnsi="Times New Roman" w:cs="Times New Roman"/>
          <w:sz w:val="24"/>
          <w:szCs w:val="24"/>
          <w:lang w:val="en-GB"/>
        </w:rPr>
        <w:t>discussions on the public sector accounting reforms</w:t>
      </w:r>
      <w:r w:rsidR="00B66E5B">
        <w:rPr>
          <w:rFonts w:ascii="Times New Roman" w:hAnsi="Times New Roman" w:cs="Times New Roman"/>
          <w:sz w:val="24"/>
          <w:szCs w:val="24"/>
          <w:lang w:val="en-GB"/>
        </w:rPr>
        <w:t xml:space="preserve"> in the member countries</w:t>
      </w:r>
      <w:r w:rsidR="00446ACC" w:rsidRPr="00B010BB">
        <w:rPr>
          <w:rFonts w:ascii="Times New Roman" w:hAnsi="Times New Roman" w:cs="Times New Roman"/>
          <w:sz w:val="24"/>
          <w:szCs w:val="24"/>
          <w:lang w:val="en-GB"/>
        </w:rPr>
        <w:t xml:space="preserve">, news from the experts and discussions on the models of </w:t>
      </w:r>
      <w:r w:rsidR="005C4F97">
        <w:rPr>
          <w:rFonts w:ascii="Times New Roman" w:hAnsi="Times New Roman" w:cs="Times New Roman"/>
          <w:sz w:val="24"/>
          <w:szCs w:val="24"/>
          <w:lang w:val="en-GB"/>
        </w:rPr>
        <w:t xml:space="preserve">the </w:t>
      </w:r>
      <w:proofErr w:type="spellStart"/>
      <w:r w:rsidR="00266D10" w:rsidRPr="00B010BB">
        <w:rPr>
          <w:rFonts w:ascii="Times New Roman" w:hAnsi="Times New Roman" w:cs="Times New Roman"/>
          <w:sz w:val="24"/>
          <w:szCs w:val="24"/>
          <w:lang w:val="en-GB"/>
        </w:rPr>
        <w:t>UCoA</w:t>
      </w:r>
      <w:proofErr w:type="spellEnd"/>
      <w:r w:rsidR="00446ACC" w:rsidRPr="00B010BB">
        <w:rPr>
          <w:rFonts w:ascii="Times New Roman" w:hAnsi="Times New Roman" w:cs="Times New Roman"/>
          <w:sz w:val="24"/>
          <w:szCs w:val="24"/>
          <w:lang w:val="en-GB"/>
        </w:rPr>
        <w:t xml:space="preserve"> in</w:t>
      </w:r>
      <w:r w:rsidR="005C4F97">
        <w:rPr>
          <w:rFonts w:ascii="Times New Roman" w:hAnsi="Times New Roman" w:cs="Times New Roman"/>
          <w:sz w:val="24"/>
          <w:szCs w:val="24"/>
          <w:lang w:val="en-GB"/>
        </w:rPr>
        <w:t xml:space="preserve"> the</w:t>
      </w:r>
      <w:r w:rsidR="00446ACC" w:rsidRPr="00B010BB">
        <w:rPr>
          <w:rFonts w:ascii="Times New Roman" w:hAnsi="Times New Roman" w:cs="Times New Roman"/>
          <w:sz w:val="24"/>
          <w:szCs w:val="24"/>
          <w:lang w:val="en-GB"/>
        </w:rPr>
        <w:t xml:space="preserve"> member countries as well as </w:t>
      </w:r>
      <w:r w:rsidR="00266D10" w:rsidRPr="00B010BB">
        <w:rPr>
          <w:rFonts w:ascii="Times New Roman" w:hAnsi="Times New Roman" w:cs="Times New Roman"/>
          <w:sz w:val="24"/>
          <w:szCs w:val="24"/>
          <w:lang w:val="en-GB"/>
        </w:rPr>
        <w:t>good</w:t>
      </w:r>
      <w:r w:rsidR="00446ACC" w:rsidRPr="00B010BB">
        <w:rPr>
          <w:rFonts w:ascii="Times New Roman" w:hAnsi="Times New Roman" w:cs="Times New Roman"/>
          <w:sz w:val="24"/>
          <w:szCs w:val="24"/>
          <w:lang w:val="en-GB"/>
        </w:rPr>
        <w:t xml:space="preserve"> practice</w:t>
      </w:r>
      <w:r w:rsidR="005C4F97">
        <w:rPr>
          <w:rFonts w:ascii="Times New Roman" w:hAnsi="Times New Roman" w:cs="Times New Roman"/>
          <w:sz w:val="24"/>
          <w:szCs w:val="24"/>
          <w:lang w:val="en-GB"/>
        </w:rPr>
        <w:t xml:space="preserve"> for its design</w:t>
      </w:r>
      <w:r w:rsidR="00446ACC" w:rsidRPr="00B010BB">
        <w:rPr>
          <w:rFonts w:ascii="Times New Roman" w:hAnsi="Times New Roman" w:cs="Times New Roman"/>
          <w:sz w:val="24"/>
          <w:szCs w:val="24"/>
          <w:lang w:val="en-GB"/>
        </w:rPr>
        <w:t xml:space="preserve">. </w:t>
      </w:r>
    </w:p>
    <w:p w14:paraId="4062DE31" w14:textId="31196ADB" w:rsidR="003822BA" w:rsidRPr="00B010BB" w:rsidRDefault="005C4F97" w:rsidP="004C1768">
      <w:pPr>
        <w:jc w:val="both"/>
        <w:rPr>
          <w:rFonts w:ascii="Times New Roman" w:hAnsi="Times New Roman" w:cs="Times New Roman"/>
          <w:sz w:val="24"/>
          <w:szCs w:val="24"/>
          <w:lang w:val="en-GB"/>
        </w:rPr>
      </w:pPr>
      <w:r w:rsidRPr="00185660">
        <w:rPr>
          <w:rFonts w:ascii="Times New Roman" w:hAnsi="Times New Roman" w:cs="Times New Roman"/>
          <w:b/>
          <w:sz w:val="24"/>
          <w:szCs w:val="24"/>
          <w:lang w:val="en-GB"/>
        </w:rPr>
        <w:t>The afternoon session of the second day</w:t>
      </w:r>
      <w:r w:rsidR="00446ACC" w:rsidRPr="00185660">
        <w:rPr>
          <w:rFonts w:ascii="Times New Roman" w:hAnsi="Times New Roman" w:cs="Times New Roman"/>
          <w:b/>
          <w:sz w:val="24"/>
          <w:szCs w:val="24"/>
          <w:lang w:val="en-GB"/>
        </w:rPr>
        <w:t xml:space="preserve"> started with </w:t>
      </w:r>
      <w:r w:rsidR="006B10F7" w:rsidRPr="00185660">
        <w:rPr>
          <w:rFonts w:ascii="Times New Roman" w:hAnsi="Times New Roman" w:cs="Times New Roman"/>
          <w:b/>
          <w:sz w:val="24"/>
          <w:szCs w:val="24"/>
          <w:lang w:val="en-GB"/>
        </w:rPr>
        <w:t xml:space="preserve">Albania, Kazakhstan and Tajikistan presenting </w:t>
      </w:r>
      <w:r w:rsidR="00266D10" w:rsidRPr="00185660">
        <w:rPr>
          <w:rFonts w:ascii="Times New Roman" w:hAnsi="Times New Roman" w:cs="Times New Roman"/>
          <w:b/>
          <w:sz w:val="24"/>
          <w:szCs w:val="24"/>
          <w:lang w:val="en-GB"/>
        </w:rPr>
        <w:t xml:space="preserve">on recent developments with </w:t>
      </w:r>
      <w:r w:rsidR="006B10F7" w:rsidRPr="00185660">
        <w:rPr>
          <w:rFonts w:ascii="Times New Roman" w:hAnsi="Times New Roman" w:cs="Times New Roman"/>
          <w:b/>
          <w:sz w:val="24"/>
          <w:szCs w:val="24"/>
          <w:lang w:val="en-GB"/>
        </w:rPr>
        <w:t xml:space="preserve">reforms </w:t>
      </w:r>
      <w:r w:rsidR="00266D10" w:rsidRPr="00185660">
        <w:rPr>
          <w:rFonts w:ascii="Times New Roman" w:hAnsi="Times New Roman" w:cs="Times New Roman"/>
          <w:b/>
          <w:sz w:val="24"/>
          <w:szCs w:val="24"/>
          <w:lang w:val="en-GB"/>
        </w:rPr>
        <w:t xml:space="preserve">in </w:t>
      </w:r>
      <w:r w:rsidR="006B10F7" w:rsidRPr="00185660">
        <w:rPr>
          <w:rFonts w:ascii="Times New Roman" w:hAnsi="Times New Roman" w:cs="Times New Roman"/>
          <w:b/>
          <w:sz w:val="24"/>
          <w:szCs w:val="24"/>
          <w:lang w:val="en-GB"/>
        </w:rPr>
        <w:t xml:space="preserve">public sector accounting and reporting in their countries. </w:t>
      </w:r>
      <w:r>
        <w:rPr>
          <w:rFonts w:ascii="Times New Roman" w:hAnsi="Times New Roman" w:cs="Times New Roman"/>
          <w:sz w:val="24"/>
          <w:szCs w:val="24"/>
          <w:lang w:val="en-GB"/>
        </w:rPr>
        <w:t xml:space="preserve">Representative from </w:t>
      </w:r>
      <w:r w:rsidRPr="00006EE3">
        <w:rPr>
          <w:rFonts w:ascii="Times New Roman" w:hAnsi="Times New Roman" w:cs="Times New Roman"/>
          <w:b/>
          <w:sz w:val="24"/>
          <w:szCs w:val="24"/>
          <w:lang w:val="en-GB"/>
        </w:rPr>
        <w:t>Albania</w:t>
      </w:r>
      <w:r>
        <w:rPr>
          <w:rFonts w:ascii="Times New Roman" w:hAnsi="Times New Roman" w:cs="Times New Roman"/>
          <w:sz w:val="24"/>
          <w:szCs w:val="24"/>
          <w:lang w:val="en-GB"/>
        </w:rPr>
        <w:t xml:space="preserve"> informed the participants that </w:t>
      </w:r>
      <w:r w:rsidR="002B298F">
        <w:rPr>
          <w:rFonts w:ascii="Times New Roman" w:hAnsi="Times New Roman" w:cs="Times New Roman"/>
          <w:sz w:val="24"/>
          <w:szCs w:val="24"/>
          <w:lang w:val="en-US"/>
        </w:rPr>
        <w:t>p</w:t>
      </w:r>
      <w:r w:rsidR="00B55212" w:rsidRPr="00B010BB">
        <w:rPr>
          <w:rFonts w:ascii="Times New Roman" w:hAnsi="Times New Roman" w:cs="Times New Roman"/>
          <w:sz w:val="24"/>
          <w:szCs w:val="24"/>
          <w:lang w:val="en-US"/>
        </w:rPr>
        <w:t xml:space="preserve">ublic </w:t>
      </w:r>
      <w:r w:rsidR="00A52C1A">
        <w:rPr>
          <w:rFonts w:ascii="Times New Roman" w:hAnsi="Times New Roman" w:cs="Times New Roman"/>
          <w:sz w:val="24"/>
          <w:szCs w:val="24"/>
          <w:lang w:val="en-US"/>
        </w:rPr>
        <w:t xml:space="preserve">sector </w:t>
      </w:r>
      <w:r w:rsidR="00B55212" w:rsidRPr="00B010BB">
        <w:rPr>
          <w:rFonts w:ascii="Times New Roman" w:hAnsi="Times New Roman" w:cs="Times New Roman"/>
          <w:sz w:val="24"/>
          <w:szCs w:val="24"/>
          <w:lang w:val="en-US"/>
        </w:rPr>
        <w:t>accounting and financial reporting is currently done on a cash basis with elements of accruals for certain specific categories of assets and liabilities</w:t>
      </w:r>
      <w:r w:rsidR="002B298F">
        <w:rPr>
          <w:rFonts w:ascii="Times New Roman" w:hAnsi="Times New Roman" w:cs="Times New Roman"/>
          <w:sz w:val="24"/>
          <w:szCs w:val="24"/>
          <w:lang w:val="en-US"/>
        </w:rPr>
        <w:t xml:space="preserve"> following the</w:t>
      </w:r>
      <w:r w:rsidR="00266D10" w:rsidRPr="00B010BB">
        <w:rPr>
          <w:rFonts w:ascii="Times New Roman" w:hAnsi="Times New Roman" w:cs="Times New Roman"/>
          <w:sz w:val="24"/>
          <w:szCs w:val="24"/>
          <w:lang w:val="en-US"/>
        </w:rPr>
        <w:t xml:space="preserve"> </w:t>
      </w:r>
      <w:r w:rsidR="00B55212" w:rsidRPr="00B010BB">
        <w:rPr>
          <w:rFonts w:ascii="Times New Roman" w:hAnsi="Times New Roman" w:cs="Times New Roman"/>
          <w:sz w:val="24"/>
          <w:szCs w:val="24"/>
          <w:lang w:val="en-US"/>
        </w:rPr>
        <w:t xml:space="preserve">Public Sector Generally Accepted Accounting Principles (PS GAAP), which </w:t>
      </w:r>
      <w:r w:rsidR="002B298F">
        <w:rPr>
          <w:rFonts w:ascii="Times New Roman" w:hAnsi="Times New Roman" w:cs="Times New Roman"/>
          <w:sz w:val="24"/>
          <w:szCs w:val="24"/>
          <w:lang w:val="en-US"/>
        </w:rPr>
        <w:t>are</w:t>
      </w:r>
      <w:r w:rsidR="00B55212" w:rsidRPr="00B010BB">
        <w:rPr>
          <w:rFonts w:ascii="Times New Roman" w:hAnsi="Times New Roman" w:cs="Times New Roman"/>
          <w:sz w:val="24"/>
          <w:szCs w:val="24"/>
          <w:lang w:val="en-US"/>
        </w:rPr>
        <w:t xml:space="preserve"> codified in a complex, fragmented and </w:t>
      </w:r>
      <w:r w:rsidR="00B55212" w:rsidRPr="004C1768">
        <w:rPr>
          <w:rFonts w:ascii="Times New Roman" w:hAnsi="Times New Roman" w:cs="Times New Roman"/>
          <w:sz w:val="24"/>
          <w:szCs w:val="24"/>
          <w:lang w:val="en-GB"/>
        </w:rPr>
        <w:t>ambiguous</w:t>
      </w:r>
      <w:r w:rsidR="00B55212" w:rsidRPr="00B010BB">
        <w:rPr>
          <w:rFonts w:ascii="Times New Roman" w:hAnsi="Times New Roman" w:cs="Times New Roman"/>
          <w:sz w:val="24"/>
          <w:szCs w:val="24"/>
          <w:lang w:val="en-US"/>
        </w:rPr>
        <w:t xml:space="preserve"> legal framework.</w:t>
      </w:r>
      <w:r w:rsidR="0025681E" w:rsidRPr="00B010BB">
        <w:rPr>
          <w:rFonts w:ascii="Times New Roman" w:hAnsi="Times New Roman" w:cs="Times New Roman"/>
          <w:sz w:val="24"/>
          <w:szCs w:val="24"/>
          <w:lang w:val="en-GB"/>
        </w:rPr>
        <w:t xml:space="preserve">The reform </w:t>
      </w:r>
      <w:r w:rsidR="00B55212" w:rsidRPr="00B010BB">
        <w:rPr>
          <w:rFonts w:ascii="Times New Roman" w:hAnsi="Times New Roman" w:cs="Times New Roman"/>
          <w:sz w:val="24"/>
          <w:szCs w:val="24"/>
          <w:lang w:val="en-GB"/>
        </w:rPr>
        <w:t>to adopt IPSAS has just started with the s</w:t>
      </w:r>
      <w:r w:rsidR="0025681E" w:rsidRPr="00B010BB">
        <w:rPr>
          <w:rFonts w:ascii="Times New Roman" w:hAnsi="Times New Roman" w:cs="Times New Roman"/>
          <w:sz w:val="24"/>
          <w:szCs w:val="24"/>
          <w:lang w:val="en-GB"/>
        </w:rPr>
        <w:t xml:space="preserve">upport </w:t>
      </w:r>
      <w:r w:rsidR="00B55212" w:rsidRPr="00B010BB">
        <w:rPr>
          <w:rFonts w:ascii="Times New Roman" w:hAnsi="Times New Roman" w:cs="Times New Roman"/>
          <w:sz w:val="24"/>
          <w:szCs w:val="24"/>
          <w:lang w:val="en-GB"/>
        </w:rPr>
        <w:t>of the</w:t>
      </w:r>
      <w:r w:rsidR="0025681E" w:rsidRPr="00B010BB">
        <w:rPr>
          <w:rFonts w:ascii="Times New Roman" w:hAnsi="Times New Roman" w:cs="Times New Roman"/>
          <w:sz w:val="24"/>
          <w:szCs w:val="24"/>
          <w:lang w:val="en-GB"/>
        </w:rPr>
        <w:t xml:space="preserve"> </w:t>
      </w:r>
      <w:r w:rsidR="00B55212" w:rsidRPr="00B010BB">
        <w:rPr>
          <w:rFonts w:ascii="Times New Roman" w:hAnsi="Times New Roman" w:cs="Times New Roman"/>
          <w:sz w:val="24"/>
          <w:szCs w:val="24"/>
          <w:lang w:val="en-GB"/>
        </w:rPr>
        <w:t xml:space="preserve">project financed by </w:t>
      </w:r>
      <w:r w:rsidR="0025681E" w:rsidRPr="00B010BB">
        <w:rPr>
          <w:rFonts w:ascii="Times New Roman" w:hAnsi="Times New Roman" w:cs="Times New Roman"/>
          <w:sz w:val="24"/>
          <w:szCs w:val="24"/>
          <w:lang w:val="en-GB"/>
        </w:rPr>
        <w:t>the donors (WB and SECO)</w:t>
      </w:r>
      <w:r w:rsidR="002B298F">
        <w:rPr>
          <w:rFonts w:ascii="Times New Roman" w:hAnsi="Times New Roman" w:cs="Times New Roman"/>
          <w:sz w:val="24"/>
          <w:szCs w:val="24"/>
          <w:lang w:val="en-GB"/>
        </w:rPr>
        <w:t xml:space="preserve"> and its first phase covers 2019-2026 (detailed information on the action plan and the timeline for the reform was provided in the presentation). </w:t>
      </w:r>
      <w:r w:rsidR="00D610F8">
        <w:rPr>
          <w:rFonts w:ascii="Times New Roman" w:hAnsi="Times New Roman" w:cs="Times New Roman"/>
          <w:b/>
          <w:sz w:val="24"/>
          <w:szCs w:val="24"/>
          <w:lang w:val="en-GB"/>
        </w:rPr>
        <w:t>K</w:t>
      </w:r>
      <w:r w:rsidR="003822BA" w:rsidRPr="00B010BB">
        <w:rPr>
          <w:rFonts w:ascii="Times New Roman" w:hAnsi="Times New Roman" w:cs="Times New Roman"/>
          <w:b/>
          <w:sz w:val="24"/>
          <w:szCs w:val="24"/>
          <w:lang w:val="en-GB"/>
        </w:rPr>
        <w:t>azakhstan</w:t>
      </w:r>
      <w:r w:rsidR="003822BA" w:rsidRPr="00B010BB">
        <w:rPr>
          <w:rFonts w:ascii="Times New Roman" w:hAnsi="Times New Roman" w:cs="Times New Roman"/>
          <w:sz w:val="24"/>
          <w:szCs w:val="24"/>
          <w:lang w:val="en-GB"/>
        </w:rPr>
        <w:t xml:space="preserve"> provided </w:t>
      </w:r>
      <w:r w:rsidR="002B298F">
        <w:rPr>
          <w:rFonts w:ascii="Times New Roman" w:hAnsi="Times New Roman" w:cs="Times New Roman"/>
          <w:sz w:val="24"/>
          <w:szCs w:val="24"/>
          <w:lang w:val="en-GB"/>
        </w:rPr>
        <w:t xml:space="preserve">their </w:t>
      </w:r>
      <w:r w:rsidR="003822BA" w:rsidRPr="00B010BB">
        <w:rPr>
          <w:rFonts w:ascii="Times New Roman" w:hAnsi="Times New Roman" w:cs="Times New Roman"/>
          <w:sz w:val="24"/>
          <w:szCs w:val="24"/>
          <w:lang w:val="en-GB"/>
        </w:rPr>
        <w:t>update</w:t>
      </w:r>
      <w:r w:rsidR="00B55212" w:rsidRPr="00B010BB">
        <w:rPr>
          <w:rFonts w:ascii="Times New Roman" w:hAnsi="Times New Roman" w:cs="Times New Roman"/>
          <w:sz w:val="24"/>
          <w:szCs w:val="24"/>
          <w:lang w:val="en-GB"/>
        </w:rPr>
        <w:t xml:space="preserve"> on </w:t>
      </w:r>
      <w:r w:rsidR="002B298F">
        <w:rPr>
          <w:rFonts w:ascii="Times New Roman" w:hAnsi="Times New Roman" w:cs="Times New Roman"/>
          <w:sz w:val="24"/>
          <w:szCs w:val="24"/>
          <w:lang w:val="en-GB"/>
        </w:rPr>
        <w:t>the progress with developing treasury information systems, the</w:t>
      </w:r>
      <w:r w:rsidR="00B55212" w:rsidRPr="00B010BB">
        <w:rPr>
          <w:rFonts w:ascii="Times New Roman" w:hAnsi="Times New Roman" w:cs="Times New Roman"/>
          <w:sz w:val="24"/>
          <w:szCs w:val="24"/>
          <w:lang w:val="en-GB"/>
        </w:rPr>
        <w:t xml:space="preserve"> transition</w:t>
      </w:r>
      <w:r w:rsidR="00557F9A" w:rsidRPr="00B010BB">
        <w:rPr>
          <w:rFonts w:ascii="Times New Roman" w:hAnsi="Times New Roman" w:cs="Times New Roman"/>
          <w:sz w:val="24"/>
          <w:szCs w:val="24"/>
          <w:lang w:val="en-GB"/>
        </w:rPr>
        <w:t xml:space="preserve"> to accrual accounting</w:t>
      </w:r>
      <w:r w:rsidR="002B298F">
        <w:rPr>
          <w:rFonts w:ascii="Times New Roman" w:hAnsi="Times New Roman" w:cs="Times New Roman"/>
          <w:sz w:val="24"/>
          <w:szCs w:val="24"/>
          <w:lang w:val="en-GB"/>
        </w:rPr>
        <w:t xml:space="preserve"> and reporting in the public sector (the reform that started in 2007 and is nearing completion in 2020)</w:t>
      </w:r>
      <w:r w:rsidR="00336458" w:rsidRPr="00B010BB">
        <w:rPr>
          <w:rFonts w:ascii="Times New Roman" w:hAnsi="Times New Roman" w:cs="Times New Roman"/>
          <w:sz w:val="24"/>
          <w:szCs w:val="24"/>
          <w:lang w:val="en-GB"/>
        </w:rPr>
        <w:t xml:space="preserve">, </w:t>
      </w:r>
      <w:r w:rsidR="002B298F">
        <w:rPr>
          <w:rFonts w:ascii="Times New Roman" w:hAnsi="Times New Roman" w:cs="Times New Roman"/>
          <w:sz w:val="24"/>
          <w:szCs w:val="24"/>
          <w:lang w:val="en-GB"/>
        </w:rPr>
        <w:t>as well as</w:t>
      </w:r>
      <w:r w:rsidR="00D610F8">
        <w:rPr>
          <w:rFonts w:ascii="Times New Roman" w:hAnsi="Times New Roman" w:cs="Times New Roman"/>
          <w:sz w:val="24"/>
          <w:szCs w:val="24"/>
          <w:lang w:val="en-GB"/>
        </w:rPr>
        <w:t xml:space="preserve"> progress with generation o</w:t>
      </w:r>
      <w:r w:rsidR="002B298F" w:rsidRPr="002B298F">
        <w:rPr>
          <w:rFonts w:ascii="Times New Roman" w:hAnsi="Times New Roman" w:cs="Times New Roman"/>
          <w:sz w:val="24"/>
          <w:szCs w:val="24"/>
          <w:lang w:val="en-GB"/>
        </w:rPr>
        <w:t>f consolidated financial statements for the republican budget on the basis of the “e-Ministry of Finance” information system</w:t>
      </w:r>
      <w:r w:rsidR="00557F9A" w:rsidRPr="00B010BB">
        <w:rPr>
          <w:rFonts w:ascii="Times New Roman" w:hAnsi="Times New Roman" w:cs="Times New Roman"/>
          <w:sz w:val="24"/>
          <w:szCs w:val="24"/>
          <w:lang w:val="en-GB"/>
        </w:rPr>
        <w:t>.</w:t>
      </w:r>
      <w:r w:rsidR="003822BA" w:rsidRPr="00B010BB">
        <w:rPr>
          <w:rFonts w:ascii="Times New Roman" w:hAnsi="Times New Roman" w:cs="Times New Roman"/>
          <w:sz w:val="24"/>
          <w:szCs w:val="24"/>
          <w:lang w:val="en-GB"/>
        </w:rPr>
        <w:t xml:space="preserve"> </w:t>
      </w:r>
      <w:r w:rsidR="00DD02E0" w:rsidRPr="001B74D8">
        <w:rPr>
          <w:rFonts w:ascii="Times New Roman" w:hAnsi="Times New Roman" w:cs="Times New Roman"/>
          <w:sz w:val="24"/>
          <w:szCs w:val="24"/>
          <w:lang w:val="en-GB"/>
        </w:rPr>
        <w:t> </w:t>
      </w:r>
      <w:r w:rsidR="00D610F8" w:rsidRPr="00D610F8" w:rsidDel="00D610F8">
        <w:rPr>
          <w:rFonts w:ascii="Times New Roman" w:hAnsi="Times New Roman" w:cs="Times New Roman"/>
        </w:rPr>
        <w:t xml:space="preserve"> </w:t>
      </w:r>
      <w:r w:rsidR="003822BA" w:rsidRPr="00B010BB">
        <w:rPr>
          <w:rFonts w:ascii="Times New Roman" w:hAnsi="Times New Roman" w:cs="Times New Roman"/>
          <w:b/>
          <w:sz w:val="24"/>
          <w:szCs w:val="24"/>
          <w:lang w:val="en-GB"/>
        </w:rPr>
        <w:t>Tajikistan</w:t>
      </w:r>
      <w:r w:rsidR="003822BA" w:rsidRPr="00B010BB">
        <w:rPr>
          <w:rFonts w:ascii="Times New Roman" w:hAnsi="Times New Roman" w:cs="Times New Roman"/>
          <w:sz w:val="24"/>
          <w:szCs w:val="24"/>
          <w:lang w:val="en-GB"/>
        </w:rPr>
        <w:t xml:space="preserve"> concluded this session with </w:t>
      </w:r>
      <w:r w:rsidR="00D610F8">
        <w:rPr>
          <w:rFonts w:ascii="Times New Roman" w:hAnsi="Times New Roman" w:cs="Times New Roman"/>
          <w:sz w:val="24"/>
          <w:szCs w:val="24"/>
          <w:lang w:val="en-GB"/>
        </w:rPr>
        <w:t>the presentation on the</w:t>
      </w:r>
      <w:r w:rsidR="003822BA" w:rsidRPr="00B010BB">
        <w:rPr>
          <w:rFonts w:ascii="Times New Roman" w:hAnsi="Times New Roman" w:cs="Times New Roman"/>
          <w:sz w:val="24"/>
          <w:szCs w:val="24"/>
          <w:lang w:val="en-GB"/>
        </w:rPr>
        <w:t xml:space="preserve"> </w:t>
      </w:r>
      <w:r w:rsidR="00D610F8">
        <w:rPr>
          <w:rFonts w:ascii="Times New Roman" w:hAnsi="Times New Roman" w:cs="Times New Roman"/>
          <w:sz w:val="24"/>
          <w:szCs w:val="24"/>
          <w:lang w:val="en-GB"/>
        </w:rPr>
        <w:t>approach</w:t>
      </w:r>
      <w:r w:rsidR="003822BA" w:rsidRPr="00B010BB">
        <w:rPr>
          <w:rFonts w:ascii="Times New Roman" w:hAnsi="Times New Roman" w:cs="Times New Roman"/>
          <w:sz w:val="24"/>
          <w:szCs w:val="24"/>
          <w:lang w:val="en-GB"/>
        </w:rPr>
        <w:t xml:space="preserve"> the</w:t>
      </w:r>
      <w:r w:rsidR="00D610F8">
        <w:rPr>
          <w:rFonts w:ascii="Times New Roman" w:hAnsi="Times New Roman" w:cs="Times New Roman"/>
          <w:sz w:val="24"/>
          <w:szCs w:val="24"/>
          <w:lang w:val="en-GB"/>
        </w:rPr>
        <w:t xml:space="preserve"> country had taken initiating the</w:t>
      </w:r>
      <w:r w:rsidR="003822BA" w:rsidRPr="00B010BB">
        <w:rPr>
          <w:rFonts w:ascii="Times New Roman" w:hAnsi="Times New Roman" w:cs="Times New Roman"/>
          <w:sz w:val="24"/>
          <w:szCs w:val="24"/>
          <w:lang w:val="en-GB"/>
        </w:rPr>
        <w:t xml:space="preserve"> </w:t>
      </w:r>
      <w:r w:rsidR="00D610F8">
        <w:rPr>
          <w:rFonts w:ascii="Times New Roman" w:hAnsi="Times New Roman" w:cs="Times New Roman"/>
          <w:sz w:val="24"/>
          <w:szCs w:val="24"/>
          <w:lang w:val="en-GB"/>
        </w:rPr>
        <w:t xml:space="preserve">public sector accounting and reporting </w:t>
      </w:r>
      <w:r w:rsidR="003822BA" w:rsidRPr="00B010BB">
        <w:rPr>
          <w:rFonts w:ascii="Times New Roman" w:hAnsi="Times New Roman" w:cs="Times New Roman"/>
          <w:sz w:val="24"/>
          <w:szCs w:val="24"/>
          <w:lang w:val="en-GB"/>
        </w:rPr>
        <w:t>reform</w:t>
      </w:r>
      <w:r w:rsidR="00D610F8">
        <w:rPr>
          <w:rFonts w:ascii="Times New Roman" w:hAnsi="Times New Roman" w:cs="Times New Roman"/>
          <w:sz w:val="24"/>
          <w:szCs w:val="24"/>
          <w:lang w:val="en-GB"/>
        </w:rPr>
        <w:t xml:space="preserve"> in 2013, and the</w:t>
      </w:r>
      <w:r w:rsidR="00B57090" w:rsidRPr="00B010BB">
        <w:rPr>
          <w:rFonts w:ascii="Times New Roman" w:hAnsi="Times New Roman" w:cs="Times New Roman"/>
          <w:sz w:val="24"/>
          <w:szCs w:val="24"/>
          <w:lang w:val="en-GB"/>
        </w:rPr>
        <w:t xml:space="preserve"> lessons learned</w:t>
      </w:r>
      <w:r w:rsidR="00D610F8">
        <w:rPr>
          <w:rFonts w:ascii="Times New Roman" w:hAnsi="Times New Roman" w:cs="Times New Roman"/>
          <w:sz w:val="24"/>
          <w:szCs w:val="24"/>
          <w:lang w:val="en-GB"/>
        </w:rPr>
        <w:t xml:space="preserve"> during the first six years of the reform implementation</w:t>
      </w:r>
      <w:r w:rsidR="00B57090" w:rsidRPr="00B010BB">
        <w:rPr>
          <w:rFonts w:ascii="Times New Roman" w:hAnsi="Times New Roman" w:cs="Times New Roman"/>
          <w:sz w:val="24"/>
          <w:szCs w:val="24"/>
          <w:lang w:val="en-GB"/>
        </w:rPr>
        <w:t>.</w:t>
      </w:r>
      <w:r w:rsidR="003822BA" w:rsidRPr="00B010BB">
        <w:rPr>
          <w:rFonts w:ascii="Times New Roman" w:hAnsi="Times New Roman" w:cs="Times New Roman"/>
          <w:sz w:val="24"/>
          <w:szCs w:val="24"/>
          <w:lang w:val="en-GB"/>
        </w:rPr>
        <w:t xml:space="preserve"> </w:t>
      </w:r>
    </w:p>
    <w:p w14:paraId="22BE8166" w14:textId="7A552F0D" w:rsidR="00656F64" w:rsidRPr="00B010BB" w:rsidRDefault="006B10F7" w:rsidP="004C1768">
      <w:pPr>
        <w:jc w:val="both"/>
        <w:rPr>
          <w:rFonts w:ascii="Times New Roman" w:hAnsi="Times New Roman" w:cs="Times New Roman"/>
          <w:sz w:val="24"/>
          <w:szCs w:val="24"/>
          <w:lang w:val="en-GB"/>
        </w:rPr>
      </w:pPr>
      <w:r w:rsidRPr="00B010BB">
        <w:rPr>
          <w:rFonts w:ascii="Times New Roman" w:hAnsi="Times New Roman" w:cs="Times New Roman"/>
          <w:sz w:val="24"/>
          <w:szCs w:val="24"/>
          <w:lang w:val="en-GB"/>
        </w:rPr>
        <w:t xml:space="preserve">This </w:t>
      </w:r>
      <w:r w:rsidR="00B57090" w:rsidRPr="00B010BB">
        <w:rPr>
          <w:rFonts w:ascii="Times New Roman" w:hAnsi="Times New Roman" w:cs="Times New Roman"/>
          <w:sz w:val="24"/>
          <w:szCs w:val="24"/>
          <w:lang w:val="en-GB"/>
        </w:rPr>
        <w:t xml:space="preserve">session </w:t>
      </w:r>
      <w:r w:rsidRPr="00B010BB">
        <w:rPr>
          <w:rFonts w:ascii="Times New Roman" w:hAnsi="Times New Roman" w:cs="Times New Roman"/>
          <w:sz w:val="24"/>
          <w:szCs w:val="24"/>
          <w:lang w:val="en-GB"/>
        </w:rPr>
        <w:t xml:space="preserve">was </w:t>
      </w:r>
      <w:r w:rsidRPr="004C1768">
        <w:rPr>
          <w:rFonts w:ascii="Times New Roman" w:hAnsi="Times New Roman" w:cs="Times New Roman"/>
          <w:sz w:val="24"/>
          <w:szCs w:val="24"/>
          <w:lang w:val="en-US"/>
        </w:rPr>
        <w:t>followed</w:t>
      </w:r>
      <w:r w:rsidRPr="00B010BB">
        <w:rPr>
          <w:rFonts w:ascii="Times New Roman" w:hAnsi="Times New Roman" w:cs="Times New Roman"/>
          <w:sz w:val="24"/>
          <w:szCs w:val="24"/>
          <w:lang w:val="en-GB"/>
        </w:rPr>
        <w:t xml:space="preserve"> by the</w:t>
      </w:r>
      <w:r w:rsidRPr="00185660">
        <w:rPr>
          <w:rFonts w:ascii="Times New Roman" w:hAnsi="Times New Roman" w:cs="Times New Roman"/>
          <w:b/>
          <w:sz w:val="24"/>
          <w:szCs w:val="24"/>
          <w:lang w:val="en-GB"/>
        </w:rPr>
        <w:t xml:space="preserve"> presentations o</w:t>
      </w:r>
      <w:r w:rsidR="00EA43AC" w:rsidRPr="00185660">
        <w:rPr>
          <w:rFonts w:ascii="Times New Roman" w:hAnsi="Times New Roman" w:cs="Times New Roman"/>
          <w:b/>
          <w:sz w:val="24"/>
          <w:szCs w:val="24"/>
          <w:lang w:val="en-GB"/>
        </w:rPr>
        <w:t>f the World Bank speakers</w:t>
      </w:r>
      <w:r w:rsidR="00EA43AC">
        <w:rPr>
          <w:rFonts w:ascii="Times New Roman" w:hAnsi="Times New Roman" w:cs="Times New Roman"/>
          <w:sz w:val="24"/>
          <w:szCs w:val="24"/>
          <w:lang w:val="en-GB"/>
        </w:rPr>
        <w:t xml:space="preserve"> on various international developments and initiatives related to the public sector accounting and reporting. </w:t>
      </w:r>
      <w:r w:rsidR="00EA43AC">
        <w:rPr>
          <w:rFonts w:ascii="Times New Roman" w:hAnsi="Times New Roman" w:cs="Times New Roman"/>
          <w:b/>
          <w:sz w:val="24"/>
          <w:szCs w:val="24"/>
          <w:lang w:val="en-GB"/>
        </w:rPr>
        <w:t xml:space="preserve">Mr. </w:t>
      </w:r>
      <w:r w:rsidR="00656F64" w:rsidRPr="00B010BB">
        <w:rPr>
          <w:rFonts w:ascii="Times New Roman" w:hAnsi="Times New Roman" w:cs="Times New Roman"/>
          <w:b/>
          <w:sz w:val="24"/>
          <w:szCs w:val="24"/>
          <w:lang w:val="en-GB"/>
        </w:rPr>
        <w:t>Arman Vatyan</w:t>
      </w:r>
      <w:r w:rsidR="00656F64" w:rsidRPr="00B010BB">
        <w:rPr>
          <w:rFonts w:ascii="Times New Roman" w:hAnsi="Times New Roman" w:cs="Times New Roman"/>
          <w:sz w:val="24"/>
          <w:szCs w:val="24"/>
          <w:lang w:val="en-GB"/>
        </w:rPr>
        <w:t xml:space="preserve"> presented the knowledge products developed under the PULSAR program</w:t>
      </w:r>
      <w:r w:rsidR="00EA43AC">
        <w:rPr>
          <w:rFonts w:ascii="Times New Roman" w:hAnsi="Times New Roman" w:cs="Times New Roman"/>
          <w:sz w:val="24"/>
          <w:szCs w:val="24"/>
          <w:lang w:val="en-GB"/>
        </w:rPr>
        <w:t>,</w:t>
      </w:r>
      <w:r w:rsidR="00656F64" w:rsidRPr="00B010BB">
        <w:rPr>
          <w:rFonts w:ascii="Times New Roman" w:hAnsi="Times New Roman" w:cs="Times New Roman"/>
          <w:sz w:val="24"/>
          <w:szCs w:val="24"/>
          <w:lang w:val="en-GB"/>
        </w:rPr>
        <w:t xml:space="preserve"> includ</w:t>
      </w:r>
      <w:r w:rsidR="00EA43AC">
        <w:rPr>
          <w:rFonts w:ascii="Times New Roman" w:hAnsi="Times New Roman" w:cs="Times New Roman"/>
          <w:sz w:val="24"/>
          <w:szCs w:val="24"/>
          <w:lang w:val="en-GB"/>
        </w:rPr>
        <w:t>ing (i) th</w:t>
      </w:r>
      <w:r w:rsidR="00656F64" w:rsidRPr="00B010BB">
        <w:rPr>
          <w:rFonts w:ascii="Times New Roman" w:hAnsi="Times New Roman" w:cs="Times New Roman"/>
          <w:sz w:val="24"/>
          <w:szCs w:val="24"/>
          <w:lang w:val="en-GB"/>
        </w:rPr>
        <w:t>e</w:t>
      </w:r>
      <w:r w:rsidR="00EA43AC">
        <w:rPr>
          <w:rFonts w:ascii="Times New Roman" w:hAnsi="Times New Roman" w:cs="Times New Roman"/>
          <w:sz w:val="24"/>
          <w:szCs w:val="24"/>
          <w:lang w:val="en-GB"/>
        </w:rPr>
        <w:t xml:space="preserve"> template for the</w:t>
      </w:r>
      <w:r w:rsidR="00656F64" w:rsidRPr="00B010BB">
        <w:rPr>
          <w:rFonts w:ascii="Times New Roman" w:hAnsi="Times New Roman" w:cs="Times New Roman"/>
          <w:sz w:val="24"/>
          <w:szCs w:val="24"/>
          <w:lang w:val="en-GB"/>
        </w:rPr>
        <w:t xml:space="preserve"> Public Sector Accounting (PSA) Reform Roadmap</w:t>
      </w:r>
      <w:r w:rsidR="00EA43AC">
        <w:rPr>
          <w:rFonts w:ascii="Times New Roman" w:hAnsi="Times New Roman" w:cs="Times New Roman"/>
          <w:sz w:val="24"/>
          <w:szCs w:val="24"/>
          <w:lang w:val="en-GB"/>
        </w:rPr>
        <w:t>;</w:t>
      </w:r>
      <w:r w:rsidR="00656F64" w:rsidRPr="00B010BB">
        <w:rPr>
          <w:rFonts w:ascii="Times New Roman" w:hAnsi="Times New Roman" w:cs="Times New Roman"/>
          <w:sz w:val="24"/>
          <w:szCs w:val="24"/>
          <w:lang w:val="en-GB"/>
        </w:rPr>
        <w:t xml:space="preserve"> </w:t>
      </w:r>
      <w:r w:rsidR="00EA43AC">
        <w:rPr>
          <w:rFonts w:ascii="Times New Roman" w:hAnsi="Times New Roman" w:cs="Times New Roman"/>
          <w:sz w:val="24"/>
          <w:szCs w:val="24"/>
          <w:lang w:val="en-GB"/>
        </w:rPr>
        <w:t xml:space="preserve">(ii) </w:t>
      </w:r>
      <w:r w:rsidR="00656F64" w:rsidRPr="00B010BB">
        <w:rPr>
          <w:rFonts w:ascii="Times New Roman" w:hAnsi="Times New Roman" w:cs="Times New Roman"/>
          <w:sz w:val="24"/>
          <w:szCs w:val="24"/>
          <w:lang w:val="en-GB"/>
        </w:rPr>
        <w:t xml:space="preserve">Diagnostics: REPF Tool </w:t>
      </w:r>
      <w:r w:rsidR="00EA43AC">
        <w:rPr>
          <w:rFonts w:ascii="Times New Roman" w:hAnsi="Times New Roman" w:cs="Times New Roman"/>
          <w:sz w:val="24"/>
          <w:szCs w:val="24"/>
          <w:lang w:val="en-GB"/>
        </w:rPr>
        <w:t xml:space="preserve">to facilitate </w:t>
      </w:r>
      <w:r w:rsidR="00656F64" w:rsidRPr="00B010BB">
        <w:rPr>
          <w:rFonts w:ascii="Times New Roman" w:hAnsi="Times New Roman" w:cs="Times New Roman"/>
          <w:sz w:val="24"/>
          <w:szCs w:val="24"/>
          <w:lang w:val="en-GB"/>
        </w:rPr>
        <w:t>assess</w:t>
      </w:r>
      <w:r w:rsidR="00EA43AC">
        <w:rPr>
          <w:rFonts w:ascii="Times New Roman" w:hAnsi="Times New Roman" w:cs="Times New Roman"/>
          <w:sz w:val="24"/>
          <w:szCs w:val="24"/>
          <w:lang w:val="en-GB"/>
        </w:rPr>
        <w:t>ment of</w:t>
      </w:r>
      <w:r w:rsidR="00656F64" w:rsidRPr="00B010BB">
        <w:rPr>
          <w:rFonts w:ascii="Times New Roman" w:hAnsi="Times New Roman" w:cs="Times New Roman"/>
          <w:sz w:val="24"/>
          <w:szCs w:val="24"/>
          <w:lang w:val="en-GB"/>
        </w:rPr>
        <w:t xml:space="preserve"> the gap between the country’s PSA and IPSAS</w:t>
      </w:r>
      <w:r w:rsidR="00EA43AC">
        <w:rPr>
          <w:rFonts w:ascii="Times New Roman" w:hAnsi="Times New Roman" w:cs="Times New Roman"/>
          <w:sz w:val="24"/>
          <w:szCs w:val="24"/>
          <w:lang w:val="en-GB"/>
        </w:rPr>
        <w:t>; (iii)</w:t>
      </w:r>
      <w:r w:rsidR="00656F64" w:rsidRPr="00B010BB">
        <w:rPr>
          <w:rFonts w:ascii="Times New Roman" w:hAnsi="Times New Roman" w:cs="Times New Roman"/>
          <w:sz w:val="24"/>
          <w:szCs w:val="24"/>
          <w:lang w:val="en-GB"/>
        </w:rPr>
        <w:t xml:space="preserve"> PSA Education Plan </w:t>
      </w:r>
      <w:r w:rsidR="00EA43AC">
        <w:rPr>
          <w:rFonts w:ascii="Times New Roman" w:hAnsi="Times New Roman" w:cs="Times New Roman"/>
          <w:sz w:val="24"/>
          <w:szCs w:val="24"/>
          <w:lang w:val="en-GB"/>
        </w:rPr>
        <w:t>–</w:t>
      </w:r>
      <w:r w:rsidR="00656F64" w:rsidRPr="00B010BB">
        <w:rPr>
          <w:rFonts w:ascii="Times New Roman" w:hAnsi="Times New Roman" w:cs="Times New Roman"/>
          <w:sz w:val="24"/>
          <w:szCs w:val="24"/>
          <w:lang w:val="en-GB"/>
        </w:rPr>
        <w:t xml:space="preserve"> </w:t>
      </w:r>
      <w:r w:rsidR="00EA43AC">
        <w:rPr>
          <w:rFonts w:ascii="Times New Roman" w:hAnsi="Times New Roman" w:cs="Times New Roman"/>
          <w:sz w:val="24"/>
          <w:szCs w:val="24"/>
          <w:lang w:val="en-GB"/>
        </w:rPr>
        <w:t>a t</w:t>
      </w:r>
      <w:r w:rsidR="00656F64" w:rsidRPr="00B010BB">
        <w:rPr>
          <w:rFonts w:ascii="Times New Roman" w:hAnsi="Times New Roman" w:cs="Times New Roman"/>
          <w:sz w:val="24"/>
          <w:szCs w:val="24"/>
          <w:lang w:val="en-GB"/>
        </w:rPr>
        <w:t>oolkit</w:t>
      </w:r>
      <w:r w:rsidR="00EA43AC">
        <w:rPr>
          <w:rFonts w:ascii="Times New Roman" w:hAnsi="Times New Roman" w:cs="Times New Roman"/>
          <w:sz w:val="24"/>
          <w:szCs w:val="24"/>
          <w:lang w:val="en-GB"/>
        </w:rPr>
        <w:t xml:space="preserve"> to</w:t>
      </w:r>
      <w:r w:rsidR="00656F64" w:rsidRPr="00B010BB">
        <w:rPr>
          <w:rFonts w:ascii="Times New Roman" w:hAnsi="Times New Roman" w:cs="Times New Roman"/>
          <w:sz w:val="24"/>
          <w:szCs w:val="24"/>
          <w:lang w:val="en-GB"/>
        </w:rPr>
        <w:t xml:space="preserve"> assist countries integrate PSA into educational curricula for the development of PSA professionals</w:t>
      </w:r>
      <w:r w:rsidR="00EA43AC">
        <w:rPr>
          <w:rFonts w:ascii="Times New Roman" w:hAnsi="Times New Roman" w:cs="Times New Roman"/>
          <w:sz w:val="24"/>
          <w:szCs w:val="24"/>
          <w:lang w:val="en-GB"/>
        </w:rPr>
        <w:t>; (iv)</w:t>
      </w:r>
      <w:r w:rsidR="00656F64" w:rsidRPr="00B010BB">
        <w:rPr>
          <w:rFonts w:ascii="Times New Roman" w:hAnsi="Times New Roman" w:cs="Times New Roman"/>
          <w:sz w:val="24"/>
          <w:szCs w:val="24"/>
          <w:lang w:val="en-GB"/>
        </w:rPr>
        <w:t xml:space="preserve"> Core Competency - a Framework for accrual based accounting core competency</w:t>
      </w:r>
      <w:r w:rsidR="00EA43AC">
        <w:rPr>
          <w:rFonts w:ascii="Times New Roman" w:hAnsi="Times New Roman" w:cs="Times New Roman"/>
          <w:sz w:val="24"/>
          <w:szCs w:val="24"/>
          <w:lang w:val="en-GB"/>
        </w:rPr>
        <w:t>; (v)</w:t>
      </w:r>
      <w:r w:rsidR="00656F64" w:rsidRPr="00B010BB">
        <w:rPr>
          <w:rFonts w:ascii="Times New Roman" w:hAnsi="Times New Roman" w:cs="Times New Roman"/>
          <w:sz w:val="24"/>
          <w:szCs w:val="24"/>
          <w:lang w:val="en-GB"/>
        </w:rPr>
        <w:t xml:space="preserve"> Benchmarking IPSAS/GFS2014/ESA 2010 - highlight</w:t>
      </w:r>
      <w:r w:rsidR="00EA43AC">
        <w:rPr>
          <w:rFonts w:ascii="Times New Roman" w:hAnsi="Times New Roman" w:cs="Times New Roman"/>
          <w:sz w:val="24"/>
          <w:szCs w:val="24"/>
          <w:lang w:val="en-GB"/>
        </w:rPr>
        <w:t>ing</w:t>
      </w:r>
      <w:r w:rsidR="00656F64" w:rsidRPr="00B010BB">
        <w:rPr>
          <w:rFonts w:ascii="Times New Roman" w:hAnsi="Times New Roman" w:cs="Times New Roman"/>
          <w:sz w:val="24"/>
          <w:szCs w:val="24"/>
          <w:lang w:val="en-GB"/>
        </w:rPr>
        <w:t xml:space="preserve"> the linkages and conceptual differences of public sector accounting and statistical reporting requirements</w:t>
      </w:r>
      <w:r w:rsidR="00EA43AC">
        <w:rPr>
          <w:rFonts w:ascii="Times New Roman" w:hAnsi="Times New Roman" w:cs="Times New Roman"/>
          <w:sz w:val="24"/>
          <w:szCs w:val="24"/>
          <w:lang w:val="en-GB"/>
        </w:rPr>
        <w:t>, (vi)</w:t>
      </w:r>
      <w:r w:rsidR="00656F64" w:rsidRPr="00B010BB">
        <w:rPr>
          <w:rFonts w:ascii="Times New Roman" w:hAnsi="Times New Roman" w:cs="Times New Roman"/>
          <w:sz w:val="24"/>
          <w:szCs w:val="24"/>
          <w:lang w:val="en-GB"/>
        </w:rPr>
        <w:t xml:space="preserve"> A Good Practice Outline of the Multipurpose Chart of Accounts</w:t>
      </w:r>
      <w:r w:rsidR="00EA43AC">
        <w:rPr>
          <w:rFonts w:ascii="Times New Roman" w:hAnsi="Times New Roman" w:cs="Times New Roman"/>
          <w:sz w:val="24"/>
          <w:szCs w:val="24"/>
          <w:lang w:val="en-GB"/>
        </w:rPr>
        <w:t xml:space="preserve"> (CoA)</w:t>
      </w:r>
      <w:r w:rsidR="00656F64" w:rsidRPr="00B010BB">
        <w:rPr>
          <w:rFonts w:ascii="Times New Roman" w:hAnsi="Times New Roman" w:cs="Times New Roman"/>
          <w:sz w:val="24"/>
          <w:szCs w:val="24"/>
          <w:lang w:val="en-GB"/>
        </w:rPr>
        <w:t xml:space="preserve"> - on development of </w:t>
      </w:r>
      <w:r w:rsidR="00EA43AC">
        <w:rPr>
          <w:rFonts w:ascii="Times New Roman" w:hAnsi="Times New Roman" w:cs="Times New Roman"/>
          <w:sz w:val="24"/>
          <w:szCs w:val="24"/>
          <w:lang w:val="en-GB"/>
        </w:rPr>
        <w:t>a</w:t>
      </w:r>
      <w:r w:rsidR="00656F64" w:rsidRPr="00B010BB">
        <w:rPr>
          <w:rFonts w:ascii="Times New Roman" w:hAnsi="Times New Roman" w:cs="Times New Roman"/>
          <w:sz w:val="24"/>
          <w:szCs w:val="24"/>
          <w:lang w:val="en-GB"/>
        </w:rPr>
        <w:t xml:space="preserve"> good practice Multipurpose CoA</w:t>
      </w:r>
      <w:r w:rsidR="00EA43AC">
        <w:rPr>
          <w:rFonts w:ascii="Times New Roman" w:hAnsi="Times New Roman" w:cs="Times New Roman"/>
          <w:sz w:val="24"/>
          <w:szCs w:val="24"/>
          <w:lang w:val="en-GB"/>
        </w:rPr>
        <w:t>; as well as (vii)</w:t>
      </w:r>
      <w:r w:rsidR="00656F64" w:rsidRPr="00B010BB">
        <w:rPr>
          <w:rFonts w:ascii="Times New Roman" w:hAnsi="Times New Roman" w:cs="Times New Roman"/>
          <w:sz w:val="24"/>
          <w:szCs w:val="24"/>
          <w:lang w:val="en-GB"/>
        </w:rPr>
        <w:t xml:space="preserve"> Awareness Raising &amp; Communication - describ</w:t>
      </w:r>
      <w:r w:rsidR="00EA43AC">
        <w:rPr>
          <w:rFonts w:ascii="Times New Roman" w:hAnsi="Times New Roman" w:cs="Times New Roman"/>
          <w:sz w:val="24"/>
          <w:szCs w:val="24"/>
          <w:lang w:val="en-GB"/>
        </w:rPr>
        <w:t>ing</w:t>
      </w:r>
      <w:r w:rsidR="00656F64" w:rsidRPr="00B010BB">
        <w:rPr>
          <w:rFonts w:ascii="Times New Roman" w:hAnsi="Times New Roman" w:cs="Times New Roman"/>
          <w:sz w:val="24"/>
          <w:szCs w:val="24"/>
          <w:lang w:val="en-GB"/>
        </w:rPr>
        <w:t xml:space="preserve"> approaches and tools to awareness raising, and the value of  accounting data. </w:t>
      </w:r>
      <w:r w:rsidR="00EA43AC">
        <w:rPr>
          <w:rFonts w:ascii="Times New Roman" w:hAnsi="Times New Roman" w:cs="Times New Roman"/>
          <w:sz w:val="24"/>
          <w:szCs w:val="24"/>
          <w:lang w:val="en-GB"/>
        </w:rPr>
        <w:t>Mr. Vatyan advised to refer to</w:t>
      </w:r>
      <w:r w:rsidR="00656F64" w:rsidRPr="00B010BB">
        <w:rPr>
          <w:rFonts w:ascii="Times New Roman" w:hAnsi="Times New Roman" w:cs="Times New Roman"/>
          <w:sz w:val="24"/>
          <w:szCs w:val="24"/>
          <w:lang w:val="en-GB"/>
        </w:rPr>
        <w:t xml:space="preserve"> </w:t>
      </w:r>
      <w:hyperlink r:id="rId21" w:history="1">
        <w:r w:rsidR="00656F64" w:rsidRPr="00B010BB">
          <w:rPr>
            <w:rFonts w:ascii="Times New Roman" w:hAnsi="Times New Roman" w:cs="Times New Roman"/>
            <w:sz w:val="24"/>
            <w:szCs w:val="24"/>
            <w:lang w:val="en-GB"/>
          </w:rPr>
          <w:t>www.pulsarprogram.org</w:t>
        </w:r>
      </w:hyperlink>
      <w:r w:rsidR="00EA43AC">
        <w:rPr>
          <w:rFonts w:ascii="Times New Roman" w:hAnsi="Times New Roman" w:cs="Times New Roman"/>
          <w:sz w:val="24"/>
          <w:szCs w:val="24"/>
          <w:lang w:val="en-GB"/>
        </w:rPr>
        <w:t xml:space="preserve"> for these a</w:t>
      </w:r>
      <w:r w:rsidR="00F9443F">
        <w:rPr>
          <w:rFonts w:ascii="Times New Roman" w:hAnsi="Times New Roman" w:cs="Times New Roman"/>
          <w:sz w:val="24"/>
          <w:szCs w:val="24"/>
          <w:lang w:val="en-GB"/>
        </w:rPr>
        <w:t>nd</w:t>
      </w:r>
      <w:r w:rsidR="00EA43AC">
        <w:rPr>
          <w:rFonts w:ascii="Times New Roman" w:hAnsi="Times New Roman" w:cs="Times New Roman"/>
          <w:sz w:val="24"/>
          <w:szCs w:val="24"/>
          <w:lang w:val="en-GB"/>
        </w:rPr>
        <w:t xml:space="preserve"> other PULSAR materials, which are available in </w:t>
      </w:r>
      <w:r w:rsidR="00EA43AC" w:rsidRPr="00B010BB">
        <w:rPr>
          <w:rFonts w:ascii="Times New Roman" w:hAnsi="Times New Roman" w:cs="Times New Roman"/>
          <w:sz w:val="24"/>
          <w:szCs w:val="24"/>
          <w:lang w:val="en-GB"/>
        </w:rPr>
        <w:t>English, Russian, B</w:t>
      </w:r>
      <w:r w:rsidR="00EA43AC">
        <w:rPr>
          <w:rFonts w:ascii="Times New Roman" w:hAnsi="Times New Roman" w:cs="Times New Roman"/>
          <w:sz w:val="24"/>
          <w:szCs w:val="24"/>
          <w:lang w:val="en-GB"/>
        </w:rPr>
        <w:t>osnian-</w:t>
      </w:r>
      <w:r w:rsidR="00EA43AC" w:rsidRPr="00B010BB">
        <w:rPr>
          <w:rFonts w:ascii="Times New Roman" w:hAnsi="Times New Roman" w:cs="Times New Roman"/>
          <w:sz w:val="24"/>
          <w:szCs w:val="24"/>
          <w:lang w:val="en-GB"/>
        </w:rPr>
        <w:t>S</w:t>
      </w:r>
      <w:r w:rsidR="00EA43AC">
        <w:rPr>
          <w:rFonts w:ascii="Times New Roman" w:hAnsi="Times New Roman" w:cs="Times New Roman"/>
          <w:sz w:val="24"/>
          <w:szCs w:val="24"/>
          <w:lang w:val="en-GB"/>
        </w:rPr>
        <w:t>erbian-</w:t>
      </w:r>
      <w:r w:rsidR="00EA43AC" w:rsidRPr="00B010BB">
        <w:rPr>
          <w:rFonts w:ascii="Times New Roman" w:hAnsi="Times New Roman" w:cs="Times New Roman"/>
          <w:sz w:val="24"/>
          <w:szCs w:val="24"/>
          <w:lang w:val="en-GB"/>
        </w:rPr>
        <w:t>C</w:t>
      </w:r>
      <w:r w:rsidR="00EA43AC">
        <w:rPr>
          <w:rFonts w:ascii="Times New Roman" w:hAnsi="Times New Roman" w:cs="Times New Roman"/>
          <w:sz w:val="24"/>
          <w:szCs w:val="24"/>
          <w:lang w:val="en-GB"/>
        </w:rPr>
        <w:t>roatian</w:t>
      </w:r>
      <w:r w:rsidR="00EA43AC" w:rsidRPr="00B010BB">
        <w:rPr>
          <w:rFonts w:ascii="Times New Roman" w:hAnsi="Times New Roman" w:cs="Times New Roman"/>
          <w:sz w:val="24"/>
          <w:szCs w:val="24"/>
          <w:lang w:val="en-GB"/>
        </w:rPr>
        <w:t xml:space="preserve"> and Albanian</w:t>
      </w:r>
      <w:r w:rsidR="00656F64" w:rsidRPr="00B010BB">
        <w:rPr>
          <w:rFonts w:ascii="Times New Roman" w:hAnsi="Times New Roman" w:cs="Times New Roman"/>
          <w:sz w:val="24"/>
          <w:szCs w:val="24"/>
          <w:lang w:val="en-GB"/>
        </w:rPr>
        <w:t>.</w:t>
      </w:r>
      <w:r w:rsidR="00626D27" w:rsidRPr="00B010BB">
        <w:rPr>
          <w:rFonts w:ascii="Times New Roman" w:hAnsi="Times New Roman" w:cs="Times New Roman"/>
          <w:sz w:val="24"/>
          <w:szCs w:val="24"/>
          <w:lang w:val="en-GB"/>
        </w:rPr>
        <w:t xml:space="preserve"> </w:t>
      </w:r>
    </w:p>
    <w:p w14:paraId="50D7CD05" w14:textId="26C941BF" w:rsidR="00656F64" w:rsidRPr="00B010BB" w:rsidRDefault="00656F64" w:rsidP="00656F64">
      <w:pPr>
        <w:jc w:val="both"/>
        <w:rPr>
          <w:rFonts w:ascii="Times New Roman" w:eastAsiaTheme="minorHAnsi" w:hAnsi="Times New Roman" w:cs="Times New Roman"/>
          <w:sz w:val="24"/>
          <w:szCs w:val="24"/>
          <w:lang w:val="en-US" w:eastAsia="en-US"/>
        </w:rPr>
      </w:pPr>
      <w:r w:rsidRPr="00B010BB">
        <w:rPr>
          <w:rFonts w:ascii="Times New Roman" w:hAnsi="Times New Roman" w:cs="Times New Roman"/>
          <w:b/>
          <w:sz w:val="24"/>
          <w:szCs w:val="24"/>
          <w:lang w:val="en-GB"/>
        </w:rPr>
        <w:t>Dmitri Gourfinkel</w:t>
      </w:r>
      <w:r w:rsidRPr="00B010BB">
        <w:rPr>
          <w:rFonts w:ascii="Times New Roman" w:hAnsi="Times New Roman" w:cs="Times New Roman"/>
          <w:sz w:val="24"/>
          <w:szCs w:val="24"/>
          <w:lang w:val="en-GB"/>
        </w:rPr>
        <w:t xml:space="preserve"> presented the experience of Latin American countries in implement</w:t>
      </w:r>
      <w:r w:rsidR="00EA46FE">
        <w:rPr>
          <w:rFonts w:ascii="Times New Roman" w:hAnsi="Times New Roman" w:cs="Times New Roman"/>
          <w:sz w:val="24"/>
          <w:szCs w:val="24"/>
          <w:lang w:val="en-GB"/>
        </w:rPr>
        <w:t>ing the</w:t>
      </w:r>
      <w:r w:rsidRPr="00B010BB">
        <w:rPr>
          <w:rFonts w:ascii="Times New Roman" w:hAnsi="Times New Roman" w:cs="Times New Roman"/>
          <w:sz w:val="24"/>
          <w:szCs w:val="24"/>
          <w:lang w:val="en-GB"/>
        </w:rPr>
        <w:t xml:space="preserve"> public sector accounting reforms, as well as </w:t>
      </w:r>
      <w:r w:rsidR="00EA46FE">
        <w:rPr>
          <w:rFonts w:ascii="Times New Roman" w:hAnsi="Times New Roman" w:cs="Times New Roman"/>
          <w:sz w:val="24"/>
          <w:szCs w:val="24"/>
          <w:lang w:val="en-GB"/>
        </w:rPr>
        <w:t>shared</w:t>
      </w:r>
      <w:r w:rsidRPr="00B010BB">
        <w:rPr>
          <w:rFonts w:ascii="Times New Roman" w:hAnsi="Times New Roman" w:cs="Times New Roman"/>
          <w:sz w:val="24"/>
          <w:szCs w:val="24"/>
          <w:lang w:val="en-GB"/>
        </w:rPr>
        <w:t xml:space="preserve"> information on </w:t>
      </w:r>
      <w:r w:rsidR="00EA46FE">
        <w:rPr>
          <w:rFonts w:ascii="Times New Roman" w:hAnsi="Times New Roman" w:cs="Times New Roman"/>
          <w:sz w:val="24"/>
          <w:szCs w:val="24"/>
          <w:lang w:val="en-GB"/>
        </w:rPr>
        <w:t xml:space="preserve">the </w:t>
      </w:r>
      <w:r w:rsidRPr="00B010BB">
        <w:rPr>
          <w:rFonts w:ascii="Times New Roman" w:hAnsi="Times New Roman" w:cs="Times New Roman"/>
          <w:sz w:val="24"/>
          <w:szCs w:val="24"/>
          <w:lang w:val="en-GB"/>
        </w:rPr>
        <w:t xml:space="preserve">regional initiatives, such as accountants general (FOCAL) and treasurer general (FOTEGAL) networks and </w:t>
      </w:r>
      <w:proofErr w:type="spellStart"/>
      <w:r w:rsidRPr="00B010BB">
        <w:rPr>
          <w:rFonts w:ascii="Times New Roman" w:hAnsi="Times New Roman" w:cs="Times New Roman"/>
          <w:sz w:val="24"/>
          <w:szCs w:val="24"/>
          <w:lang w:val="en-GB"/>
        </w:rPr>
        <w:t>CReCER</w:t>
      </w:r>
      <w:proofErr w:type="spellEnd"/>
      <w:r w:rsidRPr="00B010BB">
        <w:rPr>
          <w:rFonts w:ascii="Times New Roman" w:hAnsi="Times New Roman" w:cs="Times New Roman"/>
          <w:sz w:val="24"/>
          <w:szCs w:val="24"/>
          <w:lang w:val="en-GB"/>
        </w:rPr>
        <w:t xml:space="preserve"> </w:t>
      </w:r>
      <w:r w:rsidRPr="00B010BB">
        <w:rPr>
          <w:rFonts w:ascii="Times New Roman" w:hAnsi="Times New Roman" w:cs="Times New Roman"/>
          <w:sz w:val="24"/>
          <w:szCs w:val="24"/>
          <w:lang w:val="en-GB"/>
        </w:rPr>
        <w:lastRenderedPageBreak/>
        <w:t xml:space="preserve">conference. Mr. Gourfinkel also </w:t>
      </w:r>
      <w:r w:rsidR="00EA46FE">
        <w:rPr>
          <w:rFonts w:ascii="Times New Roman" w:hAnsi="Times New Roman" w:cs="Times New Roman"/>
          <w:sz w:val="24"/>
          <w:szCs w:val="24"/>
          <w:lang w:val="en-GB"/>
        </w:rPr>
        <w:t xml:space="preserve">informed the participants of the meeting of the </w:t>
      </w:r>
      <w:r w:rsidRPr="00B010BB">
        <w:rPr>
          <w:rFonts w:ascii="Times New Roman" w:hAnsi="Times New Roman" w:cs="Times New Roman"/>
          <w:sz w:val="24"/>
          <w:szCs w:val="24"/>
          <w:lang w:val="en-GB"/>
        </w:rPr>
        <w:t>PULSAR’s Financial Reporting Community of Practice (</w:t>
      </w:r>
      <w:proofErr w:type="spellStart"/>
      <w:r w:rsidRPr="00B010BB">
        <w:rPr>
          <w:rFonts w:ascii="Times New Roman" w:hAnsi="Times New Roman" w:cs="Times New Roman"/>
          <w:sz w:val="24"/>
          <w:szCs w:val="24"/>
          <w:lang w:val="en-GB"/>
        </w:rPr>
        <w:t>FinCoP</w:t>
      </w:r>
      <w:proofErr w:type="spellEnd"/>
      <w:r w:rsidRPr="00B010BB">
        <w:rPr>
          <w:rFonts w:ascii="Times New Roman" w:hAnsi="Times New Roman" w:cs="Times New Roman"/>
          <w:sz w:val="24"/>
          <w:szCs w:val="24"/>
          <w:lang w:val="en-GB"/>
        </w:rPr>
        <w:t>)</w:t>
      </w:r>
      <w:r w:rsidR="00EA46FE">
        <w:rPr>
          <w:rFonts w:ascii="Times New Roman" w:hAnsi="Times New Roman" w:cs="Times New Roman"/>
          <w:sz w:val="24"/>
          <w:szCs w:val="24"/>
          <w:lang w:val="en-GB"/>
        </w:rPr>
        <w:t xml:space="preserve"> work program and</w:t>
      </w:r>
      <w:r w:rsidRPr="00B010BB">
        <w:rPr>
          <w:rFonts w:ascii="Times New Roman" w:hAnsi="Times New Roman" w:cs="Times New Roman"/>
          <w:sz w:val="24"/>
          <w:szCs w:val="24"/>
          <w:lang w:val="en-GB"/>
        </w:rPr>
        <w:t xml:space="preserve"> invited to promote further collaboration between </w:t>
      </w:r>
      <w:r w:rsidR="00EA46FE">
        <w:rPr>
          <w:rFonts w:ascii="Times New Roman" w:hAnsi="Times New Roman" w:cs="Times New Roman"/>
          <w:sz w:val="24"/>
          <w:szCs w:val="24"/>
          <w:lang w:val="en-GB"/>
        </w:rPr>
        <w:t xml:space="preserve">the </w:t>
      </w:r>
      <w:r w:rsidRPr="00B010BB">
        <w:rPr>
          <w:rFonts w:ascii="Times New Roman" w:hAnsi="Times New Roman" w:cs="Times New Roman"/>
          <w:sz w:val="24"/>
          <w:szCs w:val="24"/>
          <w:lang w:val="en-GB"/>
        </w:rPr>
        <w:t xml:space="preserve">PEMPAL </w:t>
      </w:r>
      <w:proofErr w:type="spellStart"/>
      <w:r w:rsidRPr="00B010BB">
        <w:rPr>
          <w:rFonts w:ascii="Times New Roman" w:hAnsi="Times New Roman" w:cs="Times New Roman"/>
          <w:sz w:val="24"/>
          <w:szCs w:val="24"/>
          <w:lang w:val="en-GB"/>
        </w:rPr>
        <w:t>TCoP</w:t>
      </w:r>
      <w:proofErr w:type="spellEnd"/>
      <w:r w:rsidRPr="00B010BB">
        <w:rPr>
          <w:rFonts w:ascii="Times New Roman" w:hAnsi="Times New Roman" w:cs="Times New Roman"/>
          <w:sz w:val="24"/>
          <w:szCs w:val="24"/>
          <w:lang w:val="en-GB"/>
        </w:rPr>
        <w:t xml:space="preserve"> and</w:t>
      </w:r>
      <w:r w:rsidR="00EA46FE">
        <w:rPr>
          <w:rFonts w:ascii="Times New Roman" w:hAnsi="Times New Roman" w:cs="Times New Roman"/>
          <w:sz w:val="24"/>
          <w:szCs w:val="24"/>
          <w:lang w:val="en-GB"/>
        </w:rPr>
        <w:t xml:space="preserve"> the</w:t>
      </w:r>
      <w:r w:rsidRPr="00B010BB">
        <w:rPr>
          <w:rFonts w:ascii="Times New Roman" w:hAnsi="Times New Roman" w:cs="Times New Roman"/>
          <w:sz w:val="24"/>
          <w:szCs w:val="24"/>
          <w:lang w:val="en-GB"/>
        </w:rPr>
        <w:t xml:space="preserve"> PULSAR </w:t>
      </w:r>
      <w:proofErr w:type="spellStart"/>
      <w:r w:rsidRPr="00B010BB">
        <w:rPr>
          <w:rFonts w:ascii="Times New Roman" w:hAnsi="Times New Roman" w:cs="Times New Roman"/>
          <w:sz w:val="24"/>
          <w:szCs w:val="24"/>
          <w:lang w:val="en-GB"/>
        </w:rPr>
        <w:t>FinCoP</w:t>
      </w:r>
      <w:proofErr w:type="spellEnd"/>
      <w:r w:rsidRPr="00B010BB">
        <w:rPr>
          <w:rFonts w:ascii="Times New Roman" w:hAnsi="Times New Roman" w:cs="Times New Roman"/>
          <w:sz w:val="24"/>
          <w:szCs w:val="24"/>
          <w:lang w:val="en-GB"/>
        </w:rPr>
        <w:t xml:space="preserve"> groups. </w:t>
      </w:r>
      <w:r w:rsidR="00EA46FE">
        <w:rPr>
          <w:rFonts w:ascii="Times New Roman" w:hAnsi="Times New Roman" w:cs="Times New Roman"/>
          <w:sz w:val="24"/>
          <w:szCs w:val="24"/>
          <w:lang w:val="en-GB"/>
        </w:rPr>
        <w:t>T</w:t>
      </w:r>
      <w:r w:rsidRPr="00B010BB">
        <w:rPr>
          <w:rFonts w:ascii="Times New Roman" w:hAnsi="Times New Roman" w:cs="Times New Roman"/>
          <w:sz w:val="24"/>
          <w:szCs w:val="24"/>
          <w:lang w:val="en-GB"/>
        </w:rPr>
        <w:t>he presentation</w:t>
      </w:r>
      <w:r w:rsidR="00EA46FE">
        <w:rPr>
          <w:rFonts w:ascii="Times New Roman" w:hAnsi="Times New Roman" w:cs="Times New Roman"/>
          <w:sz w:val="24"/>
          <w:szCs w:val="24"/>
          <w:lang w:val="en-GB"/>
        </w:rPr>
        <w:t xml:space="preserve"> also</w:t>
      </w:r>
      <w:r w:rsidRPr="00B010BB">
        <w:rPr>
          <w:rFonts w:ascii="Times New Roman" w:hAnsi="Times New Roman" w:cs="Times New Roman"/>
          <w:sz w:val="24"/>
          <w:szCs w:val="24"/>
          <w:lang w:val="en-GB"/>
        </w:rPr>
        <w:t xml:space="preserve"> provided insights on current status and trends of implement</w:t>
      </w:r>
      <w:r w:rsidR="00EA46FE">
        <w:rPr>
          <w:rFonts w:ascii="Times New Roman" w:hAnsi="Times New Roman" w:cs="Times New Roman"/>
          <w:sz w:val="24"/>
          <w:szCs w:val="24"/>
          <w:lang w:val="en-GB"/>
        </w:rPr>
        <w:t>ing</w:t>
      </w:r>
      <w:r w:rsidRPr="00B010BB">
        <w:rPr>
          <w:rFonts w:ascii="Times New Roman" w:hAnsi="Times New Roman" w:cs="Times New Roman"/>
          <w:sz w:val="24"/>
          <w:szCs w:val="24"/>
          <w:lang w:val="en-GB"/>
        </w:rPr>
        <w:t xml:space="preserve"> accrual-based accounting around the globe, as well as the IPSASB work</w:t>
      </w:r>
      <w:r w:rsidRPr="00B010BB">
        <w:rPr>
          <w:rFonts w:ascii="Times New Roman" w:hAnsi="Times New Roman" w:cs="Times New Roman"/>
          <w:sz w:val="24"/>
          <w:szCs w:val="24"/>
        </w:rPr>
        <w:t xml:space="preserve"> program and projects proposed for the next two years.</w:t>
      </w:r>
      <w:r w:rsidR="005106AF" w:rsidRPr="001B74D8">
        <w:rPr>
          <w:rFonts w:ascii="Times New Roman" w:hAnsi="Times New Roman" w:cs="Times New Roman"/>
        </w:rPr>
        <w:t xml:space="preserve"> </w:t>
      </w:r>
    </w:p>
    <w:p w14:paraId="17C1C9D0" w14:textId="78BDB42E" w:rsidR="00196028" w:rsidRPr="00B010BB" w:rsidRDefault="00F11503" w:rsidP="0020765A">
      <w:pPr>
        <w:jc w:val="both"/>
        <w:rPr>
          <w:rFonts w:ascii="Times New Roman" w:hAnsi="Times New Roman" w:cs="Times New Roman"/>
          <w:sz w:val="24"/>
          <w:szCs w:val="24"/>
        </w:rPr>
      </w:pPr>
      <w:r w:rsidRPr="00B010BB">
        <w:rPr>
          <w:rFonts w:ascii="Times New Roman" w:hAnsi="Times New Roman" w:cs="Times New Roman"/>
          <w:b/>
          <w:sz w:val="24"/>
          <w:szCs w:val="24"/>
        </w:rPr>
        <w:t>Galina Kuznetsova</w:t>
      </w:r>
      <w:r w:rsidRPr="00B010BB">
        <w:rPr>
          <w:rFonts w:ascii="Times New Roman" w:hAnsi="Times New Roman" w:cs="Times New Roman"/>
          <w:sz w:val="24"/>
          <w:szCs w:val="24"/>
        </w:rPr>
        <w:t xml:space="preserve"> </w:t>
      </w:r>
      <w:r w:rsidR="00EA46FE">
        <w:rPr>
          <w:rFonts w:ascii="Times New Roman" w:hAnsi="Times New Roman" w:cs="Times New Roman"/>
          <w:sz w:val="24"/>
          <w:szCs w:val="24"/>
          <w:lang w:val="en-US"/>
        </w:rPr>
        <w:t xml:space="preserve">was next to </w:t>
      </w:r>
      <w:r w:rsidRPr="00B010BB">
        <w:rPr>
          <w:rFonts w:ascii="Times New Roman" w:hAnsi="Times New Roman" w:cs="Times New Roman"/>
          <w:sz w:val="24"/>
          <w:szCs w:val="24"/>
        </w:rPr>
        <w:t>share the highlights from the Indonesian experience in the public sector accounting and reporting reform as well as s</w:t>
      </w:r>
      <w:r w:rsidR="00EA46FE">
        <w:rPr>
          <w:rFonts w:ascii="Times New Roman" w:hAnsi="Times New Roman" w:cs="Times New Roman"/>
          <w:sz w:val="24"/>
          <w:szCs w:val="24"/>
          <w:lang w:val="en-US"/>
        </w:rPr>
        <w:t>elected</w:t>
      </w:r>
      <w:r w:rsidRPr="00B010BB">
        <w:rPr>
          <w:rFonts w:ascii="Times New Roman" w:hAnsi="Times New Roman" w:cs="Times New Roman"/>
          <w:sz w:val="24"/>
          <w:szCs w:val="24"/>
        </w:rPr>
        <w:t xml:space="preserve"> information on modernizing </w:t>
      </w:r>
      <w:r w:rsidR="00CE3B35" w:rsidRPr="00B010BB">
        <w:rPr>
          <w:rFonts w:ascii="Times New Roman" w:hAnsi="Times New Roman" w:cs="Times New Roman"/>
          <w:sz w:val="24"/>
          <w:szCs w:val="24"/>
          <w:lang w:val="en-AU"/>
        </w:rPr>
        <w:t xml:space="preserve">of </w:t>
      </w:r>
      <w:r w:rsidRPr="00B010BB">
        <w:rPr>
          <w:rFonts w:ascii="Times New Roman" w:hAnsi="Times New Roman" w:cs="Times New Roman"/>
          <w:sz w:val="24"/>
          <w:szCs w:val="24"/>
        </w:rPr>
        <w:t xml:space="preserve">the </w:t>
      </w:r>
      <w:r w:rsidR="005106AF" w:rsidRPr="00B010BB">
        <w:rPr>
          <w:rFonts w:ascii="Times New Roman" w:hAnsi="Times New Roman" w:cs="Times New Roman"/>
          <w:sz w:val="24"/>
          <w:szCs w:val="24"/>
          <w:lang w:val="en-US"/>
        </w:rPr>
        <w:t>national accounting standards and the whole of government reporting</w:t>
      </w:r>
      <w:r w:rsidRPr="00B010BB">
        <w:rPr>
          <w:rFonts w:ascii="Times New Roman" w:hAnsi="Times New Roman" w:cs="Times New Roman"/>
          <w:sz w:val="24"/>
          <w:szCs w:val="24"/>
        </w:rPr>
        <w:t xml:space="preserve">, which were made during the </w:t>
      </w:r>
      <w:r w:rsidR="00EA46FE" w:rsidRPr="00EA46FE">
        <w:rPr>
          <w:rFonts w:ascii="Times New Roman" w:hAnsi="Times New Roman" w:cs="Times New Roman"/>
          <w:sz w:val="24"/>
          <w:szCs w:val="24"/>
        </w:rPr>
        <w:t xml:space="preserve">Public Expenditure Management Network in Asia </w:t>
      </w:r>
      <w:r w:rsidR="00EA46FE">
        <w:rPr>
          <w:rFonts w:ascii="Times New Roman" w:hAnsi="Times New Roman" w:cs="Times New Roman"/>
          <w:sz w:val="24"/>
          <w:szCs w:val="24"/>
          <w:lang w:val="en-US"/>
        </w:rPr>
        <w:t>(</w:t>
      </w:r>
      <w:r w:rsidRPr="00B010BB">
        <w:rPr>
          <w:rFonts w:ascii="Times New Roman" w:hAnsi="Times New Roman" w:cs="Times New Roman"/>
          <w:sz w:val="24"/>
          <w:szCs w:val="24"/>
        </w:rPr>
        <w:t>PEMNA</w:t>
      </w:r>
      <w:r w:rsidR="00EA46FE">
        <w:rPr>
          <w:rFonts w:ascii="Times New Roman" w:hAnsi="Times New Roman" w:cs="Times New Roman"/>
          <w:sz w:val="24"/>
          <w:szCs w:val="24"/>
          <w:lang w:val="en-US"/>
        </w:rPr>
        <w:t>)</w:t>
      </w:r>
      <w:r w:rsidRPr="00B010BB">
        <w:rPr>
          <w:rFonts w:ascii="Times New Roman" w:hAnsi="Times New Roman" w:cs="Times New Roman"/>
          <w:sz w:val="24"/>
          <w:szCs w:val="24"/>
        </w:rPr>
        <w:t xml:space="preserve"> TCoP event in Moscow</w:t>
      </w:r>
      <w:r w:rsidR="00EA46FE">
        <w:rPr>
          <w:rFonts w:ascii="Times New Roman" w:hAnsi="Times New Roman" w:cs="Times New Roman"/>
          <w:sz w:val="24"/>
          <w:szCs w:val="24"/>
          <w:lang w:val="en-US"/>
        </w:rPr>
        <w:t xml:space="preserve"> in the early October</w:t>
      </w:r>
      <w:r w:rsidRPr="00B010BB">
        <w:rPr>
          <w:rFonts w:ascii="Times New Roman" w:hAnsi="Times New Roman" w:cs="Times New Roman"/>
          <w:sz w:val="24"/>
          <w:szCs w:val="24"/>
        </w:rPr>
        <w:t>. This was the first PEMNA event organized outside of Asia thanks to the invitation of the Federal Treasury of Russia</w:t>
      </w:r>
      <w:r w:rsidR="00EA46FE">
        <w:rPr>
          <w:rFonts w:ascii="Times New Roman" w:hAnsi="Times New Roman" w:cs="Times New Roman"/>
          <w:sz w:val="24"/>
          <w:szCs w:val="24"/>
          <w:lang w:val="en-US"/>
        </w:rPr>
        <w:t xml:space="preserve"> (PEMNA</w:t>
      </w:r>
      <w:r w:rsidRPr="00B010BB">
        <w:rPr>
          <w:rFonts w:ascii="Times New Roman" w:hAnsi="Times New Roman" w:cs="Times New Roman"/>
          <w:sz w:val="24"/>
          <w:szCs w:val="24"/>
        </w:rPr>
        <w:t xml:space="preserve"> observer</w:t>
      </w:r>
      <w:r w:rsidR="00EA46FE">
        <w:rPr>
          <w:rFonts w:ascii="Times New Roman" w:hAnsi="Times New Roman" w:cs="Times New Roman"/>
          <w:sz w:val="24"/>
          <w:szCs w:val="24"/>
          <w:lang w:val="en-US"/>
        </w:rPr>
        <w:t>)</w:t>
      </w:r>
      <w:r w:rsidRPr="00B010BB">
        <w:rPr>
          <w:rFonts w:ascii="Times New Roman" w:hAnsi="Times New Roman" w:cs="Times New Roman"/>
          <w:sz w:val="24"/>
          <w:szCs w:val="24"/>
        </w:rPr>
        <w:t xml:space="preserve">. </w:t>
      </w:r>
    </w:p>
    <w:p w14:paraId="5CB87B34" w14:textId="77777777" w:rsidR="00F1283C" w:rsidRDefault="001534CC" w:rsidP="0020765A">
      <w:pPr>
        <w:jc w:val="both"/>
        <w:rPr>
          <w:rFonts w:ascii="Times New Roman" w:hAnsi="Times New Roman" w:cs="Times New Roman"/>
          <w:sz w:val="24"/>
          <w:szCs w:val="24"/>
          <w:lang w:val="en-GB"/>
        </w:rPr>
      </w:pPr>
      <w:r>
        <w:rPr>
          <w:rFonts w:ascii="Times New Roman" w:hAnsi="Times New Roman" w:cs="Times New Roman"/>
          <w:sz w:val="24"/>
          <w:szCs w:val="24"/>
          <w:lang w:val="en-US"/>
        </w:rPr>
        <w:t>The final thematic session of the meeting was devoted to development of the</w:t>
      </w:r>
      <w:r w:rsidRPr="009C4A16">
        <w:rPr>
          <w:rFonts w:ascii="Times New Roman" w:hAnsi="Times New Roman" w:cs="Times New Roman"/>
          <w:b/>
          <w:sz w:val="24"/>
          <w:szCs w:val="24"/>
          <w:lang w:val="en-US"/>
        </w:rPr>
        <w:t xml:space="preserve"> TCOP knowledge product on the </w:t>
      </w:r>
      <w:r w:rsidR="00ED4484" w:rsidRPr="009C4A16">
        <w:rPr>
          <w:rFonts w:ascii="Times New Roman" w:hAnsi="Times New Roman" w:cs="Times New Roman"/>
          <w:b/>
          <w:sz w:val="24"/>
          <w:szCs w:val="24"/>
          <w:lang w:val="en-US"/>
        </w:rPr>
        <w:t>CoA design</w:t>
      </w:r>
      <w:r w:rsidR="00ED4484">
        <w:rPr>
          <w:rFonts w:ascii="Times New Roman" w:hAnsi="Times New Roman" w:cs="Times New Roman"/>
          <w:sz w:val="24"/>
          <w:szCs w:val="24"/>
          <w:lang w:val="en-US"/>
        </w:rPr>
        <w:t xml:space="preserve">. The </w:t>
      </w:r>
      <w:r w:rsidR="00ED4484" w:rsidRPr="0020765A">
        <w:rPr>
          <w:rFonts w:ascii="Times New Roman" w:hAnsi="Times New Roman" w:cs="Times New Roman"/>
          <w:sz w:val="24"/>
          <w:szCs w:val="24"/>
          <w:lang w:val="en-GB"/>
        </w:rPr>
        <w:t>session</w:t>
      </w:r>
      <w:r w:rsidR="00ED4484">
        <w:rPr>
          <w:rFonts w:ascii="Times New Roman" w:hAnsi="Times New Roman" w:cs="Times New Roman"/>
          <w:sz w:val="24"/>
          <w:szCs w:val="24"/>
          <w:lang w:val="en-US"/>
        </w:rPr>
        <w:t xml:space="preserve"> followed the September videoconference and started with an </w:t>
      </w:r>
      <w:r w:rsidR="00ED4484" w:rsidRPr="001B74D8">
        <w:rPr>
          <w:rFonts w:ascii="Times New Roman" w:hAnsi="Times New Roman" w:cs="Times New Roman"/>
          <w:b/>
          <w:sz w:val="24"/>
          <w:szCs w:val="24"/>
          <w:lang w:val="en-US"/>
        </w:rPr>
        <w:t xml:space="preserve">update by </w:t>
      </w:r>
      <w:r w:rsidR="00196028" w:rsidRPr="001B74D8">
        <w:rPr>
          <w:rFonts w:ascii="Times New Roman" w:hAnsi="Times New Roman" w:cs="Times New Roman"/>
          <w:b/>
          <w:sz w:val="24"/>
          <w:szCs w:val="24"/>
          <w:lang w:val="en-GB"/>
        </w:rPr>
        <w:t>Mark Silins</w:t>
      </w:r>
      <w:r w:rsidR="00ED4484">
        <w:rPr>
          <w:rFonts w:ascii="Times New Roman" w:hAnsi="Times New Roman" w:cs="Times New Roman"/>
          <w:sz w:val="24"/>
          <w:szCs w:val="24"/>
          <w:lang w:val="en-GB"/>
        </w:rPr>
        <w:t xml:space="preserve"> on the progress with developing the knowledge product</w:t>
      </w:r>
      <w:r w:rsidR="00F1283C">
        <w:rPr>
          <w:rFonts w:ascii="Times New Roman" w:hAnsi="Times New Roman" w:cs="Times New Roman"/>
          <w:sz w:val="24"/>
          <w:szCs w:val="24"/>
          <w:lang w:val="en-GB"/>
        </w:rPr>
        <w:t xml:space="preserve"> and next steps to further advance it</w:t>
      </w:r>
      <w:r w:rsidR="006334A9" w:rsidRPr="00B010BB">
        <w:rPr>
          <w:rFonts w:ascii="Times New Roman" w:hAnsi="Times New Roman" w:cs="Times New Roman"/>
          <w:sz w:val="24"/>
          <w:szCs w:val="24"/>
          <w:lang w:val="en-GB"/>
        </w:rPr>
        <w:t>.</w:t>
      </w:r>
      <w:r w:rsidR="00820E14" w:rsidRPr="00820E14">
        <w:rPr>
          <w:rFonts w:ascii="Times New Roman" w:hAnsi="Times New Roman" w:cs="Times New Roman"/>
          <w:sz w:val="24"/>
          <w:szCs w:val="24"/>
          <w:lang w:val="en-GB"/>
        </w:rPr>
        <w:t xml:space="preserve"> </w:t>
      </w:r>
    </w:p>
    <w:p w14:paraId="68102E68" w14:textId="613EC351" w:rsidR="00892B55" w:rsidRDefault="00F1283C" w:rsidP="0020765A">
      <w:pPr>
        <w:jc w:val="both"/>
        <w:rPr>
          <w:rFonts w:ascii="Times New Roman" w:hAnsi="Times New Roman" w:cs="Times New Roman"/>
          <w:sz w:val="24"/>
          <w:szCs w:val="24"/>
          <w:lang w:val="en-GB"/>
        </w:rPr>
      </w:pPr>
      <w:r>
        <w:rPr>
          <w:rFonts w:ascii="Times New Roman" w:hAnsi="Times New Roman" w:cs="Times New Roman"/>
          <w:sz w:val="24"/>
          <w:szCs w:val="24"/>
          <w:lang w:val="en-GB"/>
        </w:rPr>
        <w:t>In his presentation</w:t>
      </w:r>
      <w:r w:rsidR="00820E14" w:rsidRPr="00820E14">
        <w:rPr>
          <w:rFonts w:ascii="Times New Roman" w:hAnsi="Times New Roman" w:cs="Times New Roman"/>
          <w:sz w:val="24"/>
          <w:szCs w:val="24"/>
          <w:lang w:val="en-GB"/>
        </w:rPr>
        <w:t xml:space="preserve"> Mr. Silins </w:t>
      </w:r>
      <w:r>
        <w:rPr>
          <w:rFonts w:ascii="Times New Roman" w:hAnsi="Times New Roman" w:cs="Times New Roman"/>
          <w:sz w:val="24"/>
          <w:szCs w:val="24"/>
          <w:lang w:val="en-GB"/>
        </w:rPr>
        <w:t>also</w:t>
      </w:r>
      <w:r w:rsidR="00820E14" w:rsidRPr="00820E14">
        <w:rPr>
          <w:rFonts w:ascii="Times New Roman" w:hAnsi="Times New Roman" w:cs="Times New Roman"/>
          <w:sz w:val="24"/>
          <w:szCs w:val="24"/>
          <w:lang w:val="en-GB"/>
        </w:rPr>
        <w:t xml:space="preserve"> discussed whether a country can integrate budgetary and financial reporting requirements in single </w:t>
      </w:r>
      <w:proofErr w:type="spellStart"/>
      <w:r w:rsidR="00820E14" w:rsidRPr="00820E14">
        <w:rPr>
          <w:rFonts w:ascii="Times New Roman" w:hAnsi="Times New Roman" w:cs="Times New Roman"/>
          <w:sz w:val="24"/>
          <w:szCs w:val="24"/>
          <w:lang w:val="en-GB"/>
        </w:rPr>
        <w:t>UCoA</w:t>
      </w:r>
      <w:proofErr w:type="spellEnd"/>
      <w:r w:rsidR="00820E14" w:rsidRPr="00820E14">
        <w:rPr>
          <w:rFonts w:ascii="Times New Roman" w:hAnsi="Times New Roman" w:cs="Times New Roman"/>
          <w:sz w:val="24"/>
          <w:szCs w:val="24"/>
          <w:lang w:val="en-GB"/>
        </w:rPr>
        <w:t xml:space="preserve">. He emphasized that </w:t>
      </w:r>
      <w:r w:rsidR="002C44AB">
        <w:rPr>
          <w:rFonts w:ascii="Times New Roman" w:hAnsi="Times New Roman" w:cs="Times New Roman"/>
          <w:sz w:val="24"/>
          <w:szCs w:val="24"/>
          <w:lang w:val="en-GB"/>
        </w:rPr>
        <w:t xml:space="preserve">nowadays PFM </w:t>
      </w:r>
      <w:r w:rsidR="00820E14" w:rsidRPr="00820E14">
        <w:rPr>
          <w:rFonts w:ascii="Times New Roman" w:hAnsi="Times New Roman" w:cs="Times New Roman"/>
          <w:sz w:val="24"/>
          <w:szCs w:val="24"/>
          <w:lang w:val="en-GB"/>
        </w:rPr>
        <w:t>reform</w:t>
      </w:r>
      <w:r w:rsidR="002C44AB">
        <w:rPr>
          <w:rFonts w:ascii="Times New Roman" w:hAnsi="Times New Roman" w:cs="Times New Roman"/>
          <w:sz w:val="24"/>
          <w:szCs w:val="24"/>
          <w:lang w:val="en-GB"/>
        </w:rPr>
        <w:t>s</w:t>
      </w:r>
      <w:r w:rsidR="00820E14" w:rsidRPr="00820E14">
        <w:rPr>
          <w:rFonts w:ascii="Times New Roman" w:hAnsi="Times New Roman" w:cs="Times New Roman"/>
          <w:sz w:val="24"/>
          <w:szCs w:val="24"/>
          <w:lang w:val="en-GB"/>
        </w:rPr>
        <w:t xml:space="preserve"> </w:t>
      </w:r>
      <w:r w:rsidR="001535A1">
        <w:rPr>
          <w:rFonts w:ascii="Times New Roman" w:hAnsi="Times New Roman" w:cs="Times New Roman"/>
          <w:sz w:val="24"/>
          <w:szCs w:val="24"/>
          <w:lang w:val="en-GB"/>
        </w:rPr>
        <w:t xml:space="preserve">require </w:t>
      </w:r>
      <w:r w:rsidR="001E14F2">
        <w:rPr>
          <w:rFonts w:ascii="Times New Roman" w:hAnsi="Times New Roman" w:cs="Times New Roman"/>
          <w:sz w:val="24"/>
          <w:szCs w:val="24"/>
          <w:lang w:val="en-GB"/>
        </w:rPr>
        <w:t>the officials</w:t>
      </w:r>
      <w:r w:rsidR="00820E14" w:rsidRPr="00820E14">
        <w:rPr>
          <w:rFonts w:ascii="Times New Roman" w:hAnsi="Times New Roman" w:cs="Times New Roman"/>
          <w:sz w:val="24"/>
          <w:szCs w:val="24"/>
          <w:lang w:val="en-GB"/>
        </w:rPr>
        <w:t xml:space="preserve"> to rethink </w:t>
      </w:r>
      <w:r w:rsidR="001E14F2">
        <w:rPr>
          <w:rFonts w:ascii="Times New Roman" w:hAnsi="Times New Roman" w:cs="Times New Roman"/>
          <w:sz w:val="24"/>
          <w:szCs w:val="24"/>
          <w:lang w:val="en-GB"/>
        </w:rPr>
        <w:t>the business</w:t>
      </w:r>
      <w:r w:rsidR="00820E14" w:rsidRPr="00820E14">
        <w:rPr>
          <w:rFonts w:ascii="Times New Roman" w:hAnsi="Times New Roman" w:cs="Times New Roman"/>
          <w:sz w:val="24"/>
          <w:szCs w:val="24"/>
          <w:lang w:val="en-GB"/>
        </w:rPr>
        <w:t xml:space="preserve"> processes </w:t>
      </w:r>
      <w:r w:rsidR="00AB4AA9">
        <w:rPr>
          <w:rFonts w:ascii="Times New Roman" w:hAnsi="Times New Roman" w:cs="Times New Roman"/>
          <w:sz w:val="24"/>
          <w:szCs w:val="24"/>
          <w:lang w:val="en-GB"/>
        </w:rPr>
        <w:t>to enable</w:t>
      </w:r>
      <w:r w:rsidR="00820E14" w:rsidRPr="00820E14">
        <w:rPr>
          <w:rFonts w:ascii="Times New Roman" w:hAnsi="Times New Roman" w:cs="Times New Roman"/>
          <w:sz w:val="24"/>
          <w:szCs w:val="24"/>
          <w:lang w:val="en-GB"/>
        </w:rPr>
        <w:t xml:space="preserve"> integrat</w:t>
      </w:r>
      <w:r w:rsidR="00AB4AA9">
        <w:rPr>
          <w:rFonts w:ascii="Times New Roman" w:hAnsi="Times New Roman" w:cs="Times New Roman"/>
          <w:sz w:val="24"/>
          <w:szCs w:val="24"/>
          <w:lang w:val="en-GB"/>
        </w:rPr>
        <w:t>ion of the</w:t>
      </w:r>
      <w:r w:rsidR="00820E14" w:rsidRPr="00820E14">
        <w:rPr>
          <w:rFonts w:ascii="Times New Roman" w:hAnsi="Times New Roman" w:cs="Times New Roman"/>
          <w:sz w:val="24"/>
          <w:szCs w:val="24"/>
          <w:lang w:val="en-GB"/>
        </w:rPr>
        <w:t xml:space="preserve"> different elements of the PFM framework using</w:t>
      </w:r>
      <w:r w:rsidR="00AB4AA9">
        <w:rPr>
          <w:rFonts w:ascii="Times New Roman" w:hAnsi="Times New Roman" w:cs="Times New Roman"/>
          <w:sz w:val="24"/>
          <w:szCs w:val="24"/>
          <w:lang w:val="en-GB"/>
        </w:rPr>
        <w:t xml:space="preserve"> modern </w:t>
      </w:r>
      <w:r w:rsidR="00820E14" w:rsidRPr="00820E14">
        <w:rPr>
          <w:rFonts w:ascii="Times New Roman" w:hAnsi="Times New Roman" w:cs="Times New Roman"/>
          <w:sz w:val="24"/>
          <w:szCs w:val="24"/>
          <w:lang w:val="en-GB"/>
        </w:rPr>
        <w:t xml:space="preserve">ICT </w:t>
      </w:r>
      <w:r w:rsidR="00AB4AA9">
        <w:rPr>
          <w:rFonts w:ascii="Times New Roman" w:hAnsi="Times New Roman" w:cs="Times New Roman"/>
          <w:sz w:val="24"/>
          <w:szCs w:val="24"/>
          <w:lang w:val="en-GB"/>
        </w:rPr>
        <w:t>solutions</w:t>
      </w:r>
      <w:r w:rsidR="001340D3">
        <w:rPr>
          <w:rFonts w:ascii="Times New Roman" w:hAnsi="Times New Roman" w:cs="Times New Roman"/>
          <w:sz w:val="24"/>
          <w:szCs w:val="24"/>
          <w:lang w:val="en-GB"/>
        </w:rPr>
        <w:t xml:space="preserve"> </w:t>
      </w:r>
      <w:r w:rsidR="00820E14" w:rsidRPr="00820E14">
        <w:rPr>
          <w:rFonts w:ascii="Times New Roman" w:hAnsi="Times New Roman" w:cs="Times New Roman"/>
          <w:sz w:val="24"/>
          <w:szCs w:val="24"/>
          <w:lang w:val="en-GB"/>
        </w:rPr>
        <w:t xml:space="preserve">and this can be optimized by developing a </w:t>
      </w:r>
      <w:proofErr w:type="spellStart"/>
      <w:r w:rsidR="00820E14" w:rsidRPr="00820E14">
        <w:rPr>
          <w:rFonts w:ascii="Times New Roman" w:hAnsi="Times New Roman" w:cs="Times New Roman"/>
          <w:sz w:val="24"/>
          <w:szCs w:val="24"/>
          <w:lang w:val="en-GB"/>
        </w:rPr>
        <w:t>UCoA</w:t>
      </w:r>
      <w:proofErr w:type="spellEnd"/>
      <w:r w:rsidR="00820E14" w:rsidRPr="00820E14">
        <w:rPr>
          <w:rFonts w:ascii="Times New Roman" w:hAnsi="Times New Roman" w:cs="Times New Roman"/>
          <w:sz w:val="24"/>
          <w:szCs w:val="24"/>
          <w:lang w:val="en-GB"/>
        </w:rPr>
        <w:t xml:space="preserve"> which operates across the entire PFM framework. </w:t>
      </w:r>
    </w:p>
    <w:p w14:paraId="3FD7E845" w14:textId="627038CB" w:rsidR="00892B55" w:rsidRDefault="00892B55" w:rsidP="00892B55">
      <w:pPr>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07EED75" wp14:editId="063FAF92">
            <wp:extent cx="4383405" cy="2688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3405" cy="2688590"/>
                    </a:xfrm>
                    <a:prstGeom prst="rect">
                      <a:avLst/>
                    </a:prstGeom>
                    <a:noFill/>
                  </pic:spPr>
                </pic:pic>
              </a:graphicData>
            </a:graphic>
          </wp:inline>
        </w:drawing>
      </w:r>
    </w:p>
    <w:p w14:paraId="526B1B5E" w14:textId="2C26A2C2" w:rsidR="004C52DD" w:rsidRDefault="00820E14" w:rsidP="0020765A">
      <w:pPr>
        <w:jc w:val="both"/>
        <w:rPr>
          <w:rFonts w:ascii="Times New Roman" w:hAnsi="Times New Roman" w:cs="Times New Roman"/>
          <w:sz w:val="24"/>
          <w:szCs w:val="24"/>
          <w:lang w:val="en-GB"/>
        </w:rPr>
      </w:pPr>
      <w:r w:rsidRPr="00820E14">
        <w:rPr>
          <w:rFonts w:ascii="Times New Roman" w:hAnsi="Times New Roman" w:cs="Times New Roman"/>
          <w:sz w:val="24"/>
          <w:szCs w:val="24"/>
          <w:lang w:val="en-GB"/>
        </w:rPr>
        <w:t>Integration issues will occur where different data structures are used in different systems. To maximize</w:t>
      </w:r>
      <w:r w:rsidR="001340D3">
        <w:rPr>
          <w:rFonts w:ascii="Times New Roman" w:hAnsi="Times New Roman" w:cs="Times New Roman"/>
          <w:sz w:val="24"/>
          <w:szCs w:val="24"/>
          <w:lang w:val="en-GB"/>
        </w:rPr>
        <w:t xml:space="preserve"> the</w:t>
      </w:r>
      <w:r w:rsidRPr="00820E14">
        <w:rPr>
          <w:rFonts w:ascii="Times New Roman" w:hAnsi="Times New Roman" w:cs="Times New Roman"/>
          <w:sz w:val="24"/>
          <w:szCs w:val="24"/>
          <w:lang w:val="en-GB"/>
        </w:rPr>
        <w:t xml:space="preserve"> benefits requires all stakeholders in the framework to understand the opportunities of integration and the cost of non-integration. This may be very challenging particularly for officials who have spent most of their careers working in a less integrated environment.  Mr</w:t>
      </w:r>
      <w:r w:rsidR="006C116D">
        <w:rPr>
          <w:rFonts w:ascii="Times New Roman" w:hAnsi="Times New Roman" w:cs="Times New Roman"/>
          <w:sz w:val="24"/>
          <w:szCs w:val="24"/>
          <w:lang w:val="en-GB"/>
        </w:rPr>
        <w:t>.</w:t>
      </w:r>
      <w:r w:rsidRPr="00820E14">
        <w:rPr>
          <w:rFonts w:ascii="Times New Roman" w:hAnsi="Times New Roman" w:cs="Times New Roman"/>
          <w:sz w:val="24"/>
          <w:szCs w:val="24"/>
          <w:lang w:val="en-GB"/>
        </w:rPr>
        <w:t xml:space="preserve"> Silins also highlighted that there are </w:t>
      </w:r>
      <w:r w:rsidR="00FE5254" w:rsidRPr="00820E14">
        <w:rPr>
          <w:rFonts w:ascii="Times New Roman" w:hAnsi="Times New Roman" w:cs="Times New Roman"/>
          <w:sz w:val="24"/>
          <w:szCs w:val="24"/>
          <w:lang w:val="en-GB"/>
        </w:rPr>
        <w:t>many ways</w:t>
      </w:r>
      <w:r w:rsidRPr="00820E14">
        <w:rPr>
          <w:rFonts w:ascii="Times New Roman" w:hAnsi="Times New Roman" w:cs="Times New Roman"/>
          <w:sz w:val="24"/>
          <w:szCs w:val="24"/>
          <w:lang w:val="en-GB"/>
        </w:rPr>
        <w:t xml:space="preserve"> integration can occur. He emphasized that full integration is possible where the same economic segment of the </w:t>
      </w:r>
      <w:proofErr w:type="spellStart"/>
      <w:r w:rsidRPr="00820E14">
        <w:rPr>
          <w:rFonts w:ascii="Times New Roman" w:hAnsi="Times New Roman" w:cs="Times New Roman"/>
          <w:sz w:val="24"/>
          <w:szCs w:val="24"/>
          <w:lang w:val="en-GB"/>
        </w:rPr>
        <w:t>UCoA</w:t>
      </w:r>
      <w:proofErr w:type="spellEnd"/>
      <w:r w:rsidRPr="00820E14">
        <w:rPr>
          <w:rFonts w:ascii="Times New Roman" w:hAnsi="Times New Roman" w:cs="Times New Roman"/>
          <w:sz w:val="24"/>
          <w:szCs w:val="24"/>
          <w:lang w:val="en-GB"/>
        </w:rPr>
        <w:t xml:space="preserve"> is </w:t>
      </w:r>
      <w:r w:rsidRPr="00820E14">
        <w:rPr>
          <w:rFonts w:ascii="Times New Roman" w:hAnsi="Times New Roman" w:cs="Times New Roman"/>
          <w:sz w:val="24"/>
          <w:szCs w:val="24"/>
          <w:lang w:val="en-GB"/>
        </w:rPr>
        <w:lastRenderedPageBreak/>
        <w:t xml:space="preserve">used for all reporting requirements, </w:t>
      </w:r>
      <w:r w:rsidR="00FE5254">
        <w:rPr>
          <w:rFonts w:ascii="Times New Roman" w:hAnsi="Times New Roman" w:cs="Times New Roman"/>
          <w:sz w:val="24"/>
          <w:szCs w:val="24"/>
          <w:lang w:val="en-GB"/>
        </w:rPr>
        <w:t xml:space="preserve">but </w:t>
      </w:r>
      <w:r w:rsidRPr="00820E14">
        <w:rPr>
          <w:rFonts w:ascii="Times New Roman" w:hAnsi="Times New Roman" w:cs="Times New Roman"/>
          <w:sz w:val="24"/>
          <w:szCs w:val="24"/>
          <w:lang w:val="en-GB"/>
        </w:rPr>
        <w:t>for many countries this will be difficult to achieve</w:t>
      </w:r>
      <w:r w:rsidR="00DB5F61">
        <w:rPr>
          <w:rFonts w:ascii="Times New Roman" w:hAnsi="Times New Roman" w:cs="Times New Roman"/>
          <w:sz w:val="24"/>
          <w:szCs w:val="24"/>
          <w:lang w:val="en-GB"/>
        </w:rPr>
        <w:t xml:space="preserve">. </w:t>
      </w:r>
      <w:r w:rsidR="00EA0875">
        <w:rPr>
          <w:rFonts w:ascii="Times New Roman" w:hAnsi="Times New Roman" w:cs="Times New Roman"/>
          <w:sz w:val="24"/>
          <w:szCs w:val="24"/>
          <w:lang w:val="en-GB"/>
        </w:rPr>
        <w:t>P</w:t>
      </w:r>
      <w:r w:rsidRPr="00820E14">
        <w:rPr>
          <w:rFonts w:ascii="Times New Roman" w:hAnsi="Times New Roman" w:cs="Times New Roman"/>
          <w:sz w:val="24"/>
          <w:szCs w:val="24"/>
          <w:lang w:val="en-GB"/>
        </w:rPr>
        <w:t>artial integration</w:t>
      </w:r>
      <w:r w:rsidR="00EA0875">
        <w:rPr>
          <w:rFonts w:ascii="Times New Roman" w:hAnsi="Times New Roman" w:cs="Times New Roman"/>
          <w:sz w:val="24"/>
          <w:szCs w:val="24"/>
          <w:lang w:val="en-GB"/>
        </w:rPr>
        <w:t xml:space="preserve"> is also an option </w:t>
      </w:r>
      <w:r w:rsidR="005F3020">
        <w:rPr>
          <w:rFonts w:ascii="Times New Roman" w:hAnsi="Times New Roman" w:cs="Times New Roman"/>
          <w:sz w:val="24"/>
          <w:szCs w:val="24"/>
          <w:lang w:val="en-GB"/>
        </w:rPr>
        <w:t>if</w:t>
      </w:r>
      <w:r w:rsidR="00EA0875">
        <w:rPr>
          <w:rFonts w:ascii="Times New Roman" w:hAnsi="Times New Roman" w:cs="Times New Roman"/>
          <w:sz w:val="24"/>
          <w:szCs w:val="24"/>
          <w:lang w:val="en-GB"/>
        </w:rPr>
        <w:t xml:space="preserve"> </w:t>
      </w:r>
      <w:r w:rsidRPr="00820E14">
        <w:rPr>
          <w:rFonts w:ascii="Times New Roman" w:hAnsi="Times New Roman" w:cs="Times New Roman"/>
          <w:sz w:val="24"/>
          <w:szCs w:val="24"/>
          <w:lang w:val="en-GB"/>
        </w:rPr>
        <w:t xml:space="preserve">the approach meets the fundamental principle that transactions are captured once, and all primary reports are derived from the </w:t>
      </w:r>
      <w:proofErr w:type="spellStart"/>
      <w:r w:rsidRPr="00820E14">
        <w:rPr>
          <w:rFonts w:ascii="Times New Roman" w:hAnsi="Times New Roman" w:cs="Times New Roman"/>
          <w:sz w:val="24"/>
          <w:szCs w:val="24"/>
          <w:lang w:val="en-GB"/>
        </w:rPr>
        <w:t>UCoA</w:t>
      </w:r>
      <w:proofErr w:type="spellEnd"/>
      <w:r w:rsidRPr="00820E14">
        <w:rPr>
          <w:rFonts w:ascii="Times New Roman" w:hAnsi="Times New Roman" w:cs="Times New Roman"/>
          <w:sz w:val="24"/>
          <w:szCs w:val="24"/>
          <w:lang w:val="en-GB"/>
        </w:rPr>
        <w:t xml:space="preserve"> which is used to record those transactions.</w:t>
      </w:r>
    </w:p>
    <w:p w14:paraId="5CB2A325" w14:textId="62DE4466" w:rsidR="00196028" w:rsidRPr="00B010BB" w:rsidRDefault="005F3020" w:rsidP="0020765A">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Discussion on </w:t>
      </w:r>
      <w:r w:rsidR="00206CFE">
        <w:rPr>
          <w:rFonts w:ascii="Times New Roman" w:hAnsi="Times New Roman" w:cs="Times New Roman"/>
          <w:sz w:val="24"/>
          <w:szCs w:val="24"/>
          <w:lang w:val="en-GB"/>
        </w:rPr>
        <w:t>th</w:t>
      </w:r>
      <w:r w:rsidR="00E92544">
        <w:rPr>
          <w:rFonts w:ascii="Times New Roman" w:hAnsi="Times New Roman" w:cs="Times New Roman"/>
          <w:sz w:val="24"/>
          <w:szCs w:val="24"/>
          <w:lang w:val="en-GB"/>
        </w:rPr>
        <w:t>is</w:t>
      </w:r>
      <w:r w:rsidR="00206CFE">
        <w:rPr>
          <w:rFonts w:ascii="Times New Roman" w:hAnsi="Times New Roman" w:cs="Times New Roman"/>
          <w:sz w:val="24"/>
          <w:szCs w:val="24"/>
          <w:lang w:val="en-GB"/>
        </w:rPr>
        <w:t xml:space="preserve"> </w:t>
      </w:r>
      <w:r w:rsidR="00E92544">
        <w:rPr>
          <w:rFonts w:ascii="Times New Roman" w:hAnsi="Times New Roman" w:cs="Times New Roman"/>
          <w:sz w:val="24"/>
          <w:szCs w:val="24"/>
          <w:lang w:val="en-GB"/>
        </w:rPr>
        <w:t xml:space="preserve">topic </w:t>
      </w:r>
      <w:r w:rsidR="00206CFE">
        <w:rPr>
          <w:rFonts w:ascii="Times New Roman" w:hAnsi="Times New Roman" w:cs="Times New Roman"/>
          <w:sz w:val="24"/>
          <w:szCs w:val="24"/>
          <w:lang w:val="en-GB"/>
        </w:rPr>
        <w:t>continued during the</w:t>
      </w:r>
      <w:r w:rsidR="00ED4484">
        <w:rPr>
          <w:rFonts w:ascii="Times New Roman" w:hAnsi="Times New Roman" w:cs="Times New Roman"/>
          <w:sz w:val="24"/>
          <w:szCs w:val="24"/>
          <w:lang w:val="en-GB"/>
        </w:rPr>
        <w:t xml:space="preserve"> series of brief </w:t>
      </w:r>
      <w:r w:rsidR="00ED4484" w:rsidRPr="00E92544">
        <w:rPr>
          <w:rFonts w:ascii="Times New Roman" w:hAnsi="Times New Roman" w:cs="Times New Roman"/>
          <w:b/>
          <w:sz w:val="24"/>
          <w:szCs w:val="24"/>
          <w:lang w:val="en-GB"/>
        </w:rPr>
        <w:t>presentation</w:t>
      </w:r>
      <w:r w:rsidR="00E92544" w:rsidRPr="00E92544">
        <w:rPr>
          <w:rFonts w:ascii="Times New Roman" w:hAnsi="Times New Roman" w:cs="Times New Roman"/>
          <w:b/>
          <w:sz w:val="24"/>
          <w:szCs w:val="24"/>
          <w:lang w:val="en-GB"/>
        </w:rPr>
        <w:t>s</w:t>
      </w:r>
      <w:r w:rsidR="00ED4484" w:rsidRPr="00E92544">
        <w:rPr>
          <w:rFonts w:ascii="Times New Roman" w:hAnsi="Times New Roman" w:cs="Times New Roman"/>
          <w:b/>
          <w:sz w:val="24"/>
          <w:szCs w:val="24"/>
          <w:lang w:val="en-GB"/>
        </w:rPr>
        <w:t xml:space="preserve"> on the structures of the existing budget classifications and </w:t>
      </w:r>
      <w:proofErr w:type="spellStart"/>
      <w:r w:rsidR="00ED4484" w:rsidRPr="00E92544">
        <w:rPr>
          <w:rFonts w:ascii="Times New Roman" w:hAnsi="Times New Roman" w:cs="Times New Roman"/>
          <w:b/>
          <w:sz w:val="24"/>
          <w:szCs w:val="24"/>
          <w:lang w:val="en-GB"/>
        </w:rPr>
        <w:t>CoAs</w:t>
      </w:r>
      <w:proofErr w:type="spellEnd"/>
      <w:r w:rsidR="00ED4484" w:rsidRPr="00E92544">
        <w:rPr>
          <w:rFonts w:ascii="Times New Roman" w:hAnsi="Times New Roman" w:cs="Times New Roman"/>
          <w:b/>
          <w:sz w:val="24"/>
          <w:szCs w:val="24"/>
          <w:lang w:val="en-GB"/>
        </w:rPr>
        <w:t xml:space="preserve"> and plans for their revision delivered by representatives of 9 countries</w:t>
      </w:r>
      <w:r w:rsidR="000035B6">
        <w:rPr>
          <w:rStyle w:val="FootnoteReference"/>
          <w:rFonts w:ascii="Times New Roman" w:hAnsi="Times New Roman" w:cs="Times New Roman"/>
          <w:sz w:val="24"/>
          <w:szCs w:val="24"/>
          <w:lang w:val="en-GB"/>
        </w:rPr>
        <w:footnoteReference w:id="1"/>
      </w:r>
      <w:r w:rsidR="00EC4D76">
        <w:rPr>
          <w:rFonts w:ascii="Times New Roman" w:hAnsi="Times New Roman" w:cs="Times New Roman"/>
          <w:sz w:val="24"/>
          <w:szCs w:val="24"/>
          <w:lang w:val="en-GB"/>
        </w:rPr>
        <w:t xml:space="preserve"> (see summary table below)</w:t>
      </w:r>
      <w:r w:rsidR="00ED4484">
        <w:rPr>
          <w:rFonts w:ascii="Times New Roman" w:hAnsi="Times New Roman" w:cs="Times New Roman"/>
          <w:sz w:val="24"/>
          <w:szCs w:val="24"/>
          <w:lang w:val="en-GB"/>
        </w:rPr>
        <w:t xml:space="preserve">. The presentations were followed by the group discussion session that confirmed that the topic remains acute for participating countries as in more than half of them the work on revising the existing budget classification and/or CoA structures is either already ongoing or planned. </w:t>
      </w:r>
    </w:p>
    <w:p w14:paraId="7D94519D" w14:textId="0F5B45BA" w:rsidR="000035B6" w:rsidRPr="00DF7FDB" w:rsidRDefault="00EC4D76" w:rsidP="000035B6">
      <w:pPr>
        <w:jc w:val="center"/>
        <w:rPr>
          <w:rFonts w:ascii="Times New Roman" w:hAnsi="Times New Roman" w:cs="Times New Roman"/>
          <w:b/>
          <w:bCs/>
          <w:sz w:val="24"/>
          <w:szCs w:val="24"/>
          <w:lang w:val="en-GB"/>
        </w:rPr>
      </w:pPr>
      <w:r w:rsidRPr="00DF7FDB">
        <w:rPr>
          <w:rFonts w:ascii="Times New Roman" w:hAnsi="Times New Roman" w:cs="Times New Roman"/>
          <w:b/>
          <w:bCs/>
          <w:sz w:val="24"/>
          <w:szCs w:val="24"/>
          <w:lang w:val="en-GB"/>
        </w:rPr>
        <w:t xml:space="preserve">Integration of the </w:t>
      </w:r>
      <w:r w:rsidR="000035B6" w:rsidRPr="00DF7FDB">
        <w:rPr>
          <w:rFonts w:ascii="Times New Roman" w:hAnsi="Times New Roman" w:cs="Times New Roman"/>
          <w:b/>
          <w:bCs/>
          <w:sz w:val="24"/>
          <w:szCs w:val="24"/>
          <w:lang w:val="en-GB"/>
        </w:rPr>
        <w:t>Budget Classifications</w:t>
      </w:r>
      <w:r w:rsidRPr="00DF7FDB">
        <w:rPr>
          <w:rFonts w:ascii="Times New Roman" w:hAnsi="Times New Roman" w:cs="Times New Roman"/>
          <w:b/>
          <w:bCs/>
          <w:sz w:val="24"/>
          <w:szCs w:val="24"/>
          <w:lang w:val="en-GB"/>
        </w:rPr>
        <w:t xml:space="preserve"> (BC)</w:t>
      </w:r>
      <w:r w:rsidR="000035B6" w:rsidRPr="00DF7FDB">
        <w:rPr>
          <w:rFonts w:ascii="Times New Roman" w:hAnsi="Times New Roman" w:cs="Times New Roman"/>
          <w:b/>
          <w:bCs/>
          <w:sz w:val="24"/>
          <w:szCs w:val="24"/>
          <w:lang w:val="en-GB"/>
        </w:rPr>
        <w:t xml:space="preserve"> and Chart of Accounts</w:t>
      </w:r>
      <w:r w:rsidRPr="00DF7FDB">
        <w:rPr>
          <w:rFonts w:ascii="Times New Roman" w:hAnsi="Times New Roman" w:cs="Times New Roman"/>
          <w:b/>
          <w:bCs/>
          <w:sz w:val="24"/>
          <w:szCs w:val="24"/>
          <w:lang w:val="en-GB"/>
        </w:rPr>
        <w:t xml:space="preserve"> (CoA)</w:t>
      </w:r>
      <w:r w:rsidR="000035B6" w:rsidRPr="00DF7FDB">
        <w:rPr>
          <w:rFonts w:ascii="Times New Roman" w:hAnsi="Times New Roman" w:cs="Times New Roman"/>
          <w:b/>
          <w:bCs/>
          <w:sz w:val="24"/>
          <w:szCs w:val="24"/>
          <w:lang w:val="en-GB"/>
        </w:rPr>
        <w:t xml:space="preserve">: current status and plans for </w:t>
      </w:r>
      <w:r w:rsidR="00B77EAC" w:rsidRPr="00DF7FDB">
        <w:rPr>
          <w:rFonts w:ascii="Times New Roman" w:hAnsi="Times New Roman" w:cs="Times New Roman"/>
          <w:b/>
          <w:bCs/>
          <w:sz w:val="24"/>
          <w:szCs w:val="24"/>
          <w:lang w:val="en-GB"/>
        </w:rPr>
        <w:t>revision</w:t>
      </w:r>
      <w:r w:rsidRPr="00DF7FDB">
        <w:rPr>
          <w:rStyle w:val="FootnoteReference"/>
          <w:rFonts w:ascii="Times New Roman" w:hAnsi="Times New Roman" w:cs="Times New Roman"/>
          <w:b/>
          <w:bCs/>
          <w:sz w:val="24"/>
          <w:szCs w:val="24"/>
          <w:lang w:val="en-GB"/>
        </w:rPr>
        <w:footnoteReference w:id="2"/>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3236"/>
        <w:gridCol w:w="4224"/>
      </w:tblGrid>
      <w:tr w:rsidR="000035B6" w:rsidRPr="00B010BB" w14:paraId="4103CE62" w14:textId="77777777" w:rsidTr="00DF7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1A82704" w14:textId="77777777" w:rsidR="000035B6" w:rsidRPr="00D91D85" w:rsidRDefault="000035B6" w:rsidP="00EC7BDF">
            <w:pPr>
              <w:spacing w:after="0"/>
              <w:jc w:val="center"/>
              <w:rPr>
                <w:rFonts w:ascii="Times New Roman" w:hAnsi="Times New Roman" w:cs="Times New Roman"/>
                <w:b w:val="0"/>
                <w:bCs w:val="0"/>
                <w:i/>
                <w:iCs/>
                <w:sz w:val="24"/>
                <w:szCs w:val="24"/>
                <w:lang w:val="en-GB"/>
              </w:rPr>
            </w:pPr>
            <w:bookmarkStart w:id="1" w:name="_Hlk22851905"/>
            <w:r w:rsidRPr="00D91D85">
              <w:rPr>
                <w:rFonts w:ascii="Times New Roman" w:hAnsi="Times New Roman" w:cs="Times New Roman"/>
                <w:b w:val="0"/>
                <w:sz w:val="24"/>
                <w:szCs w:val="24"/>
                <w:lang w:val="en-GB"/>
              </w:rPr>
              <w:t>Country</w:t>
            </w:r>
          </w:p>
        </w:tc>
        <w:tc>
          <w:tcPr>
            <w:tcW w:w="1796" w:type="pct"/>
          </w:tcPr>
          <w:p w14:paraId="4AED97B3" w14:textId="77777777" w:rsidR="000035B6" w:rsidRPr="000035B6" w:rsidRDefault="000035B6" w:rsidP="00EC7BD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GB"/>
              </w:rPr>
            </w:pPr>
            <w:r w:rsidRPr="000035B6">
              <w:rPr>
                <w:rFonts w:ascii="Times New Roman" w:hAnsi="Times New Roman" w:cs="Times New Roman"/>
                <w:b w:val="0"/>
                <w:sz w:val="24"/>
                <w:szCs w:val="24"/>
                <w:lang w:val="en-GB"/>
              </w:rPr>
              <w:t>Level of integration</w:t>
            </w:r>
          </w:p>
        </w:tc>
        <w:tc>
          <w:tcPr>
            <w:tcW w:w="2345" w:type="pct"/>
          </w:tcPr>
          <w:p w14:paraId="17E1804D" w14:textId="77777777" w:rsidR="000035B6" w:rsidRPr="000035B6" w:rsidRDefault="000035B6" w:rsidP="00EC7BD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GB"/>
              </w:rPr>
            </w:pPr>
            <w:r w:rsidRPr="000035B6">
              <w:rPr>
                <w:rFonts w:ascii="Times New Roman" w:hAnsi="Times New Roman" w:cs="Times New Roman"/>
                <w:b w:val="0"/>
                <w:sz w:val="24"/>
                <w:szCs w:val="24"/>
                <w:lang w:val="en-GB"/>
              </w:rPr>
              <w:t xml:space="preserve">Plans for revision </w:t>
            </w:r>
          </w:p>
        </w:tc>
      </w:tr>
      <w:bookmarkEnd w:id="1"/>
      <w:tr w:rsidR="000035B6" w:rsidRPr="00B010BB" w14:paraId="3F795FFA"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4A115939"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Albania</w:t>
            </w:r>
          </w:p>
        </w:tc>
        <w:tc>
          <w:tcPr>
            <w:tcW w:w="1796" w:type="pct"/>
          </w:tcPr>
          <w:p w14:paraId="318844B4" w14:textId="77777777" w:rsidR="000035B6" w:rsidRPr="00B77EAC" w:rsidRDefault="000035B6"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 xml:space="preserve">Full </w:t>
            </w:r>
          </w:p>
          <w:p w14:paraId="1698AE76" w14:textId="4AC0B8A3" w:rsidR="000035B6" w:rsidRPr="00B77EAC" w:rsidRDefault="000035B6"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 xml:space="preserve">(all financial, statistical, budget, etc. reports are </w:t>
            </w:r>
            <w:r w:rsidR="00EC4D76" w:rsidRPr="00B77EAC">
              <w:rPr>
                <w:rFonts w:ascii="Times New Roman" w:hAnsi="Times New Roman" w:cs="Times New Roman"/>
                <w:lang w:val="en-GB"/>
              </w:rPr>
              <w:t xml:space="preserve">directly </w:t>
            </w:r>
            <w:r w:rsidRPr="00B77EAC">
              <w:rPr>
                <w:rFonts w:ascii="Times New Roman" w:hAnsi="Times New Roman" w:cs="Times New Roman"/>
                <w:lang w:val="en-GB"/>
              </w:rPr>
              <w:t xml:space="preserve">derived from the </w:t>
            </w:r>
            <w:r w:rsidR="00EC4D76" w:rsidRPr="00B77EAC">
              <w:rPr>
                <w:rFonts w:ascii="Times New Roman" w:hAnsi="Times New Roman" w:cs="Times New Roman"/>
                <w:lang w:val="en-GB"/>
              </w:rPr>
              <w:t>BC/CoA</w:t>
            </w:r>
            <w:r w:rsidRPr="00B77EAC">
              <w:rPr>
                <w:rFonts w:ascii="Times New Roman" w:hAnsi="Times New Roman" w:cs="Times New Roman"/>
                <w:lang w:val="en-GB"/>
              </w:rPr>
              <w:t>)</w:t>
            </w:r>
          </w:p>
        </w:tc>
        <w:tc>
          <w:tcPr>
            <w:tcW w:w="2345" w:type="pct"/>
          </w:tcPr>
          <w:p w14:paraId="7A6994AB" w14:textId="619D3DB0" w:rsidR="000035B6" w:rsidRPr="00B77EAC" w:rsidRDefault="00EC4D76"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The BC/CoA will be revised following decisions on the IPSAS implementation</w:t>
            </w:r>
          </w:p>
        </w:tc>
      </w:tr>
      <w:tr w:rsidR="00B77EAC" w:rsidRPr="00B010BB" w14:paraId="48882043"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2E63DD67"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Azerbaijan</w:t>
            </w:r>
          </w:p>
        </w:tc>
        <w:tc>
          <w:tcPr>
            <w:tcW w:w="1796" w:type="pct"/>
          </w:tcPr>
          <w:p w14:paraId="36E51D67" w14:textId="77777777" w:rsidR="000035B6" w:rsidRPr="00B77EAC"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 xml:space="preserve">Partial </w:t>
            </w:r>
          </w:p>
          <w:p w14:paraId="48317B41" w14:textId="49E9E42D" w:rsidR="00F8183D" w:rsidRPr="00B77EAC"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(budget reports are generated from the BC structures, financial statements – from the CoA)</w:t>
            </w:r>
          </w:p>
        </w:tc>
        <w:tc>
          <w:tcPr>
            <w:tcW w:w="2345" w:type="pct"/>
          </w:tcPr>
          <w:p w14:paraId="2D52475A" w14:textId="46FE231D" w:rsidR="000035B6" w:rsidRPr="00B77EAC"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New software is needed to ensure linkage of the segments</w:t>
            </w:r>
          </w:p>
        </w:tc>
      </w:tr>
      <w:tr w:rsidR="000035B6" w:rsidRPr="00B010BB" w14:paraId="79E78145"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94A78A4"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Belarus</w:t>
            </w:r>
          </w:p>
        </w:tc>
        <w:tc>
          <w:tcPr>
            <w:tcW w:w="1796" w:type="pct"/>
          </w:tcPr>
          <w:p w14:paraId="2902FE4D" w14:textId="1C4C9D01" w:rsidR="000035B6" w:rsidRPr="00B77EAC" w:rsidRDefault="00F8183D"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Missing – &gt; Partial</w:t>
            </w:r>
          </w:p>
        </w:tc>
        <w:tc>
          <w:tcPr>
            <w:tcW w:w="2345" w:type="pct"/>
          </w:tcPr>
          <w:p w14:paraId="72E297D3" w14:textId="0FA40A66" w:rsidR="000035B6" w:rsidRPr="00B77EAC" w:rsidRDefault="00F8183D"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 xml:space="preserve">The structure of the </w:t>
            </w:r>
            <w:proofErr w:type="spellStart"/>
            <w:r w:rsidRPr="00B77EAC">
              <w:rPr>
                <w:rFonts w:ascii="Times New Roman" w:hAnsi="Times New Roman" w:cs="Times New Roman"/>
                <w:lang w:val="en-GB"/>
              </w:rPr>
              <w:t>UCoA</w:t>
            </w:r>
            <w:proofErr w:type="spellEnd"/>
            <w:r w:rsidRPr="00B77EAC">
              <w:rPr>
                <w:rFonts w:ascii="Times New Roman" w:hAnsi="Times New Roman" w:cs="Times New Roman"/>
                <w:lang w:val="en-GB"/>
              </w:rPr>
              <w:t xml:space="preserve"> has been developed based on the current BC and new additional CoA segments. The </w:t>
            </w:r>
            <w:proofErr w:type="spellStart"/>
            <w:r w:rsidRPr="00B77EAC">
              <w:rPr>
                <w:rFonts w:ascii="Times New Roman" w:hAnsi="Times New Roman" w:cs="Times New Roman"/>
                <w:lang w:val="en-GB"/>
              </w:rPr>
              <w:t>UCoA</w:t>
            </w:r>
            <w:proofErr w:type="spellEnd"/>
            <w:r w:rsidRPr="00B77EAC">
              <w:rPr>
                <w:rFonts w:ascii="Times New Roman" w:hAnsi="Times New Roman" w:cs="Times New Roman"/>
                <w:lang w:val="en-GB"/>
              </w:rPr>
              <w:t xml:space="preserve"> will be piloted in 2020-2021.</w:t>
            </w:r>
            <w:r w:rsidR="00B77EAC" w:rsidRPr="00B77EAC">
              <w:rPr>
                <w:rFonts w:ascii="Times New Roman" w:hAnsi="Times New Roman" w:cs="Times New Roman"/>
                <w:lang w:val="en-GB"/>
              </w:rPr>
              <w:t xml:space="preserve"> There may be a need to simplify the economic segment</w:t>
            </w:r>
          </w:p>
        </w:tc>
      </w:tr>
      <w:tr w:rsidR="000035B6" w:rsidRPr="00B010BB" w14:paraId="3DFD707F"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01EE0FF8" w14:textId="28B2A982" w:rsidR="000035B6" w:rsidRPr="00D91D85" w:rsidRDefault="000035B6" w:rsidP="00EC7BDF">
            <w:pPr>
              <w:spacing w:after="0"/>
              <w:jc w:val="center"/>
              <w:rPr>
                <w:rFonts w:ascii="Times New Roman" w:hAnsi="Times New Roman" w:cs="Times New Roman"/>
                <w:b w:val="0"/>
                <w:sz w:val="24"/>
                <w:szCs w:val="24"/>
                <w:lang w:val="en-GB"/>
              </w:rPr>
            </w:pPr>
            <w:r w:rsidRPr="00D91D85">
              <w:rPr>
                <w:rFonts w:ascii="Times New Roman" w:hAnsi="Times New Roman" w:cs="Times New Roman"/>
                <w:b w:val="0"/>
                <w:sz w:val="24"/>
                <w:szCs w:val="24"/>
                <w:lang w:val="en-GB"/>
              </w:rPr>
              <w:t>Croatia</w:t>
            </w:r>
          </w:p>
        </w:tc>
        <w:tc>
          <w:tcPr>
            <w:tcW w:w="1796" w:type="pct"/>
          </w:tcPr>
          <w:p w14:paraId="532B088C" w14:textId="77777777" w:rsidR="000035B6" w:rsidRPr="00B77EAC"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 xml:space="preserve">Partial </w:t>
            </w:r>
          </w:p>
          <w:p w14:paraId="24E754B1" w14:textId="7338737F" w:rsidR="00F8183D" w:rsidRPr="00B77EAC"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w:t>
            </w:r>
            <w:r w:rsidR="00637D3B" w:rsidRPr="00B77EAC">
              <w:rPr>
                <w:rFonts w:ascii="Times New Roman" w:hAnsi="Times New Roman" w:cs="Times New Roman"/>
                <w:lang w:val="en-GB"/>
              </w:rPr>
              <w:t>classes of the CoA expanded to separately record budgetary cashflows (economic segment) from changes in the balance sheet</w:t>
            </w:r>
            <w:r w:rsidRPr="00B77EAC">
              <w:rPr>
                <w:rFonts w:ascii="Times New Roman" w:hAnsi="Times New Roman" w:cs="Times New Roman"/>
                <w:lang w:val="en-GB"/>
              </w:rPr>
              <w:t>)</w:t>
            </w:r>
          </w:p>
        </w:tc>
        <w:tc>
          <w:tcPr>
            <w:tcW w:w="2345" w:type="pct"/>
          </w:tcPr>
          <w:p w14:paraId="59A8DB99" w14:textId="29245388" w:rsidR="000035B6" w:rsidRPr="00B77EAC" w:rsidRDefault="00637D3B"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 xml:space="preserve">The current </w:t>
            </w:r>
            <w:proofErr w:type="spellStart"/>
            <w:r w:rsidRPr="00B77EAC">
              <w:rPr>
                <w:rFonts w:ascii="Times New Roman" w:hAnsi="Times New Roman" w:cs="Times New Roman"/>
                <w:lang w:val="en-GB"/>
              </w:rPr>
              <w:t>UCoA</w:t>
            </w:r>
            <w:proofErr w:type="spellEnd"/>
            <w:r w:rsidRPr="00B77EAC">
              <w:rPr>
                <w:rFonts w:ascii="Times New Roman" w:hAnsi="Times New Roman" w:cs="Times New Roman"/>
                <w:lang w:val="en-GB"/>
              </w:rPr>
              <w:t xml:space="preserve"> was adopted in 2014, the largest changes were made according to Eurostat requirements</w:t>
            </w:r>
          </w:p>
        </w:tc>
      </w:tr>
      <w:tr w:rsidR="000035B6" w:rsidRPr="00B010BB" w14:paraId="407359FC"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C12E34D" w14:textId="16EBEF31" w:rsidR="000035B6" w:rsidRPr="00D91D85" w:rsidRDefault="000035B6" w:rsidP="00EC7BDF">
            <w:pPr>
              <w:spacing w:after="0"/>
              <w:jc w:val="center"/>
              <w:rPr>
                <w:rFonts w:ascii="Times New Roman" w:hAnsi="Times New Roman" w:cs="Times New Roman"/>
                <w:b w:val="0"/>
                <w:sz w:val="24"/>
                <w:szCs w:val="24"/>
                <w:lang w:val="en-GB"/>
              </w:rPr>
            </w:pPr>
            <w:r w:rsidRPr="00D91D85">
              <w:rPr>
                <w:rFonts w:ascii="Times New Roman" w:hAnsi="Times New Roman" w:cs="Times New Roman"/>
                <w:b w:val="0"/>
                <w:sz w:val="24"/>
                <w:szCs w:val="24"/>
                <w:lang w:val="en-GB"/>
              </w:rPr>
              <w:t>Georgia</w:t>
            </w:r>
          </w:p>
        </w:tc>
        <w:tc>
          <w:tcPr>
            <w:tcW w:w="1796" w:type="pct"/>
          </w:tcPr>
          <w:p w14:paraId="6256E367" w14:textId="77777777" w:rsidR="00637D3B" w:rsidRPr="00B77EAC" w:rsidRDefault="00637D3B"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Partial</w:t>
            </w:r>
            <w:r w:rsidRPr="00B77EAC">
              <w:rPr>
                <w:b/>
              </w:rPr>
              <w:t xml:space="preserve"> </w:t>
            </w:r>
          </w:p>
          <w:p w14:paraId="1BA6BF8A" w14:textId="4480D4C4" w:rsidR="000035B6" w:rsidRPr="00B77EAC" w:rsidRDefault="00637D3B"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(the CoA will include only those accounts that are necessary for IPSAS reporting)</w:t>
            </w:r>
          </w:p>
        </w:tc>
        <w:tc>
          <w:tcPr>
            <w:tcW w:w="2345" w:type="pct"/>
          </w:tcPr>
          <w:p w14:paraId="670EDE4F" w14:textId="3CEDE71D" w:rsidR="000035B6" w:rsidRPr="00B77EAC" w:rsidRDefault="00637D3B"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lang w:val="en-GB"/>
              </w:rPr>
              <w:t>Revisions of the CoA in line with IPSAS are taking effect from January 2020</w:t>
            </w:r>
            <w:r w:rsidR="00B77EAC" w:rsidRPr="00B77EAC">
              <w:rPr>
                <w:rFonts w:ascii="Times New Roman" w:hAnsi="Times New Roman" w:cs="Times New Roman"/>
                <w:lang w:val="en-GB"/>
              </w:rPr>
              <w:t>, the</w:t>
            </w:r>
            <w:r w:rsidRPr="00B77EAC">
              <w:rPr>
                <w:rFonts w:ascii="Times New Roman" w:hAnsi="Times New Roman" w:cs="Times New Roman"/>
                <w:lang w:val="en-GB"/>
              </w:rPr>
              <w:t xml:space="preserve"> C</w:t>
            </w:r>
            <w:r w:rsidR="00B77EAC" w:rsidRPr="00B77EAC">
              <w:rPr>
                <w:rFonts w:ascii="Times New Roman" w:hAnsi="Times New Roman" w:cs="Times New Roman"/>
                <w:lang w:val="en-GB"/>
              </w:rPr>
              <w:t>oA</w:t>
            </w:r>
            <w:r w:rsidRPr="00B77EAC">
              <w:rPr>
                <w:rFonts w:ascii="Times New Roman" w:hAnsi="Times New Roman" w:cs="Times New Roman"/>
                <w:lang w:val="en-GB"/>
              </w:rPr>
              <w:t xml:space="preserve"> will have to be</w:t>
            </w:r>
            <w:r w:rsidR="00B77EAC" w:rsidRPr="00B77EAC">
              <w:rPr>
                <w:rFonts w:ascii="Times New Roman" w:hAnsi="Times New Roman" w:cs="Times New Roman"/>
                <w:lang w:val="en-GB"/>
              </w:rPr>
              <w:t xml:space="preserve"> further</w:t>
            </w:r>
            <w:r w:rsidRPr="00B77EAC">
              <w:rPr>
                <w:rFonts w:ascii="Times New Roman" w:hAnsi="Times New Roman" w:cs="Times New Roman"/>
                <w:lang w:val="en-GB"/>
              </w:rPr>
              <w:t xml:space="preserve"> reviewed </w:t>
            </w:r>
            <w:r w:rsidR="00B77EAC" w:rsidRPr="00B77EAC">
              <w:rPr>
                <w:rFonts w:ascii="Times New Roman" w:hAnsi="Times New Roman" w:cs="Times New Roman"/>
                <w:lang w:val="en-GB"/>
              </w:rPr>
              <w:t>following the changes in th</w:t>
            </w:r>
            <w:r w:rsidRPr="00B77EAC">
              <w:rPr>
                <w:rFonts w:ascii="Times New Roman" w:hAnsi="Times New Roman" w:cs="Times New Roman"/>
                <w:lang w:val="en-GB"/>
              </w:rPr>
              <w:t>e IPSAS</w:t>
            </w:r>
            <w:r w:rsidR="00B77EAC" w:rsidRPr="00B77EAC">
              <w:rPr>
                <w:rFonts w:ascii="Times New Roman" w:hAnsi="Times New Roman" w:cs="Times New Roman"/>
                <w:lang w:val="en-GB"/>
              </w:rPr>
              <w:t xml:space="preserve"> </w:t>
            </w:r>
            <w:r w:rsidRPr="00B77EAC">
              <w:rPr>
                <w:rFonts w:ascii="Times New Roman" w:hAnsi="Times New Roman" w:cs="Times New Roman"/>
                <w:lang w:val="en-GB"/>
              </w:rPr>
              <w:t>requirements</w:t>
            </w:r>
          </w:p>
        </w:tc>
      </w:tr>
      <w:tr w:rsidR="00B77EAC" w:rsidRPr="00B010BB" w14:paraId="7E483B50"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41572B94"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Kazakhstan</w:t>
            </w:r>
          </w:p>
        </w:tc>
        <w:tc>
          <w:tcPr>
            <w:tcW w:w="1796" w:type="pct"/>
          </w:tcPr>
          <w:p w14:paraId="482F9BD1" w14:textId="0010A904" w:rsidR="000035B6" w:rsidRPr="00B77EAC"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Partial</w:t>
            </w:r>
          </w:p>
        </w:tc>
        <w:tc>
          <w:tcPr>
            <w:tcW w:w="2345" w:type="pct"/>
          </w:tcPr>
          <w:p w14:paraId="65796C9A" w14:textId="331A0702" w:rsidR="000035B6" w:rsidRPr="00B77EAC"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Revisions are being prepared</w:t>
            </w:r>
          </w:p>
        </w:tc>
      </w:tr>
      <w:tr w:rsidR="00DF7FDB" w:rsidRPr="00B010BB" w14:paraId="46B32724"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418776E" w14:textId="608D59E6"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Kyrgyzstan</w:t>
            </w:r>
          </w:p>
        </w:tc>
        <w:tc>
          <w:tcPr>
            <w:tcW w:w="1796" w:type="pct"/>
          </w:tcPr>
          <w:p w14:paraId="29AA8B1B" w14:textId="51F006D5" w:rsidR="000035B6" w:rsidRPr="00B77EAC"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Partial</w:t>
            </w:r>
          </w:p>
        </w:tc>
        <w:tc>
          <w:tcPr>
            <w:tcW w:w="2345" w:type="pct"/>
          </w:tcPr>
          <w:p w14:paraId="0EA763FA" w14:textId="24F6B3DD" w:rsidR="000035B6" w:rsidRPr="00B77EAC"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The</w:t>
            </w:r>
            <w:r w:rsidR="009347C3">
              <w:rPr>
                <w:rFonts w:ascii="Times New Roman" w:hAnsi="Times New Roman" w:cs="Times New Roman"/>
                <w:lang w:val="en-GB"/>
              </w:rPr>
              <w:t>re plans to update and better integrate the BC and the</w:t>
            </w:r>
            <w:r>
              <w:rPr>
                <w:rFonts w:ascii="Times New Roman" w:hAnsi="Times New Roman" w:cs="Times New Roman"/>
                <w:lang w:val="en-GB"/>
              </w:rPr>
              <w:t xml:space="preserve"> CoA</w:t>
            </w:r>
            <w:r w:rsidR="009347C3">
              <w:rPr>
                <w:rFonts w:ascii="Times New Roman" w:hAnsi="Times New Roman" w:cs="Times New Roman"/>
                <w:lang w:val="en-GB"/>
              </w:rPr>
              <w:t xml:space="preserve"> subject to automation of the</w:t>
            </w:r>
            <w:r>
              <w:rPr>
                <w:rFonts w:ascii="Times New Roman" w:hAnsi="Times New Roman" w:cs="Times New Roman"/>
                <w:lang w:val="en-GB"/>
              </w:rPr>
              <w:t xml:space="preserve"> processes</w:t>
            </w:r>
          </w:p>
        </w:tc>
      </w:tr>
      <w:tr w:rsidR="00B77EAC" w:rsidRPr="00B010BB" w14:paraId="5F79B086"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61F16831"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lastRenderedPageBreak/>
              <w:t>Moldova</w:t>
            </w:r>
          </w:p>
        </w:tc>
        <w:tc>
          <w:tcPr>
            <w:tcW w:w="1796" w:type="pct"/>
          </w:tcPr>
          <w:p w14:paraId="6F5C957C" w14:textId="77777777" w:rsidR="009347C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77EAC">
              <w:rPr>
                <w:rFonts w:ascii="Times New Roman" w:hAnsi="Times New Roman" w:cs="Times New Roman"/>
                <w:b/>
                <w:lang w:val="en-GB"/>
              </w:rPr>
              <w:t>Full</w:t>
            </w:r>
            <w:r w:rsidR="009347C3" w:rsidRPr="009347C3">
              <w:rPr>
                <w:rFonts w:ascii="Times New Roman" w:hAnsi="Times New Roman" w:cs="Times New Roman"/>
                <w:lang w:val="en-GB"/>
              </w:rPr>
              <w:t xml:space="preserve"> </w:t>
            </w:r>
          </w:p>
          <w:p w14:paraId="05371105" w14:textId="0E5DF534" w:rsidR="000035B6" w:rsidRPr="00B77EAC" w:rsidRDefault="009347C3"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9347C3">
              <w:rPr>
                <w:rFonts w:ascii="Times New Roman" w:hAnsi="Times New Roman" w:cs="Times New Roman"/>
                <w:lang w:val="en-GB"/>
              </w:rPr>
              <w:t>(economic segment directly supports both budget and financial reporting)</w:t>
            </w:r>
            <w:r w:rsidR="00CB0F23">
              <w:rPr>
                <w:rStyle w:val="FootnoteReference"/>
                <w:rFonts w:ascii="Times New Roman" w:hAnsi="Times New Roman" w:cs="Times New Roman"/>
                <w:b/>
                <w:lang w:val="en-GB"/>
              </w:rPr>
              <w:footnoteReference w:id="3"/>
            </w:r>
          </w:p>
        </w:tc>
        <w:tc>
          <w:tcPr>
            <w:tcW w:w="2345" w:type="pct"/>
          </w:tcPr>
          <w:p w14:paraId="2C94B1E7" w14:textId="14563C18" w:rsidR="000035B6" w:rsidRPr="00B77EAC" w:rsidRDefault="009347C3"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On as needs basis</w:t>
            </w:r>
          </w:p>
        </w:tc>
      </w:tr>
      <w:tr w:rsidR="00DF7FDB" w:rsidRPr="00B010BB" w14:paraId="3C84D99A"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A75FB11"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Montenegro</w:t>
            </w:r>
          </w:p>
        </w:tc>
        <w:tc>
          <w:tcPr>
            <w:tcW w:w="1796" w:type="pct"/>
          </w:tcPr>
          <w:p w14:paraId="7B2D94B6" w14:textId="00FC3722" w:rsidR="000035B6" w:rsidRPr="00B77EAC"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Full</w:t>
            </w:r>
          </w:p>
        </w:tc>
        <w:tc>
          <w:tcPr>
            <w:tcW w:w="2345" w:type="pct"/>
          </w:tcPr>
          <w:p w14:paraId="1EAF0CA5" w14:textId="2B60FB98" w:rsidR="000035B6" w:rsidRPr="00B77EAC" w:rsidRDefault="009347C3"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Following the transition to accrual method</w:t>
            </w:r>
          </w:p>
        </w:tc>
      </w:tr>
      <w:tr w:rsidR="000035B6" w:rsidRPr="00B010BB" w14:paraId="785C83C1"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4F9CC39C"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Russia</w:t>
            </w:r>
          </w:p>
        </w:tc>
        <w:tc>
          <w:tcPr>
            <w:tcW w:w="1796" w:type="pct"/>
          </w:tcPr>
          <w:p w14:paraId="4C090945" w14:textId="3C05F81C" w:rsidR="000035B6" w:rsidRPr="00B77EAC"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Full</w:t>
            </w:r>
          </w:p>
        </w:tc>
        <w:tc>
          <w:tcPr>
            <w:tcW w:w="2345" w:type="pct"/>
          </w:tcPr>
          <w:p w14:paraId="11B56E7E" w14:textId="2D5B4005" w:rsidR="000035B6" w:rsidRPr="00B77EAC" w:rsidRDefault="005D3560"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There may be a need to simplify the economic segment to ensure an optimal balance between the efforts invested in producing the information and the results (information) achieved</w:t>
            </w:r>
          </w:p>
        </w:tc>
      </w:tr>
      <w:tr w:rsidR="00DF7FDB" w:rsidRPr="00B010BB" w14:paraId="6DA170D4"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03774DC"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Tajikistan</w:t>
            </w:r>
          </w:p>
        </w:tc>
        <w:tc>
          <w:tcPr>
            <w:tcW w:w="1796" w:type="pct"/>
          </w:tcPr>
          <w:p w14:paraId="3A8AC535" w14:textId="55597257" w:rsidR="000035B6" w:rsidRPr="00B77EAC"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Partial</w:t>
            </w:r>
          </w:p>
        </w:tc>
        <w:tc>
          <w:tcPr>
            <w:tcW w:w="2345" w:type="pct"/>
          </w:tcPr>
          <w:p w14:paraId="78BC5F50" w14:textId="06FF2ED7" w:rsidR="000035B6" w:rsidRPr="00B77EAC" w:rsidRDefault="005D3560"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 xml:space="preserve">Discussion is ongoing on eliminating the economic classification and using the expanded CoA structure instead of it </w:t>
            </w:r>
          </w:p>
        </w:tc>
      </w:tr>
      <w:tr w:rsidR="000035B6" w:rsidRPr="00B010BB" w14:paraId="426ECE4B"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65725D17" w14:textId="77777777" w:rsidR="000035B6" w:rsidRPr="00D91D85" w:rsidRDefault="000035B6" w:rsidP="00EC7BDF">
            <w:pPr>
              <w:spacing w:after="0"/>
              <w:jc w:val="center"/>
              <w:rPr>
                <w:rFonts w:ascii="Times New Roman" w:hAnsi="Times New Roman" w:cs="Times New Roman"/>
                <w:b w:val="0"/>
                <w:i/>
                <w:iCs/>
                <w:sz w:val="24"/>
                <w:szCs w:val="24"/>
                <w:lang w:val="en-GB"/>
              </w:rPr>
            </w:pPr>
            <w:r w:rsidRPr="00D91D85">
              <w:rPr>
                <w:rFonts w:ascii="Times New Roman" w:hAnsi="Times New Roman" w:cs="Times New Roman"/>
                <w:b w:val="0"/>
                <w:sz w:val="24"/>
                <w:szCs w:val="24"/>
                <w:lang w:val="en-GB"/>
              </w:rPr>
              <w:t>Turkey</w:t>
            </w:r>
          </w:p>
        </w:tc>
        <w:tc>
          <w:tcPr>
            <w:tcW w:w="1796" w:type="pct"/>
          </w:tcPr>
          <w:p w14:paraId="09D7F7FF" w14:textId="77777777" w:rsidR="00B77EAC" w:rsidRPr="00B77EAC"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B77EAC">
              <w:rPr>
                <w:rFonts w:ascii="Times New Roman" w:hAnsi="Times New Roman" w:cs="Times New Roman"/>
                <w:b/>
                <w:lang w:val="en-GB"/>
              </w:rPr>
              <w:t xml:space="preserve">Full </w:t>
            </w:r>
          </w:p>
          <w:p w14:paraId="6F6A20BB" w14:textId="5950BFB9" w:rsidR="000035B6" w:rsidRPr="00B77EAC"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(cash based for budgeting, accrual for reporting purposes)</w:t>
            </w:r>
          </w:p>
        </w:tc>
        <w:tc>
          <w:tcPr>
            <w:tcW w:w="2345" w:type="pct"/>
          </w:tcPr>
          <w:p w14:paraId="55769CEB" w14:textId="41607809" w:rsidR="000035B6" w:rsidRPr="00B77EAC" w:rsidRDefault="005D3560"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There was a recent upgrade following modification of the national standards with some IPSAS elements</w:t>
            </w:r>
          </w:p>
        </w:tc>
      </w:tr>
    </w:tbl>
    <w:p w14:paraId="4832B148" w14:textId="77777777" w:rsidR="0020765A" w:rsidRDefault="0020765A" w:rsidP="0020765A">
      <w:pPr>
        <w:jc w:val="both"/>
        <w:rPr>
          <w:rFonts w:ascii="Times New Roman" w:hAnsi="Times New Roman" w:cs="Times New Roman"/>
          <w:sz w:val="24"/>
          <w:szCs w:val="24"/>
          <w:lang w:val="en-GB"/>
        </w:rPr>
      </w:pPr>
    </w:p>
    <w:p w14:paraId="2A8DF913" w14:textId="7CA70E60" w:rsidR="00BF4DBA" w:rsidRDefault="00624234" w:rsidP="00535957">
      <w:pPr>
        <w:jc w:val="both"/>
        <w:rPr>
          <w:rFonts w:ascii="Times New Roman" w:hAnsi="Times New Roman" w:cs="Times New Roman"/>
          <w:b/>
          <w:sz w:val="24"/>
          <w:szCs w:val="24"/>
          <w:lang w:val="en-GB"/>
        </w:rPr>
      </w:pPr>
      <w:r w:rsidRPr="006D1399">
        <w:rPr>
          <w:rFonts w:ascii="Times New Roman" w:hAnsi="Times New Roman" w:cs="Times New Roman"/>
          <w:b/>
          <w:sz w:val="24"/>
          <w:szCs w:val="24"/>
          <w:lang w:val="en-GB"/>
        </w:rPr>
        <w:t>S</w:t>
      </w:r>
      <w:r w:rsidR="0099477A" w:rsidRPr="006D1399">
        <w:rPr>
          <w:rFonts w:ascii="Times New Roman" w:hAnsi="Times New Roman" w:cs="Times New Roman"/>
          <w:b/>
          <w:sz w:val="24"/>
          <w:szCs w:val="24"/>
          <w:lang w:val="en-GB"/>
        </w:rPr>
        <w:t>ummariz</w:t>
      </w:r>
      <w:r w:rsidRPr="006D1399">
        <w:rPr>
          <w:rFonts w:ascii="Times New Roman" w:hAnsi="Times New Roman" w:cs="Times New Roman"/>
          <w:b/>
          <w:sz w:val="24"/>
          <w:szCs w:val="24"/>
          <w:lang w:val="en-GB"/>
        </w:rPr>
        <w:t>ing</w:t>
      </w:r>
      <w:r w:rsidR="0099477A" w:rsidRPr="006D1399">
        <w:rPr>
          <w:rFonts w:ascii="Times New Roman" w:hAnsi="Times New Roman" w:cs="Times New Roman"/>
          <w:b/>
          <w:sz w:val="24"/>
          <w:szCs w:val="24"/>
          <w:lang w:val="en-GB"/>
        </w:rPr>
        <w:t xml:space="preserve"> the key messages from the discussions on </w:t>
      </w:r>
      <w:r w:rsidRPr="006D1399">
        <w:rPr>
          <w:rFonts w:ascii="Times New Roman" w:hAnsi="Times New Roman" w:cs="Times New Roman"/>
          <w:b/>
          <w:sz w:val="24"/>
          <w:szCs w:val="24"/>
          <w:lang w:val="en-GB"/>
        </w:rPr>
        <w:t>the BC/</w:t>
      </w:r>
      <w:r w:rsidR="0099477A" w:rsidRPr="006D1399">
        <w:rPr>
          <w:rFonts w:ascii="Times New Roman" w:hAnsi="Times New Roman" w:cs="Times New Roman"/>
          <w:b/>
          <w:sz w:val="24"/>
          <w:szCs w:val="24"/>
          <w:lang w:val="en-GB"/>
        </w:rPr>
        <w:t>CoA</w:t>
      </w:r>
      <w:r w:rsidRPr="006D1399">
        <w:rPr>
          <w:rFonts w:ascii="Times New Roman" w:hAnsi="Times New Roman" w:cs="Times New Roman"/>
          <w:b/>
          <w:sz w:val="24"/>
          <w:szCs w:val="24"/>
          <w:lang w:val="en-GB"/>
        </w:rPr>
        <w:t xml:space="preserve"> Mr. Silins</w:t>
      </w:r>
      <w:r w:rsidR="00BE1DF7" w:rsidRPr="006D1399">
        <w:rPr>
          <w:rFonts w:ascii="Times New Roman" w:hAnsi="Times New Roman" w:cs="Times New Roman"/>
          <w:b/>
          <w:sz w:val="24"/>
          <w:szCs w:val="24"/>
          <w:lang w:val="en-GB"/>
        </w:rPr>
        <w:t xml:space="preserve"> noted</w:t>
      </w:r>
      <w:r w:rsidR="00EE78FC">
        <w:rPr>
          <w:rFonts w:ascii="Times New Roman" w:hAnsi="Times New Roman" w:cs="Times New Roman"/>
          <w:b/>
          <w:sz w:val="24"/>
          <w:szCs w:val="24"/>
          <w:lang w:val="en-GB"/>
        </w:rPr>
        <w:t xml:space="preserve"> that</w:t>
      </w:r>
      <w:r w:rsidR="00BF4DBA">
        <w:rPr>
          <w:rFonts w:ascii="Times New Roman" w:hAnsi="Times New Roman" w:cs="Times New Roman"/>
          <w:b/>
          <w:sz w:val="24"/>
          <w:szCs w:val="24"/>
          <w:lang w:val="en-GB"/>
        </w:rPr>
        <w:t>:</w:t>
      </w:r>
    </w:p>
    <w:p w14:paraId="257D4D67" w14:textId="10B504B7" w:rsidR="003005C6" w:rsidRPr="00EE78FC" w:rsidRDefault="00931E99" w:rsidP="00931E99">
      <w:pPr>
        <w:pStyle w:val="ListParagraph"/>
        <w:numPr>
          <w:ilvl w:val="0"/>
          <w:numId w:val="23"/>
        </w:numPr>
        <w:spacing w:after="120"/>
        <w:ind w:left="284" w:hanging="284"/>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3F0BB6" w:rsidRPr="00EE78FC">
        <w:rPr>
          <w:rFonts w:ascii="Times New Roman" w:hAnsi="Times New Roman" w:cs="Times New Roman"/>
          <w:sz w:val="24"/>
          <w:szCs w:val="24"/>
          <w:lang w:val="en-GB"/>
        </w:rPr>
        <w:t xml:space="preserve">ountries are seeking to maximize </w:t>
      </w:r>
      <w:r w:rsidR="00E43567" w:rsidRPr="00EE78FC">
        <w:rPr>
          <w:rFonts w:ascii="Times New Roman" w:hAnsi="Times New Roman" w:cs="Times New Roman"/>
          <w:sz w:val="24"/>
          <w:szCs w:val="24"/>
          <w:lang w:val="en-GB"/>
        </w:rPr>
        <w:t xml:space="preserve">the </w:t>
      </w:r>
      <w:r w:rsidR="003F0BB6" w:rsidRPr="00EE78FC">
        <w:rPr>
          <w:rFonts w:ascii="Times New Roman" w:hAnsi="Times New Roman" w:cs="Times New Roman"/>
          <w:sz w:val="24"/>
          <w:szCs w:val="24"/>
          <w:lang w:val="en-GB"/>
        </w:rPr>
        <w:t xml:space="preserve">integration but </w:t>
      </w:r>
      <w:r w:rsidR="00E43567" w:rsidRPr="00EE78FC">
        <w:rPr>
          <w:rFonts w:ascii="Times New Roman" w:hAnsi="Times New Roman" w:cs="Times New Roman"/>
          <w:sz w:val="24"/>
          <w:szCs w:val="24"/>
          <w:lang w:val="en-GB"/>
        </w:rPr>
        <w:t>taking</w:t>
      </w:r>
      <w:r w:rsidR="003F0BB6" w:rsidRPr="00EE78FC">
        <w:rPr>
          <w:rFonts w:ascii="Times New Roman" w:hAnsi="Times New Roman" w:cs="Times New Roman"/>
          <w:sz w:val="24"/>
          <w:szCs w:val="24"/>
          <w:lang w:val="en-GB"/>
        </w:rPr>
        <w:t xml:space="preserve"> somewhat different paths to achieve similar results. </w:t>
      </w:r>
      <w:r w:rsidR="00C003AB" w:rsidRPr="00EE78FC">
        <w:rPr>
          <w:rFonts w:ascii="Times New Roman" w:hAnsi="Times New Roman" w:cs="Times New Roman"/>
          <w:sz w:val="24"/>
          <w:szCs w:val="24"/>
          <w:lang w:val="en-GB"/>
        </w:rPr>
        <w:t>Mr</w:t>
      </w:r>
      <w:r w:rsidR="009920AE" w:rsidRPr="00EE78FC">
        <w:rPr>
          <w:rFonts w:ascii="Times New Roman" w:hAnsi="Times New Roman" w:cs="Times New Roman"/>
          <w:sz w:val="24"/>
          <w:szCs w:val="24"/>
          <w:lang w:val="en-GB"/>
        </w:rPr>
        <w:t>.</w:t>
      </w:r>
      <w:r w:rsidR="00C003AB" w:rsidRPr="00EE78FC">
        <w:rPr>
          <w:rFonts w:ascii="Times New Roman" w:hAnsi="Times New Roman" w:cs="Times New Roman"/>
          <w:sz w:val="24"/>
          <w:szCs w:val="24"/>
          <w:lang w:val="en-GB"/>
        </w:rPr>
        <w:t xml:space="preserve"> Silins </w:t>
      </w:r>
      <w:r w:rsidR="00725178" w:rsidRPr="00EE78FC">
        <w:rPr>
          <w:rFonts w:ascii="Times New Roman" w:hAnsi="Times New Roman" w:cs="Times New Roman"/>
          <w:sz w:val="24"/>
          <w:szCs w:val="24"/>
          <w:lang w:val="en-GB"/>
        </w:rPr>
        <w:t xml:space="preserve">commented that there could be different approaches to define whether the classification structures are </w:t>
      </w:r>
      <w:r w:rsidR="003005C6" w:rsidRPr="00EE78FC">
        <w:rPr>
          <w:rFonts w:ascii="Times New Roman" w:hAnsi="Times New Roman" w:cs="Times New Roman"/>
          <w:sz w:val="24"/>
          <w:szCs w:val="24"/>
          <w:lang w:val="en-GB"/>
        </w:rPr>
        <w:t>full</w:t>
      </w:r>
      <w:r w:rsidR="00725178" w:rsidRPr="00EE78FC">
        <w:rPr>
          <w:rFonts w:ascii="Times New Roman" w:hAnsi="Times New Roman" w:cs="Times New Roman"/>
          <w:sz w:val="24"/>
          <w:szCs w:val="24"/>
          <w:lang w:val="en-GB"/>
        </w:rPr>
        <w:t>y</w:t>
      </w:r>
      <w:r w:rsidR="003005C6" w:rsidRPr="00EE78FC">
        <w:rPr>
          <w:rFonts w:ascii="Times New Roman" w:hAnsi="Times New Roman" w:cs="Times New Roman"/>
          <w:sz w:val="24"/>
          <w:szCs w:val="24"/>
          <w:lang w:val="en-GB"/>
        </w:rPr>
        <w:t xml:space="preserve"> or partial</w:t>
      </w:r>
      <w:r w:rsidR="00725178" w:rsidRPr="00EE78FC">
        <w:rPr>
          <w:rFonts w:ascii="Times New Roman" w:hAnsi="Times New Roman" w:cs="Times New Roman"/>
          <w:sz w:val="24"/>
          <w:szCs w:val="24"/>
          <w:lang w:val="en-GB"/>
        </w:rPr>
        <w:t>ly</w:t>
      </w:r>
      <w:r w:rsidR="003005C6" w:rsidRPr="00EE78FC">
        <w:rPr>
          <w:rFonts w:ascii="Times New Roman" w:hAnsi="Times New Roman" w:cs="Times New Roman"/>
          <w:sz w:val="24"/>
          <w:szCs w:val="24"/>
          <w:lang w:val="en-GB"/>
        </w:rPr>
        <w:t xml:space="preserve"> integrat</w:t>
      </w:r>
      <w:r w:rsidR="00C003AB" w:rsidRPr="00EE78FC">
        <w:rPr>
          <w:rFonts w:ascii="Times New Roman" w:hAnsi="Times New Roman" w:cs="Times New Roman"/>
          <w:sz w:val="24"/>
          <w:szCs w:val="24"/>
          <w:lang w:val="en-GB"/>
        </w:rPr>
        <w:t>ed</w:t>
      </w:r>
      <w:r w:rsidR="003F0BB6" w:rsidRPr="00EE78FC">
        <w:rPr>
          <w:rFonts w:ascii="Times New Roman" w:hAnsi="Times New Roman" w:cs="Times New Roman"/>
          <w:sz w:val="24"/>
          <w:szCs w:val="24"/>
          <w:lang w:val="en-GB"/>
        </w:rPr>
        <w:t>. However</w:t>
      </w:r>
      <w:r w:rsidR="000B77E9" w:rsidRPr="00EE78FC">
        <w:rPr>
          <w:rFonts w:ascii="Times New Roman" w:hAnsi="Times New Roman" w:cs="Times New Roman"/>
          <w:sz w:val="24"/>
          <w:szCs w:val="24"/>
          <w:lang w:val="en-GB"/>
        </w:rPr>
        <w:t>,</w:t>
      </w:r>
      <w:r w:rsidR="003005C6" w:rsidRPr="00EE78FC">
        <w:rPr>
          <w:rFonts w:ascii="Times New Roman" w:hAnsi="Times New Roman" w:cs="Times New Roman"/>
          <w:sz w:val="24"/>
          <w:szCs w:val="24"/>
          <w:lang w:val="en-GB"/>
        </w:rPr>
        <w:t xml:space="preserve"> this is not so critical </w:t>
      </w:r>
      <w:r w:rsidR="00FB384B" w:rsidRPr="00EE78FC">
        <w:rPr>
          <w:rFonts w:ascii="Times New Roman" w:hAnsi="Times New Roman" w:cs="Times New Roman"/>
          <w:sz w:val="24"/>
          <w:szCs w:val="24"/>
          <w:lang w:val="en-GB"/>
        </w:rPr>
        <w:t>if</w:t>
      </w:r>
      <w:r w:rsidR="003005C6" w:rsidRPr="00EE78FC">
        <w:rPr>
          <w:rFonts w:ascii="Times New Roman" w:hAnsi="Times New Roman" w:cs="Times New Roman"/>
          <w:sz w:val="24"/>
          <w:szCs w:val="24"/>
          <w:lang w:val="en-GB"/>
        </w:rPr>
        <w:t xml:space="preserve"> the </w:t>
      </w:r>
      <w:r w:rsidR="004305CB" w:rsidRPr="00EE78FC">
        <w:rPr>
          <w:rFonts w:ascii="Times New Roman" w:hAnsi="Times New Roman" w:cs="Times New Roman"/>
          <w:sz w:val="24"/>
          <w:szCs w:val="24"/>
          <w:lang w:val="en-GB"/>
        </w:rPr>
        <w:t>BC/</w:t>
      </w:r>
      <w:r w:rsidR="003005C6" w:rsidRPr="00EE78FC">
        <w:rPr>
          <w:rFonts w:ascii="Times New Roman" w:hAnsi="Times New Roman" w:cs="Times New Roman"/>
          <w:sz w:val="24"/>
          <w:szCs w:val="24"/>
          <w:lang w:val="en-GB"/>
        </w:rPr>
        <w:t xml:space="preserve">CoA can </w:t>
      </w:r>
      <w:r w:rsidR="00FB384B" w:rsidRPr="00EE78FC">
        <w:rPr>
          <w:rFonts w:ascii="Times New Roman" w:hAnsi="Times New Roman" w:cs="Times New Roman"/>
          <w:sz w:val="24"/>
          <w:szCs w:val="24"/>
          <w:lang w:val="en-GB"/>
        </w:rPr>
        <w:t xml:space="preserve">seamlessly address </w:t>
      </w:r>
      <w:r w:rsidR="003005C6" w:rsidRPr="00EE78FC">
        <w:rPr>
          <w:rFonts w:ascii="Times New Roman" w:hAnsi="Times New Roman" w:cs="Times New Roman"/>
          <w:sz w:val="24"/>
          <w:szCs w:val="24"/>
          <w:lang w:val="en-GB"/>
        </w:rPr>
        <w:t>all major reporting requirements</w:t>
      </w:r>
      <w:r w:rsidR="003F0BB6" w:rsidRPr="00EE78FC">
        <w:rPr>
          <w:rFonts w:ascii="Times New Roman" w:hAnsi="Times New Roman" w:cs="Times New Roman"/>
          <w:sz w:val="24"/>
          <w:szCs w:val="24"/>
          <w:lang w:val="en-GB"/>
        </w:rPr>
        <w:t>.</w:t>
      </w:r>
      <w:r w:rsidR="003005C6" w:rsidRPr="00EE78FC">
        <w:rPr>
          <w:rFonts w:ascii="Times New Roman" w:hAnsi="Times New Roman" w:cs="Times New Roman"/>
          <w:sz w:val="24"/>
          <w:szCs w:val="24"/>
          <w:lang w:val="en-GB"/>
        </w:rPr>
        <w:t xml:space="preserve">    </w:t>
      </w:r>
    </w:p>
    <w:p w14:paraId="2D5E115E" w14:textId="0F347C29" w:rsidR="004D5F08" w:rsidRPr="00B010BB" w:rsidRDefault="003F0BB6" w:rsidP="00931E99">
      <w:pPr>
        <w:pStyle w:val="ListParagraph"/>
        <w:numPr>
          <w:ilvl w:val="0"/>
          <w:numId w:val="23"/>
        </w:numPr>
        <w:spacing w:after="120"/>
        <w:ind w:left="284" w:hanging="284"/>
        <w:contextualSpacing w:val="0"/>
        <w:jc w:val="both"/>
        <w:rPr>
          <w:rFonts w:ascii="Times New Roman" w:hAnsi="Times New Roman" w:cs="Times New Roman"/>
          <w:sz w:val="24"/>
          <w:szCs w:val="24"/>
          <w:lang w:val="en-GB"/>
        </w:rPr>
      </w:pPr>
      <w:r w:rsidRPr="00B010BB">
        <w:rPr>
          <w:rFonts w:ascii="Times New Roman" w:hAnsi="Times New Roman" w:cs="Times New Roman"/>
          <w:sz w:val="24"/>
          <w:szCs w:val="24"/>
          <w:lang w:val="en-GB"/>
        </w:rPr>
        <w:t>T</w:t>
      </w:r>
      <w:r w:rsidR="003005C6" w:rsidRPr="00B010BB">
        <w:rPr>
          <w:rFonts w:ascii="Times New Roman" w:hAnsi="Times New Roman" w:cs="Times New Roman"/>
          <w:sz w:val="24"/>
          <w:szCs w:val="24"/>
          <w:lang w:val="en-GB"/>
        </w:rPr>
        <w:t xml:space="preserve">hose countries that still </w:t>
      </w:r>
      <w:r w:rsidRPr="00B010BB">
        <w:rPr>
          <w:rFonts w:ascii="Times New Roman" w:hAnsi="Times New Roman" w:cs="Times New Roman"/>
          <w:sz w:val="24"/>
          <w:szCs w:val="24"/>
          <w:lang w:val="en-GB"/>
        </w:rPr>
        <w:t>largely undertake</w:t>
      </w:r>
      <w:r w:rsidR="003005C6" w:rsidRPr="00B010BB">
        <w:rPr>
          <w:rFonts w:ascii="Times New Roman" w:hAnsi="Times New Roman" w:cs="Times New Roman"/>
          <w:sz w:val="24"/>
          <w:szCs w:val="24"/>
          <w:lang w:val="en-GB"/>
        </w:rPr>
        <w:t xml:space="preserve"> financial reporting and budget reporting on a cash or modified cash basis will not have </w:t>
      </w:r>
      <w:r w:rsidR="00D47AF3" w:rsidRPr="00B010BB">
        <w:rPr>
          <w:rFonts w:ascii="Times New Roman" w:hAnsi="Times New Roman" w:cs="Times New Roman"/>
          <w:sz w:val="24"/>
          <w:szCs w:val="24"/>
          <w:lang w:val="en-GB"/>
        </w:rPr>
        <w:t>experienced</w:t>
      </w:r>
      <w:r w:rsidR="003005C6" w:rsidRPr="00B010BB">
        <w:rPr>
          <w:rFonts w:ascii="Times New Roman" w:hAnsi="Times New Roman" w:cs="Times New Roman"/>
          <w:sz w:val="24"/>
          <w:szCs w:val="24"/>
          <w:lang w:val="en-GB"/>
        </w:rPr>
        <w:t xml:space="preserve"> the </w:t>
      </w:r>
      <w:r w:rsidR="00D47AF3" w:rsidRPr="00B010BB">
        <w:rPr>
          <w:rFonts w:ascii="Times New Roman" w:hAnsi="Times New Roman" w:cs="Times New Roman"/>
          <w:sz w:val="24"/>
          <w:szCs w:val="24"/>
          <w:lang w:val="en-GB"/>
        </w:rPr>
        <w:t xml:space="preserve">same </w:t>
      </w:r>
      <w:r w:rsidR="003005C6" w:rsidRPr="00B010BB">
        <w:rPr>
          <w:rFonts w:ascii="Times New Roman" w:hAnsi="Times New Roman" w:cs="Times New Roman"/>
          <w:sz w:val="24"/>
          <w:szCs w:val="24"/>
          <w:lang w:val="en-GB"/>
        </w:rPr>
        <w:t xml:space="preserve">challenges </w:t>
      </w:r>
      <w:r w:rsidRPr="00B010BB">
        <w:rPr>
          <w:rFonts w:ascii="Times New Roman" w:hAnsi="Times New Roman" w:cs="Times New Roman"/>
          <w:sz w:val="24"/>
          <w:szCs w:val="24"/>
          <w:lang w:val="en-GB"/>
        </w:rPr>
        <w:t xml:space="preserve">as those that have moved to accrual – so for countries still largely on a cash basis integration issues may not be so apparent. This is particularly true for financial verses statistical reporting - despite the two frameworks converging, there remains differences at a detailed level which can present challenges for integration. </w:t>
      </w:r>
      <w:r w:rsidR="003005C6" w:rsidRPr="00B010BB">
        <w:rPr>
          <w:rFonts w:ascii="Times New Roman" w:hAnsi="Times New Roman" w:cs="Times New Roman"/>
          <w:sz w:val="24"/>
          <w:szCs w:val="24"/>
          <w:lang w:val="en-GB"/>
        </w:rPr>
        <w:t xml:space="preserve">Moving to accrual is where the major challenges exist as this is where the complexity comes into play and where the cash-based budget and accrual based financial and statistical reporting frameworks diverge somewhat.    </w:t>
      </w:r>
    </w:p>
    <w:p w14:paraId="6362A575" w14:textId="25FCBD1F" w:rsidR="004D5F08" w:rsidRDefault="00035243" w:rsidP="00035243">
      <w:pPr>
        <w:pStyle w:val="ListParagraph"/>
        <w:numPr>
          <w:ilvl w:val="0"/>
          <w:numId w:val="23"/>
        </w:numPr>
        <w:spacing w:after="120"/>
        <w:ind w:left="284" w:hanging="284"/>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B</w:t>
      </w:r>
      <w:r w:rsidR="004D5F08" w:rsidRPr="00B010BB">
        <w:rPr>
          <w:rFonts w:ascii="Times New Roman" w:hAnsi="Times New Roman" w:cs="Times New Roman"/>
          <w:sz w:val="24"/>
          <w:szCs w:val="24"/>
          <w:lang w:val="en-GB"/>
        </w:rPr>
        <w:t>udgetary reporting is not just about cash inflows and outflows but the changes in a government’s net cash assets and therefore the cash balance-sheet of the government (cash-fiscal balance)</w:t>
      </w:r>
      <w:r w:rsidR="00515CB4">
        <w:rPr>
          <w:rFonts w:ascii="Times New Roman" w:hAnsi="Times New Roman" w:cs="Times New Roman"/>
          <w:sz w:val="24"/>
          <w:szCs w:val="24"/>
          <w:lang w:val="en-GB"/>
        </w:rPr>
        <w:t xml:space="preserve">. </w:t>
      </w:r>
      <w:proofErr w:type="gramStart"/>
      <w:r w:rsidR="004D5F08" w:rsidRPr="00B010BB">
        <w:rPr>
          <w:rFonts w:ascii="Times New Roman" w:hAnsi="Times New Roman" w:cs="Times New Roman"/>
          <w:sz w:val="24"/>
          <w:szCs w:val="24"/>
          <w:lang w:val="en-GB"/>
        </w:rPr>
        <w:t xml:space="preserve">This is </w:t>
      </w:r>
      <w:r w:rsidR="00515CB4">
        <w:rPr>
          <w:rFonts w:ascii="Times New Roman" w:hAnsi="Times New Roman" w:cs="Times New Roman"/>
          <w:sz w:val="24"/>
          <w:szCs w:val="24"/>
          <w:lang w:val="en-GB"/>
        </w:rPr>
        <w:t>why</w:t>
      </w:r>
      <w:proofErr w:type="gramEnd"/>
      <w:r w:rsidR="003F480D">
        <w:rPr>
          <w:rFonts w:ascii="Times New Roman" w:hAnsi="Times New Roman" w:cs="Times New Roman"/>
          <w:sz w:val="24"/>
          <w:szCs w:val="24"/>
          <w:lang w:val="en-GB"/>
        </w:rPr>
        <w:t xml:space="preserve"> it is important that the staff of treasury </w:t>
      </w:r>
      <w:r w:rsidR="00B8744A">
        <w:rPr>
          <w:rFonts w:ascii="Times New Roman" w:hAnsi="Times New Roman" w:cs="Times New Roman"/>
          <w:sz w:val="24"/>
          <w:szCs w:val="24"/>
          <w:lang w:val="en-GB"/>
        </w:rPr>
        <w:t>communicates with colleagu</w:t>
      </w:r>
      <w:r w:rsidR="00CC3198">
        <w:rPr>
          <w:rFonts w:ascii="Times New Roman" w:hAnsi="Times New Roman" w:cs="Times New Roman"/>
          <w:sz w:val="24"/>
          <w:szCs w:val="24"/>
          <w:lang w:val="en-GB"/>
        </w:rPr>
        <w:t>e</w:t>
      </w:r>
      <w:r w:rsidR="00B8744A">
        <w:rPr>
          <w:rFonts w:ascii="Times New Roman" w:hAnsi="Times New Roman" w:cs="Times New Roman"/>
          <w:sz w:val="24"/>
          <w:szCs w:val="24"/>
          <w:lang w:val="en-GB"/>
        </w:rPr>
        <w:t>s from</w:t>
      </w:r>
      <w:r w:rsidR="00CC3198">
        <w:rPr>
          <w:rFonts w:ascii="Times New Roman" w:hAnsi="Times New Roman" w:cs="Times New Roman"/>
          <w:sz w:val="24"/>
          <w:szCs w:val="24"/>
          <w:lang w:val="en-GB"/>
        </w:rPr>
        <w:t xml:space="preserve"> the budget departments</w:t>
      </w:r>
      <w:r w:rsidR="00CA5E25">
        <w:rPr>
          <w:rFonts w:ascii="Times New Roman" w:hAnsi="Times New Roman" w:cs="Times New Roman"/>
          <w:sz w:val="24"/>
          <w:szCs w:val="24"/>
          <w:lang w:val="en-GB"/>
        </w:rPr>
        <w:t xml:space="preserve"> to build shared understanding </w:t>
      </w:r>
      <w:r w:rsidR="00222C88">
        <w:rPr>
          <w:rFonts w:ascii="Times New Roman" w:hAnsi="Times New Roman" w:cs="Times New Roman"/>
          <w:sz w:val="24"/>
          <w:szCs w:val="24"/>
          <w:lang w:val="en-GB"/>
        </w:rPr>
        <w:t xml:space="preserve">that </w:t>
      </w:r>
      <w:r w:rsidR="004D5F08" w:rsidRPr="00B010BB">
        <w:rPr>
          <w:rFonts w:ascii="Times New Roman" w:hAnsi="Times New Roman" w:cs="Times New Roman"/>
          <w:sz w:val="24"/>
          <w:szCs w:val="24"/>
          <w:lang w:val="en-GB"/>
        </w:rPr>
        <w:t>the cashflows in the budget should also be classified according to GAAC and aligned with GFSM2014.</w:t>
      </w:r>
    </w:p>
    <w:p w14:paraId="7811E5DA" w14:textId="10BB9191" w:rsidR="00AE537C" w:rsidRPr="00D72E26" w:rsidRDefault="003005C6" w:rsidP="00D72E26">
      <w:pPr>
        <w:pStyle w:val="ListParagraph"/>
        <w:numPr>
          <w:ilvl w:val="0"/>
          <w:numId w:val="23"/>
        </w:numPr>
        <w:spacing w:after="120"/>
        <w:ind w:left="284" w:hanging="284"/>
        <w:contextualSpacing w:val="0"/>
        <w:jc w:val="both"/>
        <w:rPr>
          <w:rFonts w:ascii="Times New Roman" w:hAnsi="Times New Roman" w:cs="Times New Roman"/>
          <w:sz w:val="24"/>
          <w:szCs w:val="24"/>
          <w:lang w:val="en-GB"/>
        </w:rPr>
      </w:pPr>
      <w:r w:rsidRPr="00B010BB">
        <w:rPr>
          <w:rFonts w:ascii="Times New Roman" w:hAnsi="Times New Roman" w:cs="Times New Roman"/>
          <w:sz w:val="24"/>
          <w:szCs w:val="24"/>
          <w:lang w:val="en-GB"/>
        </w:rPr>
        <w:lastRenderedPageBreak/>
        <w:t xml:space="preserve">There is an important opportunity for every country to ensure a more integrated ICT PFM framework underpinned by a </w:t>
      </w:r>
      <w:proofErr w:type="spellStart"/>
      <w:r w:rsidR="009F4DE0" w:rsidRPr="00B010BB">
        <w:rPr>
          <w:rFonts w:ascii="Times New Roman" w:hAnsi="Times New Roman" w:cs="Times New Roman"/>
          <w:sz w:val="24"/>
          <w:szCs w:val="24"/>
          <w:lang w:val="en-GB"/>
        </w:rPr>
        <w:t>UCoA</w:t>
      </w:r>
      <w:proofErr w:type="spellEnd"/>
      <w:r w:rsidR="004D5F08" w:rsidRPr="00B010BB">
        <w:rPr>
          <w:rFonts w:ascii="Times New Roman" w:hAnsi="Times New Roman" w:cs="Times New Roman"/>
          <w:sz w:val="24"/>
          <w:szCs w:val="24"/>
          <w:lang w:val="en-GB"/>
        </w:rPr>
        <w:t xml:space="preserve">. </w:t>
      </w:r>
      <w:r w:rsidR="00E45FDD">
        <w:rPr>
          <w:rFonts w:ascii="Times New Roman" w:hAnsi="Times New Roman" w:cs="Times New Roman"/>
          <w:sz w:val="24"/>
          <w:szCs w:val="24"/>
          <w:lang w:val="en-GB"/>
        </w:rPr>
        <w:t>When</w:t>
      </w:r>
      <w:r w:rsidRPr="00B010BB">
        <w:rPr>
          <w:rFonts w:ascii="Times New Roman" w:hAnsi="Times New Roman" w:cs="Times New Roman"/>
          <w:sz w:val="24"/>
          <w:szCs w:val="24"/>
          <w:lang w:val="en-GB"/>
        </w:rPr>
        <w:t xml:space="preserve"> invest</w:t>
      </w:r>
      <w:r w:rsidR="00E45FDD">
        <w:rPr>
          <w:rFonts w:ascii="Times New Roman" w:hAnsi="Times New Roman" w:cs="Times New Roman"/>
          <w:sz w:val="24"/>
          <w:szCs w:val="24"/>
          <w:lang w:val="en-GB"/>
        </w:rPr>
        <w:t>ing</w:t>
      </w:r>
      <w:r w:rsidRPr="00B010BB">
        <w:rPr>
          <w:rFonts w:ascii="Times New Roman" w:hAnsi="Times New Roman" w:cs="Times New Roman"/>
          <w:sz w:val="24"/>
          <w:szCs w:val="24"/>
          <w:lang w:val="en-GB"/>
        </w:rPr>
        <w:t xml:space="preserve"> in more integrated IT solutions </w:t>
      </w:r>
      <w:r w:rsidR="00E45FDD">
        <w:rPr>
          <w:rFonts w:ascii="Times New Roman" w:hAnsi="Times New Roman" w:cs="Times New Roman"/>
          <w:sz w:val="24"/>
          <w:szCs w:val="24"/>
          <w:lang w:val="en-GB"/>
        </w:rPr>
        <w:t>countries</w:t>
      </w:r>
      <w:r w:rsidRPr="00B010BB">
        <w:rPr>
          <w:rFonts w:ascii="Times New Roman" w:hAnsi="Times New Roman" w:cs="Times New Roman"/>
          <w:sz w:val="24"/>
          <w:szCs w:val="24"/>
          <w:lang w:val="en-GB"/>
        </w:rPr>
        <w:t xml:space="preserve"> need to look at the convergence of different requirements rather than the differences</w:t>
      </w:r>
      <w:r w:rsidR="00AA4A90">
        <w:rPr>
          <w:rFonts w:ascii="Times New Roman" w:hAnsi="Times New Roman" w:cs="Times New Roman"/>
          <w:sz w:val="24"/>
          <w:szCs w:val="24"/>
          <w:lang w:val="en-GB"/>
        </w:rPr>
        <w:t xml:space="preserve"> as these</w:t>
      </w:r>
      <w:r w:rsidR="00F5174E" w:rsidRPr="00B010BB">
        <w:rPr>
          <w:rFonts w:ascii="Times New Roman" w:hAnsi="Times New Roman" w:cs="Times New Roman"/>
          <w:sz w:val="24"/>
          <w:szCs w:val="24"/>
          <w:lang w:val="en-GB"/>
        </w:rPr>
        <w:t xml:space="preserve"> are not different requirements but a reconfiguration of the transactions for different reporting</w:t>
      </w:r>
      <w:r w:rsidR="00F5174E">
        <w:rPr>
          <w:rStyle w:val="FootnoteReference"/>
          <w:rFonts w:ascii="Times New Roman" w:hAnsi="Times New Roman" w:cs="Times New Roman"/>
          <w:sz w:val="24"/>
          <w:szCs w:val="24"/>
          <w:lang w:val="en-GB"/>
        </w:rPr>
        <w:t xml:space="preserve"> </w:t>
      </w:r>
      <w:r w:rsidR="00A55F6A">
        <w:rPr>
          <w:rStyle w:val="FootnoteReference"/>
          <w:rFonts w:ascii="Times New Roman" w:hAnsi="Times New Roman" w:cs="Times New Roman"/>
          <w:sz w:val="24"/>
          <w:szCs w:val="24"/>
          <w:lang w:val="en-GB"/>
        </w:rPr>
        <w:footnoteReference w:id="4"/>
      </w:r>
      <w:r w:rsidR="004D5F08" w:rsidRPr="00B010BB">
        <w:rPr>
          <w:rFonts w:ascii="Times New Roman" w:hAnsi="Times New Roman" w:cs="Times New Roman"/>
          <w:sz w:val="24"/>
          <w:szCs w:val="24"/>
          <w:lang w:val="en-GB"/>
        </w:rPr>
        <w:t>.</w:t>
      </w:r>
    </w:p>
    <w:p w14:paraId="4AAF7049" w14:textId="4E1646F6" w:rsidR="00AE537C" w:rsidRPr="00B010BB" w:rsidRDefault="003005C6" w:rsidP="00D72E26">
      <w:pPr>
        <w:pStyle w:val="ListParagraph"/>
        <w:numPr>
          <w:ilvl w:val="0"/>
          <w:numId w:val="23"/>
        </w:numPr>
        <w:spacing w:after="120"/>
        <w:ind w:left="284" w:hanging="284"/>
        <w:contextualSpacing w:val="0"/>
        <w:jc w:val="both"/>
        <w:rPr>
          <w:rFonts w:ascii="Times New Roman" w:hAnsi="Times New Roman" w:cs="Times New Roman"/>
          <w:sz w:val="24"/>
          <w:szCs w:val="24"/>
          <w:lang w:val="en-GB"/>
        </w:rPr>
      </w:pPr>
      <w:r w:rsidRPr="00B010BB">
        <w:rPr>
          <w:rFonts w:ascii="Times New Roman" w:hAnsi="Times New Roman" w:cs="Times New Roman"/>
          <w:sz w:val="24"/>
          <w:szCs w:val="24"/>
          <w:lang w:val="en-GB"/>
        </w:rPr>
        <w:t xml:space="preserve">There is still </w:t>
      </w:r>
      <w:r w:rsidR="0060104D" w:rsidRPr="00B010BB">
        <w:rPr>
          <w:rFonts w:ascii="Times New Roman" w:hAnsi="Times New Roman" w:cs="Times New Roman"/>
          <w:sz w:val="24"/>
          <w:szCs w:val="24"/>
          <w:lang w:val="en-GB"/>
        </w:rPr>
        <w:t xml:space="preserve">an </w:t>
      </w:r>
      <w:r w:rsidRPr="00B010BB">
        <w:rPr>
          <w:rFonts w:ascii="Times New Roman" w:hAnsi="Times New Roman" w:cs="Times New Roman"/>
          <w:sz w:val="24"/>
          <w:szCs w:val="24"/>
          <w:lang w:val="en-GB"/>
        </w:rPr>
        <w:t xml:space="preserve">opportunity to create a fully or partially integrated </w:t>
      </w:r>
      <w:proofErr w:type="spellStart"/>
      <w:r w:rsidRPr="00B010BB">
        <w:rPr>
          <w:rFonts w:ascii="Times New Roman" w:hAnsi="Times New Roman" w:cs="Times New Roman"/>
          <w:sz w:val="24"/>
          <w:szCs w:val="24"/>
          <w:lang w:val="en-GB"/>
        </w:rPr>
        <w:t>UCoA</w:t>
      </w:r>
      <w:proofErr w:type="spellEnd"/>
      <w:r w:rsidRPr="00B010BB">
        <w:rPr>
          <w:rFonts w:ascii="Times New Roman" w:hAnsi="Times New Roman" w:cs="Times New Roman"/>
          <w:sz w:val="24"/>
          <w:szCs w:val="24"/>
          <w:lang w:val="en-GB"/>
        </w:rPr>
        <w:t xml:space="preserve"> and we encourage all </w:t>
      </w:r>
      <w:r w:rsidR="00AE537C" w:rsidRPr="00B010BB">
        <w:rPr>
          <w:rFonts w:ascii="Times New Roman" w:hAnsi="Times New Roman" w:cs="Times New Roman"/>
          <w:sz w:val="24"/>
          <w:szCs w:val="24"/>
          <w:lang w:val="en-GB"/>
        </w:rPr>
        <w:t>countries</w:t>
      </w:r>
      <w:r w:rsidRPr="00B010BB">
        <w:rPr>
          <w:rFonts w:ascii="Times New Roman" w:hAnsi="Times New Roman" w:cs="Times New Roman"/>
          <w:sz w:val="24"/>
          <w:szCs w:val="24"/>
          <w:lang w:val="en-GB"/>
        </w:rPr>
        <w:t xml:space="preserve"> to do this</w:t>
      </w:r>
      <w:r w:rsidR="00AE537C" w:rsidRPr="00B010BB">
        <w:rPr>
          <w:rFonts w:ascii="Times New Roman" w:hAnsi="Times New Roman" w:cs="Times New Roman"/>
          <w:sz w:val="24"/>
          <w:szCs w:val="24"/>
          <w:lang w:val="en-GB"/>
        </w:rPr>
        <w:t>.</w:t>
      </w:r>
      <w:r w:rsidRPr="00B010BB">
        <w:rPr>
          <w:rFonts w:ascii="Times New Roman" w:hAnsi="Times New Roman" w:cs="Times New Roman"/>
          <w:sz w:val="24"/>
          <w:szCs w:val="24"/>
          <w:lang w:val="en-GB"/>
        </w:rPr>
        <w:t xml:space="preserve"> </w:t>
      </w:r>
      <w:r w:rsidR="00AE537C" w:rsidRPr="00B010BB">
        <w:rPr>
          <w:rFonts w:ascii="Times New Roman" w:hAnsi="Times New Roman" w:cs="Times New Roman"/>
          <w:sz w:val="24"/>
          <w:szCs w:val="24"/>
          <w:lang w:val="en-GB"/>
        </w:rPr>
        <w:t>However,</w:t>
      </w:r>
      <w:r w:rsidRPr="00B010BB">
        <w:rPr>
          <w:rFonts w:ascii="Times New Roman" w:hAnsi="Times New Roman" w:cs="Times New Roman"/>
          <w:sz w:val="24"/>
          <w:szCs w:val="24"/>
          <w:lang w:val="en-GB"/>
        </w:rPr>
        <w:t xml:space="preserve"> this is not the entire challenge</w:t>
      </w:r>
      <w:r w:rsidR="00AE537C" w:rsidRPr="00B010BB">
        <w:rPr>
          <w:rFonts w:ascii="Times New Roman" w:hAnsi="Times New Roman" w:cs="Times New Roman"/>
          <w:sz w:val="24"/>
          <w:szCs w:val="24"/>
          <w:lang w:val="en-GB"/>
        </w:rPr>
        <w:t>.</w:t>
      </w:r>
      <w:r w:rsidRPr="00B010BB">
        <w:rPr>
          <w:rFonts w:ascii="Times New Roman" w:hAnsi="Times New Roman" w:cs="Times New Roman"/>
          <w:sz w:val="24"/>
          <w:szCs w:val="24"/>
          <w:lang w:val="en-GB"/>
        </w:rPr>
        <w:t xml:space="preserve"> The </w:t>
      </w:r>
      <w:proofErr w:type="spellStart"/>
      <w:r w:rsidRPr="00B010BB">
        <w:rPr>
          <w:rFonts w:ascii="Times New Roman" w:hAnsi="Times New Roman" w:cs="Times New Roman"/>
          <w:sz w:val="24"/>
          <w:szCs w:val="24"/>
          <w:lang w:val="en-GB"/>
        </w:rPr>
        <w:t>UC</w:t>
      </w:r>
      <w:r w:rsidR="00AE537C" w:rsidRPr="00B010BB">
        <w:rPr>
          <w:rFonts w:ascii="Times New Roman" w:hAnsi="Times New Roman" w:cs="Times New Roman"/>
          <w:sz w:val="24"/>
          <w:szCs w:val="24"/>
          <w:lang w:val="en-GB"/>
        </w:rPr>
        <w:t>o</w:t>
      </w:r>
      <w:r w:rsidRPr="00B010BB">
        <w:rPr>
          <w:rFonts w:ascii="Times New Roman" w:hAnsi="Times New Roman" w:cs="Times New Roman"/>
          <w:sz w:val="24"/>
          <w:szCs w:val="24"/>
          <w:lang w:val="en-GB"/>
        </w:rPr>
        <w:t>A</w:t>
      </w:r>
      <w:proofErr w:type="spellEnd"/>
      <w:r w:rsidRPr="00B010BB">
        <w:rPr>
          <w:rFonts w:ascii="Times New Roman" w:hAnsi="Times New Roman" w:cs="Times New Roman"/>
          <w:sz w:val="24"/>
          <w:szCs w:val="24"/>
          <w:lang w:val="en-GB"/>
        </w:rPr>
        <w:t xml:space="preserve"> does not assure compliance with IPSAS, macro</w:t>
      </w:r>
      <w:r w:rsidR="000B77E9" w:rsidRPr="00B010BB">
        <w:rPr>
          <w:rFonts w:ascii="Times New Roman" w:hAnsi="Times New Roman" w:cs="Times New Roman"/>
          <w:sz w:val="24"/>
          <w:szCs w:val="24"/>
          <w:lang w:val="en-GB"/>
        </w:rPr>
        <w:t>-</w:t>
      </w:r>
      <w:r w:rsidRPr="00B010BB">
        <w:rPr>
          <w:rFonts w:ascii="Times New Roman" w:hAnsi="Times New Roman" w:cs="Times New Roman"/>
          <w:sz w:val="24"/>
          <w:szCs w:val="24"/>
          <w:lang w:val="en-GB"/>
        </w:rPr>
        <w:t>fiscal reporting, budgetary reporting or GFS</w:t>
      </w:r>
      <w:r w:rsidR="00AE537C" w:rsidRPr="00B010BB">
        <w:rPr>
          <w:rFonts w:ascii="Times New Roman" w:hAnsi="Times New Roman" w:cs="Times New Roman"/>
          <w:sz w:val="24"/>
          <w:szCs w:val="24"/>
          <w:lang w:val="en-GB"/>
        </w:rPr>
        <w:t>M2014</w:t>
      </w:r>
      <w:r w:rsidRPr="00B010BB">
        <w:rPr>
          <w:rFonts w:ascii="Times New Roman" w:hAnsi="Times New Roman" w:cs="Times New Roman"/>
          <w:sz w:val="24"/>
          <w:szCs w:val="24"/>
          <w:lang w:val="en-GB"/>
        </w:rPr>
        <w:t xml:space="preserve">. </w:t>
      </w:r>
      <w:r w:rsidR="00784953">
        <w:rPr>
          <w:rFonts w:ascii="Times New Roman" w:hAnsi="Times New Roman" w:cs="Times New Roman"/>
          <w:sz w:val="24"/>
          <w:szCs w:val="24"/>
          <w:lang w:val="en-GB"/>
        </w:rPr>
        <w:t>Countries</w:t>
      </w:r>
      <w:r w:rsidRPr="00B010BB">
        <w:rPr>
          <w:rFonts w:ascii="Times New Roman" w:hAnsi="Times New Roman" w:cs="Times New Roman"/>
          <w:sz w:val="24"/>
          <w:szCs w:val="24"/>
          <w:lang w:val="en-GB"/>
        </w:rPr>
        <w:t xml:space="preserve"> still need to have extensive policies underlying this and there will be some natural differences between financial and statistical reporting and other reporting too</w:t>
      </w:r>
      <w:r w:rsidR="00AE537C" w:rsidRPr="00B010BB">
        <w:rPr>
          <w:rFonts w:ascii="Times New Roman" w:hAnsi="Times New Roman" w:cs="Times New Roman"/>
          <w:sz w:val="24"/>
          <w:szCs w:val="24"/>
          <w:lang w:val="en-GB"/>
        </w:rPr>
        <w:t>. It is important to t</w:t>
      </w:r>
      <w:r w:rsidRPr="00B010BB">
        <w:rPr>
          <w:rFonts w:ascii="Times New Roman" w:hAnsi="Times New Roman" w:cs="Times New Roman"/>
          <w:sz w:val="24"/>
          <w:szCs w:val="24"/>
          <w:lang w:val="en-GB"/>
        </w:rPr>
        <w:t xml:space="preserve">ake a pragmatic approach and focus on the structure that best meets </w:t>
      </w:r>
      <w:r w:rsidR="00AE537C" w:rsidRPr="00B010BB">
        <w:rPr>
          <w:rFonts w:ascii="Times New Roman" w:hAnsi="Times New Roman" w:cs="Times New Roman"/>
          <w:sz w:val="24"/>
          <w:szCs w:val="24"/>
          <w:lang w:val="en-GB"/>
        </w:rPr>
        <w:t xml:space="preserve">the </w:t>
      </w:r>
      <w:r w:rsidRPr="00B010BB">
        <w:rPr>
          <w:rFonts w:ascii="Times New Roman" w:hAnsi="Times New Roman" w:cs="Times New Roman"/>
          <w:sz w:val="24"/>
          <w:szCs w:val="24"/>
          <w:lang w:val="en-GB"/>
        </w:rPr>
        <w:t>decision</w:t>
      </w:r>
      <w:r w:rsidR="002A25E6" w:rsidRPr="00B010BB">
        <w:rPr>
          <w:rFonts w:ascii="Times New Roman" w:hAnsi="Times New Roman" w:cs="Times New Roman"/>
          <w:sz w:val="24"/>
          <w:szCs w:val="24"/>
          <w:lang w:val="en-GB"/>
        </w:rPr>
        <w:t>-</w:t>
      </w:r>
      <w:r w:rsidRPr="00B010BB">
        <w:rPr>
          <w:rFonts w:ascii="Times New Roman" w:hAnsi="Times New Roman" w:cs="Times New Roman"/>
          <w:sz w:val="24"/>
          <w:szCs w:val="24"/>
          <w:lang w:val="en-GB"/>
        </w:rPr>
        <w:t xml:space="preserve"> making needs </w:t>
      </w:r>
      <w:r w:rsidR="00784953">
        <w:rPr>
          <w:rFonts w:ascii="Times New Roman" w:hAnsi="Times New Roman" w:cs="Times New Roman"/>
          <w:sz w:val="24"/>
          <w:szCs w:val="24"/>
          <w:lang w:val="en-GB"/>
        </w:rPr>
        <w:t>of the</w:t>
      </w:r>
      <w:r w:rsidRPr="00B010BB">
        <w:rPr>
          <w:rFonts w:ascii="Times New Roman" w:hAnsi="Times New Roman" w:cs="Times New Roman"/>
          <w:sz w:val="24"/>
          <w:szCs w:val="24"/>
          <w:lang w:val="en-GB"/>
        </w:rPr>
        <w:t xml:space="preserve"> government</w:t>
      </w:r>
      <w:r w:rsidR="00AE537C" w:rsidRPr="00B010BB">
        <w:rPr>
          <w:rFonts w:ascii="Times New Roman" w:hAnsi="Times New Roman" w:cs="Times New Roman"/>
          <w:sz w:val="24"/>
          <w:szCs w:val="24"/>
          <w:lang w:val="en-GB"/>
        </w:rPr>
        <w:t xml:space="preserve">, and then identify how </w:t>
      </w:r>
      <w:r w:rsidR="00784953">
        <w:rPr>
          <w:rFonts w:ascii="Times New Roman" w:hAnsi="Times New Roman" w:cs="Times New Roman"/>
          <w:sz w:val="24"/>
          <w:szCs w:val="24"/>
          <w:lang w:val="en-GB"/>
        </w:rPr>
        <w:t>to</w:t>
      </w:r>
      <w:r w:rsidR="00AE537C" w:rsidRPr="00B010BB">
        <w:rPr>
          <w:rFonts w:ascii="Times New Roman" w:hAnsi="Times New Roman" w:cs="Times New Roman"/>
          <w:sz w:val="24"/>
          <w:szCs w:val="24"/>
          <w:lang w:val="en-GB"/>
        </w:rPr>
        <w:t xml:space="preserve"> migrate the financial information recorded for the other requirements</w:t>
      </w:r>
      <w:r w:rsidR="00AE537C" w:rsidRPr="00B010BB">
        <w:rPr>
          <w:rFonts w:ascii="Times New Roman" w:hAnsi="Times New Roman" w:cs="Times New Roman"/>
          <w:sz w:val="24"/>
          <w:szCs w:val="24"/>
          <w:vertAlign w:val="superscript"/>
          <w:lang w:val="en-GB"/>
        </w:rPr>
        <w:footnoteReference w:id="5"/>
      </w:r>
      <w:r w:rsidR="00AE537C" w:rsidRPr="00B010BB">
        <w:rPr>
          <w:rFonts w:ascii="Times New Roman" w:hAnsi="Times New Roman" w:cs="Times New Roman"/>
          <w:sz w:val="24"/>
          <w:szCs w:val="24"/>
          <w:lang w:val="en-GB"/>
        </w:rPr>
        <w:t>.</w:t>
      </w:r>
    </w:p>
    <w:p w14:paraId="67A06A7A" w14:textId="6E778817" w:rsidR="005E7B84" w:rsidRPr="00B010BB" w:rsidRDefault="003005C6" w:rsidP="00E22D72">
      <w:pPr>
        <w:pStyle w:val="ListParagraph"/>
        <w:numPr>
          <w:ilvl w:val="0"/>
          <w:numId w:val="23"/>
        </w:numPr>
        <w:spacing w:after="120"/>
        <w:ind w:left="284" w:hanging="284"/>
        <w:contextualSpacing w:val="0"/>
        <w:jc w:val="both"/>
        <w:rPr>
          <w:rFonts w:ascii="Times New Roman" w:hAnsi="Times New Roman" w:cs="Times New Roman"/>
          <w:sz w:val="24"/>
          <w:szCs w:val="24"/>
          <w:lang w:val="en-GB"/>
        </w:rPr>
      </w:pPr>
      <w:r w:rsidRPr="007B0A9F">
        <w:rPr>
          <w:rFonts w:ascii="Times New Roman" w:hAnsi="Times New Roman" w:cs="Times New Roman"/>
          <w:sz w:val="24"/>
          <w:szCs w:val="24"/>
          <w:lang w:val="en-GB"/>
        </w:rPr>
        <w:t xml:space="preserve">Also beware “the expert” opinion - a modern economic segment which allows you </w:t>
      </w:r>
      <w:r w:rsidR="00AE537C" w:rsidRPr="007B0A9F">
        <w:rPr>
          <w:rFonts w:ascii="Times New Roman" w:hAnsi="Times New Roman" w:cs="Times New Roman"/>
          <w:sz w:val="24"/>
          <w:szCs w:val="24"/>
          <w:lang w:val="en-GB"/>
        </w:rPr>
        <w:t xml:space="preserve">to </w:t>
      </w:r>
      <w:r w:rsidRPr="007B0A9F">
        <w:rPr>
          <w:rFonts w:ascii="Times New Roman" w:hAnsi="Times New Roman" w:cs="Times New Roman"/>
          <w:sz w:val="24"/>
          <w:szCs w:val="24"/>
          <w:lang w:val="en-GB"/>
        </w:rPr>
        <w:t xml:space="preserve">capture transactional information in accordance with GAAC along with sound accounting policies, will go a long way to meeting most </w:t>
      </w:r>
      <w:r w:rsidR="00AE537C" w:rsidRPr="007B0A9F">
        <w:rPr>
          <w:rFonts w:ascii="Times New Roman" w:hAnsi="Times New Roman" w:cs="Times New Roman"/>
          <w:sz w:val="24"/>
          <w:szCs w:val="24"/>
          <w:lang w:val="en-GB"/>
        </w:rPr>
        <w:t xml:space="preserve">major reporting </w:t>
      </w:r>
      <w:r w:rsidRPr="007B0A9F">
        <w:rPr>
          <w:rFonts w:ascii="Times New Roman" w:hAnsi="Times New Roman" w:cs="Times New Roman"/>
          <w:sz w:val="24"/>
          <w:szCs w:val="24"/>
          <w:lang w:val="en-GB"/>
        </w:rPr>
        <w:t>requirements</w:t>
      </w:r>
      <w:r w:rsidR="00AE537C" w:rsidRPr="007B0A9F">
        <w:rPr>
          <w:rFonts w:ascii="Times New Roman" w:hAnsi="Times New Roman" w:cs="Times New Roman"/>
          <w:sz w:val="24"/>
          <w:szCs w:val="24"/>
          <w:lang w:val="en-GB"/>
        </w:rPr>
        <w:t xml:space="preserve"> in the PFM framework</w:t>
      </w:r>
      <w:r w:rsidRPr="007B0A9F">
        <w:rPr>
          <w:rFonts w:ascii="Times New Roman" w:hAnsi="Times New Roman" w:cs="Times New Roman"/>
          <w:sz w:val="24"/>
          <w:szCs w:val="24"/>
          <w:lang w:val="en-GB"/>
        </w:rPr>
        <w:t xml:space="preserve">. </w:t>
      </w:r>
      <w:r w:rsidR="00FA7FE5" w:rsidRPr="007B0A9F">
        <w:rPr>
          <w:rFonts w:ascii="Times New Roman" w:hAnsi="Times New Roman" w:cs="Times New Roman"/>
          <w:sz w:val="24"/>
          <w:szCs w:val="24"/>
          <w:lang w:val="en-GB"/>
        </w:rPr>
        <w:t xml:space="preserve">However, there are many ways </w:t>
      </w:r>
      <w:r w:rsidRPr="007B0A9F">
        <w:rPr>
          <w:rFonts w:ascii="Times New Roman" w:hAnsi="Times New Roman" w:cs="Times New Roman"/>
          <w:sz w:val="24"/>
          <w:szCs w:val="24"/>
          <w:lang w:val="en-GB"/>
        </w:rPr>
        <w:t>to present</w:t>
      </w:r>
      <w:r w:rsidR="00AE537C" w:rsidRPr="007B0A9F">
        <w:rPr>
          <w:rFonts w:ascii="Times New Roman" w:hAnsi="Times New Roman" w:cs="Times New Roman"/>
          <w:sz w:val="24"/>
          <w:szCs w:val="24"/>
          <w:lang w:val="en-GB"/>
        </w:rPr>
        <w:t xml:space="preserve"> or structure the </w:t>
      </w:r>
      <w:proofErr w:type="spellStart"/>
      <w:r w:rsidR="00AE537C" w:rsidRPr="007B0A9F">
        <w:rPr>
          <w:rFonts w:ascii="Times New Roman" w:hAnsi="Times New Roman" w:cs="Times New Roman"/>
          <w:sz w:val="24"/>
          <w:szCs w:val="24"/>
          <w:lang w:val="en-GB"/>
        </w:rPr>
        <w:t>UCoA</w:t>
      </w:r>
      <w:proofErr w:type="spellEnd"/>
      <w:r w:rsidR="00726AA5" w:rsidRPr="007B0A9F">
        <w:rPr>
          <w:rFonts w:ascii="Times New Roman" w:hAnsi="Times New Roman" w:cs="Times New Roman"/>
          <w:sz w:val="24"/>
          <w:szCs w:val="24"/>
          <w:lang w:val="en-GB"/>
        </w:rPr>
        <w:t xml:space="preserve"> and</w:t>
      </w:r>
      <w:r w:rsidR="00AE537C" w:rsidRPr="007B0A9F">
        <w:rPr>
          <w:rFonts w:ascii="Times New Roman" w:hAnsi="Times New Roman" w:cs="Times New Roman"/>
          <w:sz w:val="24"/>
          <w:szCs w:val="24"/>
          <w:lang w:val="en-GB"/>
        </w:rPr>
        <w:t xml:space="preserve"> to </w:t>
      </w:r>
      <w:r w:rsidRPr="007B0A9F">
        <w:rPr>
          <w:rFonts w:ascii="Times New Roman" w:hAnsi="Times New Roman" w:cs="Times New Roman"/>
          <w:sz w:val="24"/>
          <w:szCs w:val="24"/>
          <w:lang w:val="en-GB"/>
        </w:rPr>
        <w:t>compl</w:t>
      </w:r>
      <w:r w:rsidR="00AE537C" w:rsidRPr="007B0A9F">
        <w:rPr>
          <w:rFonts w:ascii="Times New Roman" w:hAnsi="Times New Roman" w:cs="Times New Roman"/>
          <w:sz w:val="24"/>
          <w:szCs w:val="24"/>
          <w:lang w:val="en-GB"/>
        </w:rPr>
        <w:t>y</w:t>
      </w:r>
      <w:r w:rsidRPr="007B0A9F">
        <w:rPr>
          <w:rFonts w:ascii="Times New Roman" w:hAnsi="Times New Roman" w:cs="Times New Roman"/>
          <w:sz w:val="24"/>
          <w:szCs w:val="24"/>
          <w:lang w:val="en-GB"/>
        </w:rPr>
        <w:t xml:space="preserve"> with international requirements</w:t>
      </w:r>
      <w:r w:rsidR="00AE537C" w:rsidRPr="007B0A9F">
        <w:rPr>
          <w:rFonts w:ascii="Times New Roman" w:hAnsi="Times New Roman" w:cs="Times New Roman"/>
          <w:sz w:val="24"/>
          <w:szCs w:val="24"/>
          <w:lang w:val="en-GB"/>
        </w:rPr>
        <w:t xml:space="preserve">. IPSAS </w:t>
      </w:r>
      <w:r w:rsidR="00F63D05" w:rsidRPr="007B0A9F">
        <w:rPr>
          <w:rFonts w:ascii="Times New Roman" w:hAnsi="Times New Roman" w:cs="Times New Roman"/>
          <w:sz w:val="24"/>
          <w:szCs w:val="24"/>
          <w:lang w:val="en-GB"/>
        </w:rPr>
        <w:t>provides</w:t>
      </w:r>
      <w:r w:rsidR="00AE537C" w:rsidRPr="007B0A9F">
        <w:rPr>
          <w:rFonts w:ascii="Times New Roman" w:hAnsi="Times New Roman" w:cs="Times New Roman"/>
          <w:sz w:val="24"/>
          <w:szCs w:val="24"/>
          <w:lang w:val="en-GB"/>
        </w:rPr>
        <w:t xml:space="preserve"> no detailed specifications for </w:t>
      </w:r>
      <w:r w:rsidR="005E7B84" w:rsidRPr="007B0A9F">
        <w:rPr>
          <w:rFonts w:ascii="Times New Roman" w:hAnsi="Times New Roman" w:cs="Times New Roman"/>
          <w:sz w:val="24"/>
          <w:szCs w:val="24"/>
          <w:lang w:val="en-GB"/>
        </w:rPr>
        <w:t>the economic segment.</w:t>
      </w:r>
      <w:r w:rsidR="00AE537C" w:rsidRPr="007B0A9F">
        <w:rPr>
          <w:rFonts w:ascii="Times New Roman" w:hAnsi="Times New Roman" w:cs="Times New Roman"/>
          <w:sz w:val="24"/>
          <w:szCs w:val="24"/>
          <w:lang w:val="en-GB"/>
        </w:rPr>
        <w:t xml:space="preserve"> Each country is</w:t>
      </w:r>
      <w:r w:rsidRPr="007B0A9F">
        <w:rPr>
          <w:rFonts w:ascii="Times New Roman" w:hAnsi="Times New Roman" w:cs="Times New Roman"/>
          <w:sz w:val="24"/>
          <w:szCs w:val="24"/>
          <w:lang w:val="en-GB"/>
        </w:rPr>
        <w:t xml:space="preserve"> building a unified reporting framework, not just reporting according to a single requireme</w:t>
      </w:r>
      <w:r w:rsidR="00AE537C" w:rsidRPr="007B0A9F">
        <w:rPr>
          <w:rFonts w:ascii="Times New Roman" w:hAnsi="Times New Roman" w:cs="Times New Roman"/>
          <w:sz w:val="24"/>
          <w:szCs w:val="24"/>
          <w:lang w:val="en-GB"/>
        </w:rPr>
        <w:t>nt in government.</w:t>
      </w:r>
      <w:r w:rsidRPr="00B010BB">
        <w:rPr>
          <w:rFonts w:ascii="Times New Roman" w:hAnsi="Times New Roman" w:cs="Times New Roman"/>
          <w:sz w:val="24"/>
          <w:szCs w:val="24"/>
          <w:lang w:val="en-GB"/>
        </w:rPr>
        <w:t xml:space="preserve">       </w:t>
      </w:r>
    </w:p>
    <w:p w14:paraId="057FC79E" w14:textId="173538B8" w:rsidR="00050FC5" w:rsidRPr="00B010BB" w:rsidRDefault="000D22EA" w:rsidP="0020765A">
      <w:pPr>
        <w:jc w:val="both"/>
        <w:rPr>
          <w:rFonts w:ascii="Times New Roman" w:hAnsi="Times New Roman" w:cs="Times New Roman"/>
          <w:sz w:val="24"/>
          <w:szCs w:val="24"/>
          <w:lang w:val="en-GB"/>
        </w:rPr>
      </w:pPr>
      <w:r w:rsidRPr="002210A3">
        <w:rPr>
          <w:rFonts w:ascii="Times New Roman" w:hAnsi="Times New Roman" w:cs="Times New Roman"/>
          <w:b/>
          <w:sz w:val="24"/>
          <w:szCs w:val="24"/>
          <w:lang w:val="en-GB"/>
        </w:rPr>
        <w:t xml:space="preserve">The concluding session of the meeting was devoted to discussions on </w:t>
      </w:r>
      <w:r w:rsidR="001552F4" w:rsidRPr="002210A3">
        <w:rPr>
          <w:rFonts w:ascii="Times New Roman" w:hAnsi="Times New Roman" w:cs="Times New Roman"/>
          <w:b/>
          <w:sz w:val="24"/>
          <w:szCs w:val="24"/>
          <w:lang w:val="en-GB"/>
        </w:rPr>
        <w:t>what went well and what could be improved further</w:t>
      </w:r>
      <w:r w:rsidR="00351AD0" w:rsidRPr="002210A3">
        <w:rPr>
          <w:rFonts w:ascii="Times New Roman" w:hAnsi="Times New Roman" w:cs="Times New Roman"/>
          <w:b/>
          <w:sz w:val="24"/>
          <w:szCs w:val="24"/>
          <w:lang w:val="en-GB"/>
        </w:rPr>
        <w:t>,</w:t>
      </w:r>
      <w:r w:rsidR="001552F4" w:rsidRPr="002210A3">
        <w:rPr>
          <w:rFonts w:ascii="Times New Roman" w:hAnsi="Times New Roman" w:cs="Times New Roman"/>
          <w:b/>
          <w:sz w:val="24"/>
          <w:szCs w:val="24"/>
          <w:lang w:val="en-GB"/>
        </w:rPr>
        <w:t xml:space="preserve"> as well as</w:t>
      </w:r>
      <w:r w:rsidR="00351AD0" w:rsidRPr="002210A3">
        <w:rPr>
          <w:rFonts w:ascii="Times New Roman" w:hAnsi="Times New Roman" w:cs="Times New Roman"/>
          <w:b/>
          <w:sz w:val="24"/>
          <w:szCs w:val="24"/>
          <w:lang w:val="en-GB"/>
        </w:rPr>
        <w:t xml:space="preserve"> to</w:t>
      </w:r>
      <w:r w:rsidR="00212349" w:rsidRPr="002210A3">
        <w:rPr>
          <w:rFonts w:ascii="Times New Roman" w:hAnsi="Times New Roman" w:cs="Times New Roman"/>
          <w:b/>
          <w:sz w:val="24"/>
          <w:szCs w:val="24"/>
          <w:lang w:val="en-GB"/>
        </w:rPr>
        <w:t xml:space="preserve"> discussion on th</w:t>
      </w:r>
      <w:r w:rsidRPr="002210A3">
        <w:rPr>
          <w:rFonts w:ascii="Times New Roman" w:hAnsi="Times New Roman" w:cs="Times New Roman"/>
          <w:b/>
          <w:sz w:val="24"/>
          <w:szCs w:val="24"/>
          <w:lang w:val="en-GB"/>
        </w:rPr>
        <w:t xml:space="preserve">e </w:t>
      </w:r>
      <w:proofErr w:type="gramStart"/>
      <w:r w:rsidRPr="002210A3">
        <w:rPr>
          <w:rFonts w:ascii="Times New Roman" w:hAnsi="Times New Roman" w:cs="Times New Roman"/>
          <w:b/>
          <w:sz w:val="24"/>
          <w:szCs w:val="24"/>
          <w:lang w:val="en-GB"/>
        </w:rPr>
        <w:t>future plans</w:t>
      </w:r>
      <w:proofErr w:type="gramEnd"/>
      <w:r w:rsidRPr="002210A3">
        <w:rPr>
          <w:rFonts w:ascii="Times New Roman" w:hAnsi="Times New Roman" w:cs="Times New Roman"/>
          <w:b/>
          <w:sz w:val="24"/>
          <w:szCs w:val="24"/>
          <w:lang w:val="en-GB"/>
        </w:rPr>
        <w:t xml:space="preserve"> of the TCOP thematic group on </w:t>
      </w:r>
      <w:r w:rsidR="00212349" w:rsidRPr="002210A3">
        <w:rPr>
          <w:rFonts w:ascii="Times New Roman" w:hAnsi="Times New Roman" w:cs="Times New Roman"/>
          <w:b/>
          <w:sz w:val="24"/>
          <w:szCs w:val="24"/>
          <w:lang w:val="en-GB"/>
        </w:rPr>
        <w:t xml:space="preserve">public </w:t>
      </w:r>
      <w:r w:rsidR="00836857">
        <w:rPr>
          <w:rFonts w:ascii="Times New Roman" w:hAnsi="Times New Roman" w:cs="Times New Roman"/>
          <w:b/>
          <w:sz w:val="24"/>
          <w:szCs w:val="24"/>
          <w:lang w:val="en-GB"/>
        </w:rPr>
        <w:t xml:space="preserve">sector </w:t>
      </w:r>
      <w:r w:rsidR="00212349" w:rsidRPr="002210A3">
        <w:rPr>
          <w:rFonts w:ascii="Times New Roman" w:hAnsi="Times New Roman" w:cs="Times New Roman"/>
          <w:b/>
          <w:sz w:val="24"/>
          <w:szCs w:val="24"/>
          <w:lang w:val="en-GB"/>
        </w:rPr>
        <w:t>a</w:t>
      </w:r>
      <w:r w:rsidR="001552F4" w:rsidRPr="002210A3">
        <w:rPr>
          <w:rFonts w:ascii="Times New Roman" w:hAnsi="Times New Roman" w:cs="Times New Roman"/>
          <w:b/>
          <w:sz w:val="24"/>
          <w:szCs w:val="24"/>
          <w:lang w:val="en-GB"/>
        </w:rPr>
        <w:t xml:space="preserve">ccounting and </w:t>
      </w:r>
      <w:r w:rsidR="00212349" w:rsidRPr="002210A3">
        <w:rPr>
          <w:rFonts w:ascii="Times New Roman" w:hAnsi="Times New Roman" w:cs="Times New Roman"/>
          <w:b/>
          <w:sz w:val="24"/>
          <w:szCs w:val="24"/>
          <w:lang w:val="en-GB"/>
        </w:rPr>
        <w:t>r</w:t>
      </w:r>
      <w:r w:rsidR="001552F4" w:rsidRPr="002210A3">
        <w:rPr>
          <w:rFonts w:ascii="Times New Roman" w:hAnsi="Times New Roman" w:cs="Times New Roman"/>
          <w:b/>
          <w:sz w:val="24"/>
          <w:szCs w:val="24"/>
          <w:lang w:val="en-GB"/>
        </w:rPr>
        <w:t>eporting</w:t>
      </w:r>
      <w:r w:rsidRPr="002210A3">
        <w:rPr>
          <w:rFonts w:ascii="Times New Roman" w:hAnsi="Times New Roman" w:cs="Times New Roman"/>
          <w:b/>
          <w:sz w:val="24"/>
          <w:szCs w:val="24"/>
          <w:lang w:val="en-GB"/>
        </w:rPr>
        <w:t>.</w:t>
      </w:r>
      <w:r w:rsidRPr="00B010BB">
        <w:rPr>
          <w:rFonts w:ascii="Times New Roman" w:hAnsi="Times New Roman" w:cs="Times New Roman"/>
          <w:sz w:val="24"/>
          <w:szCs w:val="24"/>
          <w:lang w:val="en-GB"/>
        </w:rPr>
        <w:t xml:space="preserve"> </w:t>
      </w:r>
      <w:r w:rsidR="009D7E3F" w:rsidRPr="00B010BB">
        <w:rPr>
          <w:rFonts w:ascii="Times New Roman" w:hAnsi="Times New Roman" w:cs="Times New Roman"/>
          <w:sz w:val="24"/>
          <w:szCs w:val="24"/>
          <w:lang w:val="en-GB"/>
        </w:rPr>
        <w:t>The participants thank</w:t>
      </w:r>
      <w:r w:rsidR="002A25E6" w:rsidRPr="00B010BB">
        <w:rPr>
          <w:rFonts w:ascii="Times New Roman" w:hAnsi="Times New Roman" w:cs="Times New Roman"/>
          <w:sz w:val="24"/>
          <w:szCs w:val="24"/>
          <w:lang w:val="en-GB"/>
        </w:rPr>
        <w:t>ed</w:t>
      </w:r>
      <w:r w:rsidR="009D7E3F" w:rsidRPr="00B010BB">
        <w:rPr>
          <w:rFonts w:ascii="Times New Roman" w:hAnsi="Times New Roman" w:cs="Times New Roman"/>
          <w:sz w:val="24"/>
          <w:szCs w:val="24"/>
          <w:lang w:val="en-GB"/>
        </w:rPr>
        <w:t xml:space="preserve"> the hosts, both the Federal Treasury and the Ministry of Finance</w:t>
      </w:r>
      <w:r w:rsidR="00E92925">
        <w:rPr>
          <w:rFonts w:ascii="Times New Roman" w:hAnsi="Times New Roman" w:cs="Times New Roman"/>
          <w:sz w:val="24"/>
          <w:szCs w:val="24"/>
          <w:lang w:val="en-GB"/>
        </w:rPr>
        <w:t xml:space="preserve"> of Russia, for </w:t>
      </w:r>
      <w:r w:rsidR="001C06E1">
        <w:rPr>
          <w:rFonts w:ascii="Times New Roman" w:hAnsi="Times New Roman" w:cs="Times New Roman"/>
          <w:sz w:val="24"/>
          <w:szCs w:val="24"/>
          <w:lang w:val="en-GB"/>
        </w:rPr>
        <w:t xml:space="preserve">the interesting and </w:t>
      </w:r>
      <w:r w:rsidR="00892B55">
        <w:rPr>
          <w:rFonts w:ascii="Times New Roman" w:hAnsi="Times New Roman" w:cs="Times New Roman"/>
          <w:sz w:val="24"/>
          <w:szCs w:val="24"/>
          <w:lang w:val="en-GB"/>
        </w:rPr>
        <w:t>thought-provoking</w:t>
      </w:r>
      <w:r w:rsidR="009D7E3F" w:rsidRPr="00B010BB">
        <w:rPr>
          <w:rFonts w:ascii="Times New Roman" w:hAnsi="Times New Roman" w:cs="Times New Roman"/>
          <w:sz w:val="24"/>
          <w:szCs w:val="24"/>
          <w:lang w:val="en-GB"/>
        </w:rPr>
        <w:t xml:space="preserve"> discussions</w:t>
      </w:r>
      <w:r w:rsidR="001C06E1">
        <w:rPr>
          <w:rFonts w:ascii="Times New Roman" w:hAnsi="Times New Roman" w:cs="Times New Roman"/>
          <w:sz w:val="24"/>
          <w:szCs w:val="24"/>
          <w:lang w:val="en-GB"/>
        </w:rPr>
        <w:t xml:space="preserve"> that</w:t>
      </w:r>
      <w:r w:rsidR="009D7E3F" w:rsidRPr="00B010BB">
        <w:rPr>
          <w:rFonts w:ascii="Times New Roman" w:hAnsi="Times New Roman" w:cs="Times New Roman"/>
          <w:sz w:val="24"/>
          <w:szCs w:val="24"/>
          <w:lang w:val="en-GB"/>
        </w:rPr>
        <w:t xml:space="preserve"> proved how </w:t>
      </w:r>
      <w:r w:rsidR="001C06E1">
        <w:rPr>
          <w:rFonts w:ascii="Times New Roman" w:hAnsi="Times New Roman" w:cs="Times New Roman"/>
          <w:sz w:val="24"/>
          <w:szCs w:val="24"/>
          <w:lang w:val="en-GB"/>
        </w:rPr>
        <w:t xml:space="preserve">relevant and </w:t>
      </w:r>
      <w:r w:rsidR="00271CD8">
        <w:rPr>
          <w:rFonts w:ascii="Times New Roman" w:hAnsi="Times New Roman" w:cs="Times New Roman"/>
          <w:sz w:val="24"/>
          <w:szCs w:val="24"/>
          <w:lang w:val="en-GB"/>
        </w:rPr>
        <w:t>timely</w:t>
      </w:r>
      <w:r w:rsidR="009D7E3F" w:rsidRPr="00B010BB">
        <w:rPr>
          <w:rFonts w:ascii="Times New Roman" w:hAnsi="Times New Roman" w:cs="Times New Roman"/>
          <w:sz w:val="24"/>
          <w:szCs w:val="24"/>
          <w:lang w:val="en-GB"/>
        </w:rPr>
        <w:t xml:space="preserve"> the topic was to</w:t>
      </w:r>
      <w:r w:rsidR="00271CD8">
        <w:rPr>
          <w:rFonts w:ascii="Times New Roman" w:hAnsi="Times New Roman" w:cs="Times New Roman"/>
          <w:sz w:val="24"/>
          <w:szCs w:val="24"/>
          <w:lang w:val="en-GB"/>
        </w:rPr>
        <w:t xml:space="preserve"> the participants</w:t>
      </w:r>
      <w:r w:rsidR="009D7E3F" w:rsidRPr="00B010BB">
        <w:rPr>
          <w:rFonts w:ascii="Times New Roman" w:hAnsi="Times New Roman" w:cs="Times New Roman"/>
          <w:sz w:val="24"/>
          <w:szCs w:val="24"/>
          <w:lang w:val="en-GB"/>
        </w:rPr>
        <w:t xml:space="preserve">. </w:t>
      </w:r>
      <w:r w:rsidR="00796AD9" w:rsidRPr="00B010BB">
        <w:rPr>
          <w:rFonts w:ascii="Times New Roman" w:hAnsi="Times New Roman" w:cs="Times New Roman"/>
          <w:sz w:val="24"/>
          <w:szCs w:val="24"/>
          <w:lang w:val="en-GB"/>
        </w:rPr>
        <w:t xml:space="preserve">They </w:t>
      </w:r>
      <w:r w:rsidR="009D7E3F" w:rsidRPr="00B010BB">
        <w:rPr>
          <w:rFonts w:ascii="Times New Roman" w:hAnsi="Times New Roman" w:cs="Times New Roman"/>
          <w:sz w:val="24"/>
          <w:szCs w:val="24"/>
          <w:lang w:val="en-GB"/>
        </w:rPr>
        <w:t xml:space="preserve">were </w:t>
      </w:r>
      <w:r w:rsidR="00796AD9" w:rsidRPr="00B010BB">
        <w:rPr>
          <w:rFonts w:ascii="Times New Roman" w:hAnsi="Times New Roman" w:cs="Times New Roman"/>
          <w:sz w:val="24"/>
          <w:szCs w:val="24"/>
          <w:lang w:val="en-GB"/>
        </w:rPr>
        <w:t xml:space="preserve">also </w:t>
      </w:r>
      <w:r w:rsidR="009D7E3F" w:rsidRPr="00B010BB">
        <w:rPr>
          <w:rFonts w:ascii="Times New Roman" w:hAnsi="Times New Roman" w:cs="Times New Roman"/>
          <w:sz w:val="24"/>
          <w:szCs w:val="24"/>
          <w:lang w:val="en-GB"/>
        </w:rPr>
        <w:t>impress</w:t>
      </w:r>
      <w:r w:rsidR="00796AD9" w:rsidRPr="00B010BB">
        <w:rPr>
          <w:rFonts w:ascii="Times New Roman" w:hAnsi="Times New Roman" w:cs="Times New Roman"/>
          <w:sz w:val="24"/>
          <w:szCs w:val="24"/>
          <w:lang w:val="en-GB"/>
        </w:rPr>
        <w:t xml:space="preserve">ed </w:t>
      </w:r>
      <w:r w:rsidR="009D7E3F" w:rsidRPr="00B010BB">
        <w:rPr>
          <w:rFonts w:ascii="Times New Roman" w:hAnsi="Times New Roman" w:cs="Times New Roman"/>
          <w:sz w:val="24"/>
          <w:szCs w:val="24"/>
          <w:lang w:val="en-GB"/>
        </w:rPr>
        <w:t xml:space="preserve">with </w:t>
      </w:r>
      <w:r w:rsidR="00796AD9" w:rsidRPr="00B010BB">
        <w:rPr>
          <w:rFonts w:ascii="Times New Roman" w:hAnsi="Times New Roman" w:cs="Times New Roman"/>
          <w:sz w:val="24"/>
          <w:szCs w:val="24"/>
          <w:lang w:val="en-GB"/>
        </w:rPr>
        <w:t xml:space="preserve">the </w:t>
      </w:r>
      <w:r w:rsidR="007224DA" w:rsidRPr="00B010BB">
        <w:rPr>
          <w:rFonts w:ascii="Times New Roman" w:hAnsi="Times New Roman" w:cs="Times New Roman"/>
          <w:sz w:val="24"/>
          <w:szCs w:val="24"/>
          <w:lang w:val="en-GB"/>
        </w:rPr>
        <w:t xml:space="preserve">participation of the line ministry (beneficiary of the reform), </w:t>
      </w:r>
      <w:r w:rsidR="009D7E3F" w:rsidRPr="00B010BB">
        <w:rPr>
          <w:rFonts w:ascii="Times New Roman" w:hAnsi="Times New Roman" w:cs="Times New Roman"/>
          <w:sz w:val="24"/>
          <w:szCs w:val="24"/>
          <w:lang w:val="en-GB"/>
        </w:rPr>
        <w:t xml:space="preserve">and the use of technology including the </w:t>
      </w:r>
      <w:r w:rsidR="00796AD9" w:rsidRPr="00B010BB">
        <w:rPr>
          <w:rFonts w:ascii="Times New Roman" w:hAnsi="Times New Roman" w:cs="Times New Roman"/>
          <w:sz w:val="24"/>
          <w:szCs w:val="24"/>
          <w:lang w:val="en-GB"/>
        </w:rPr>
        <w:t>live demonstration of the system</w:t>
      </w:r>
      <w:r w:rsidR="009D7E3F" w:rsidRPr="00B010BB">
        <w:rPr>
          <w:rFonts w:ascii="Times New Roman" w:hAnsi="Times New Roman" w:cs="Times New Roman"/>
          <w:sz w:val="24"/>
          <w:szCs w:val="24"/>
          <w:lang w:val="en-GB"/>
        </w:rPr>
        <w:t xml:space="preserve">, </w:t>
      </w:r>
      <w:r w:rsidR="009D6958" w:rsidRPr="00B010BB">
        <w:rPr>
          <w:rFonts w:ascii="Times New Roman" w:hAnsi="Times New Roman" w:cs="Times New Roman"/>
          <w:sz w:val="24"/>
          <w:szCs w:val="24"/>
          <w:lang w:val="en-GB"/>
        </w:rPr>
        <w:t xml:space="preserve">the </w:t>
      </w:r>
      <w:r w:rsidR="009D7E3F" w:rsidRPr="00B010BB">
        <w:rPr>
          <w:rFonts w:ascii="Times New Roman" w:hAnsi="Times New Roman" w:cs="Times New Roman"/>
          <w:sz w:val="24"/>
          <w:szCs w:val="24"/>
          <w:lang w:val="en-GB"/>
        </w:rPr>
        <w:t>WebEx</w:t>
      </w:r>
      <w:r w:rsidR="00796AD9" w:rsidRPr="00B010BB">
        <w:rPr>
          <w:rFonts w:ascii="Times New Roman" w:hAnsi="Times New Roman" w:cs="Times New Roman"/>
          <w:sz w:val="24"/>
          <w:szCs w:val="24"/>
          <w:lang w:val="en-GB"/>
        </w:rPr>
        <w:t xml:space="preserve"> </w:t>
      </w:r>
      <w:r w:rsidR="009D7E3F" w:rsidRPr="00B010BB">
        <w:rPr>
          <w:rFonts w:ascii="Times New Roman" w:hAnsi="Times New Roman" w:cs="Times New Roman"/>
          <w:sz w:val="24"/>
          <w:szCs w:val="24"/>
          <w:lang w:val="en-GB"/>
        </w:rPr>
        <w:t xml:space="preserve">presentations </w:t>
      </w:r>
      <w:r w:rsidR="009D6958" w:rsidRPr="00B010BB">
        <w:rPr>
          <w:rFonts w:ascii="Times New Roman" w:hAnsi="Times New Roman" w:cs="Times New Roman"/>
          <w:sz w:val="24"/>
          <w:szCs w:val="24"/>
          <w:lang w:val="en-GB"/>
        </w:rPr>
        <w:t xml:space="preserve">and </w:t>
      </w:r>
      <w:r w:rsidR="00796AD9" w:rsidRPr="00B010BB">
        <w:rPr>
          <w:rFonts w:ascii="Times New Roman" w:hAnsi="Times New Roman" w:cs="Times New Roman"/>
          <w:sz w:val="24"/>
          <w:szCs w:val="24"/>
          <w:lang w:val="en-GB"/>
        </w:rPr>
        <w:t xml:space="preserve">the </w:t>
      </w:r>
      <w:r w:rsidR="009D7E3F" w:rsidRPr="00B010BB">
        <w:rPr>
          <w:rFonts w:ascii="Times New Roman" w:hAnsi="Times New Roman" w:cs="Times New Roman"/>
          <w:sz w:val="24"/>
          <w:szCs w:val="24"/>
          <w:lang w:val="en-GB"/>
        </w:rPr>
        <w:t>Y</w:t>
      </w:r>
      <w:r w:rsidR="009D6958" w:rsidRPr="00B010BB">
        <w:rPr>
          <w:rFonts w:ascii="Times New Roman" w:hAnsi="Times New Roman" w:cs="Times New Roman"/>
          <w:sz w:val="24"/>
          <w:szCs w:val="24"/>
          <w:lang w:val="en-GB"/>
        </w:rPr>
        <w:t>ou</w:t>
      </w:r>
      <w:r w:rsidR="009D7E3F" w:rsidRPr="00B010BB">
        <w:rPr>
          <w:rFonts w:ascii="Times New Roman" w:hAnsi="Times New Roman" w:cs="Times New Roman"/>
          <w:sz w:val="24"/>
          <w:szCs w:val="24"/>
          <w:lang w:val="en-GB"/>
        </w:rPr>
        <w:t>T</w:t>
      </w:r>
      <w:r w:rsidR="009D6958" w:rsidRPr="00B010BB">
        <w:rPr>
          <w:rFonts w:ascii="Times New Roman" w:hAnsi="Times New Roman" w:cs="Times New Roman"/>
          <w:sz w:val="24"/>
          <w:szCs w:val="24"/>
          <w:lang w:val="en-GB"/>
        </w:rPr>
        <w:t xml:space="preserve">ube </w:t>
      </w:r>
      <w:r w:rsidR="00796AD9" w:rsidRPr="00B010BB">
        <w:rPr>
          <w:rFonts w:ascii="Times New Roman" w:hAnsi="Times New Roman" w:cs="Times New Roman"/>
          <w:sz w:val="24"/>
          <w:szCs w:val="24"/>
          <w:lang w:val="en-GB"/>
        </w:rPr>
        <w:t>streaming pilots. On things to improve, the</w:t>
      </w:r>
      <w:r w:rsidR="00185660">
        <w:rPr>
          <w:rFonts w:ascii="Times New Roman" w:hAnsi="Times New Roman" w:cs="Times New Roman"/>
          <w:sz w:val="24"/>
          <w:szCs w:val="24"/>
          <w:lang w:val="en-GB"/>
        </w:rPr>
        <w:t xml:space="preserve"> participants</w:t>
      </w:r>
      <w:r w:rsidR="00796AD9" w:rsidRPr="00B010BB">
        <w:rPr>
          <w:rFonts w:ascii="Times New Roman" w:hAnsi="Times New Roman" w:cs="Times New Roman"/>
          <w:sz w:val="24"/>
          <w:szCs w:val="24"/>
          <w:lang w:val="en-GB"/>
        </w:rPr>
        <w:t xml:space="preserve"> noted </w:t>
      </w:r>
      <w:r w:rsidR="008E291B">
        <w:rPr>
          <w:rFonts w:ascii="Times New Roman" w:hAnsi="Times New Roman" w:cs="Times New Roman"/>
          <w:sz w:val="24"/>
          <w:szCs w:val="24"/>
          <w:lang w:val="en-GB"/>
        </w:rPr>
        <w:t>little time for t</w:t>
      </w:r>
      <w:r w:rsidR="00796AD9" w:rsidRPr="00B010BB">
        <w:rPr>
          <w:rFonts w:ascii="Times New Roman" w:hAnsi="Times New Roman" w:cs="Times New Roman"/>
          <w:sz w:val="24"/>
          <w:szCs w:val="24"/>
          <w:lang w:val="en-GB"/>
        </w:rPr>
        <w:t>he small group discussions this time</w:t>
      </w:r>
      <w:r w:rsidR="009D7E3F" w:rsidRPr="00B010BB">
        <w:rPr>
          <w:rFonts w:ascii="Times New Roman" w:hAnsi="Times New Roman" w:cs="Times New Roman"/>
          <w:sz w:val="24"/>
          <w:szCs w:val="24"/>
          <w:lang w:val="en-GB"/>
        </w:rPr>
        <w:t xml:space="preserve"> and </w:t>
      </w:r>
      <w:r w:rsidR="008E291B">
        <w:rPr>
          <w:rFonts w:ascii="Times New Roman" w:hAnsi="Times New Roman" w:cs="Times New Roman"/>
          <w:sz w:val="24"/>
          <w:szCs w:val="24"/>
          <w:lang w:val="en-GB"/>
        </w:rPr>
        <w:t xml:space="preserve">advised to allocate </w:t>
      </w:r>
      <w:r w:rsidR="00A9009B">
        <w:rPr>
          <w:rFonts w:ascii="Times New Roman" w:hAnsi="Times New Roman" w:cs="Times New Roman"/>
          <w:sz w:val="24"/>
          <w:szCs w:val="24"/>
          <w:lang w:val="en-GB"/>
        </w:rPr>
        <w:t>more time, as it was done before, for group sessions</w:t>
      </w:r>
      <w:r w:rsidR="00796AD9" w:rsidRPr="00B010BB">
        <w:rPr>
          <w:rFonts w:ascii="Times New Roman" w:hAnsi="Times New Roman" w:cs="Times New Roman"/>
          <w:sz w:val="24"/>
          <w:szCs w:val="24"/>
          <w:lang w:val="en-GB"/>
        </w:rPr>
        <w:t xml:space="preserve">. </w:t>
      </w:r>
    </w:p>
    <w:p w14:paraId="4BA94BE4" w14:textId="3E66B6CE" w:rsidR="000D22EA" w:rsidRPr="00B010BB" w:rsidRDefault="0097301C" w:rsidP="0020765A">
      <w:pPr>
        <w:jc w:val="both"/>
        <w:rPr>
          <w:rFonts w:ascii="Times New Roman" w:hAnsi="Times New Roman" w:cs="Times New Roman"/>
          <w:sz w:val="24"/>
          <w:szCs w:val="24"/>
          <w:lang w:val="en-GB"/>
        </w:rPr>
      </w:pPr>
      <w:r w:rsidRPr="00B010BB">
        <w:rPr>
          <w:rFonts w:ascii="Times New Roman" w:hAnsi="Times New Roman" w:cs="Times New Roman"/>
          <w:sz w:val="24"/>
          <w:szCs w:val="24"/>
          <w:lang w:val="en-GB"/>
        </w:rPr>
        <w:lastRenderedPageBreak/>
        <w:t>The thematic group members proposed the following topics for further discussions, which could be organized through video-conferences, future face-to-face events or study visits:</w:t>
      </w:r>
    </w:p>
    <w:p w14:paraId="006C8AB2" w14:textId="571954CB" w:rsidR="00A809B1" w:rsidRPr="00B010BB"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 xml:space="preserve">Further technical discussion </w:t>
      </w:r>
      <w:r w:rsidR="009D7E3F" w:rsidRPr="00B010BB">
        <w:rPr>
          <w:rFonts w:ascii="Times New Roman" w:hAnsi="Times New Roman" w:cs="Times New Roman"/>
          <w:sz w:val="24"/>
          <w:szCs w:val="24"/>
          <w:lang w:val="en-GB"/>
        </w:rPr>
        <w:t>on</w:t>
      </w:r>
      <w:r w:rsidRPr="00B010BB">
        <w:rPr>
          <w:rFonts w:ascii="Times New Roman" w:hAnsi="Times New Roman" w:cs="Times New Roman"/>
          <w:sz w:val="24"/>
          <w:szCs w:val="24"/>
          <w:lang w:val="en-GB"/>
        </w:rPr>
        <w:t xml:space="preserve"> selected IPSAS</w:t>
      </w:r>
      <w:r w:rsidR="00A809B1" w:rsidRPr="00B010BB">
        <w:rPr>
          <w:rFonts w:ascii="Times New Roman" w:hAnsi="Times New Roman" w:cs="Times New Roman"/>
          <w:sz w:val="24"/>
          <w:szCs w:val="24"/>
          <w:lang w:val="en-GB"/>
        </w:rPr>
        <w:t xml:space="preserve"> </w:t>
      </w:r>
      <w:r w:rsidRPr="00B010BB">
        <w:rPr>
          <w:rFonts w:ascii="Times New Roman" w:hAnsi="Times New Roman" w:cs="Times New Roman"/>
          <w:sz w:val="24"/>
          <w:szCs w:val="24"/>
          <w:lang w:val="en-GB"/>
        </w:rPr>
        <w:t>(the financial statements</w:t>
      </w:r>
      <w:r w:rsidR="009D7E3F" w:rsidRPr="00B010BB">
        <w:rPr>
          <w:rFonts w:ascii="Times New Roman" w:hAnsi="Times New Roman" w:cs="Times New Roman"/>
          <w:sz w:val="24"/>
          <w:szCs w:val="24"/>
          <w:lang w:val="en-GB"/>
        </w:rPr>
        <w:t xml:space="preserve"> and</w:t>
      </w:r>
      <w:r w:rsidRPr="00B010BB">
        <w:rPr>
          <w:rFonts w:ascii="Times New Roman" w:hAnsi="Times New Roman" w:cs="Times New Roman"/>
          <w:sz w:val="24"/>
          <w:szCs w:val="24"/>
          <w:lang w:val="en-GB"/>
        </w:rPr>
        <w:t xml:space="preserve"> measurement</w:t>
      </w:r>
      <w:r w:rsidR="009D7E3F" w:rsidRPr="00B010BB">
        <w:rPr>
          <w:rFonts w:ascii="Times New Roman" w:hAnsi="Times New Roman" w:cs="Times New Roman"/>
          <w:sz w:val="24"/>
          <w:szCs w:val="24"/>
          <w:lang w:val="en-GB"/>
        </w:rPr>
        <w:t xml:space="preserve"> were mentioned</w:t>
      </w:r>
      <w:r w:rsidRPr="00B010BB">
        <w:rPr>
          <w:rFonts w:ascii="Times New Roman" w:hAnsi="Times New Roman" w:cs="Times New Roman"/>
          <w:sz w:val="24"/>
          <w:szCs w:val="24"/>
          <w:lang w:val="en-GB"/>
        </w:rPr>
        <w:t>)</w:t>
      </w:r>
      <w:r w:rsidR="007224DA" w:rsidRPr="00B010BB">
        <w:rPr>
          <w:rFonts w:ascii="Times New Roman" w:hAnsi="Times New Roman" w:cs="Times New Roman"/>
          <w:sz w:val="24"/>
          <w:szCs w:val="24"/>
          <w:lang w:val="en-GB"/>
        </w:rPr>
        <w:t xml:space="preserve"> using country cases</w:t>
      </w:r>
      <w:r w:rsidRPr="00B010BB">
        <w:rPr>
          <w:rFonts w:ascii="Times New Roman" w:hAnsi="Times New Roman" w:cs="Times New Roman"/>
          <w:sz w:val="24"/>
          <w:szCs w:val="24"/>
          <w:lang w:val="en-GB"/>
        </w:rPr>
        <w:t>;</w:t>
      </w:r>
    </w:p>
    <w:p w14:paraId="18BA48EE" w14:textId="6CE1604C" w:rsidR="00D511E4" w:rsidRPr="00B010BB"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Country cases of standards implementation;</w:t>
      </w:r>
    </w:p>
    <w:p w14:paraId="1D383773" w14:textId="7F9873A8" w:rsidR="00D511E4" w:rsidRPr="00B010BB"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Consolidation</w:t>
      </w:r>
      <w:r w:rsidR="007224DA" w:rsidRPr="00B010BB">
        <w:rPr>
          <w:rFonts w:ascii="Times New Roman" w:hAnsi="Times New Roman" w:cs="Times New Roman"/>
          <w:sz w:val="24"/>
          <w:szCs w:val="24"/>
          <w:lang w:val="en-GB"/>
        </w:rPr>
        <w:t xml:space="preserve"> (follow up on the knowledge product)</w:t>
      </w:r>
      <w:r w:rsidRPr="00B010BB">
        <w:rPr>
          <w:rFonts w:ascii="Times New Roman" w:hAnsi="Times New Roman" w:cs="Times New Roman"/>
          <w:sz w:val="24"/>
          <w:szCs w:val="24"/>
          <w:lang w:val="en-GB"/>
        </w:rPr>
        <w:t>;</w:t>
      </w:r>
    </w:p>
    <w:p w14:paraId="792D2A80" w14:textId="63203CD6" w:rsidR="00D511E4" w:rsidRPr="00B010BB"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Assets management module;</w:t>
      </w:r>
    </w:p>
    <w:p w14:paraId="66CACE0F" w14:textId="311D75B7" w:rsidR="00796AD9" w:rsidRPr="00B010BB" w:rsidRDefault="007224DA"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 xml:space="preserve">Details on </w:t>
      </w:r>
      <w:r w:rsidR="009D7E3F" w:rsidRPr="00B010BB">
        <w:rPr>
          <w:rFonts w:ascii="Times New Roman" w:hAnsi="Times New Roman" w:cs="Times New Roman"/>
          <w:sz w:val="24"/>
          <w:szCs w:val="24"/>
          <w:lang w:val="en-GB"/>
        </w:rPr>
        <w:t xml:space="preserve">the </w:t>
      </w:r>
      <w:r w:rsidRPr="00B010BB">
        <w:rPr>
          <w:rFonts w:ascii="Times New Roman" w:hAnsi="Times New Roman" w:cs="Times New Roman"/>
          <w:sz w:val="24"/>
          <w:szCs w:val="24"/>
          <w:lang w:val="en-GB"/>
        </w:rPr>
        <w:t>modified cash method from various countries (wh</w:t>
      </w:r>
      <w:r w:rsidR="009D7E3F" w:rsidRPr="00B010BB">
        <w:rPr>
          <w:rFonts w:ascii="Times New Roman" w:hAnsi="Times New Roman" w:cs="Times New Roman"/>
          <w:sz w:val="24"/>
          <w:szCs w:val="24"/>
          <w:lang w:val="en-GB"/>
        </w:rPr>
        <w:t xml:space="preserve">at is </w:t>
      </w:r>
      <w:r w:rsidRPr="00B010BB">
        <w:rPr>
          <w:rFonts w:ascii="Times New Roman" w:hAnsi="Times New Roman" w:cs="Times New Roman"/>
          <w:sz w:val="24"/>
          <w:szCs w:val="24"/>
          <w:lang w:val="en-GB"/>
        </w:rPr>
        <w:t>cash</w:t>
      </w:r>
      <w:r w:rsidR="009D7E3F" w:rsidRPr="00B010BB">
        <w:rPr>
          <w:rFonts w:ascii="Times New Roman" w:hAnsi="Times New Roman" w:cs="Times New Roman"/>
          <w:sz w:val="24"/>
          <w:szCs w:val="24"/>
          <w:lang w:val="en-GB"/>
        </w:rPr>
        <w:t xml:space="preserve"> based</w:t>
      </w:r>
      <w:r w:rsidRPr="00B010BB">
        <w:rPr>
          <w:rFonts w:ascii="Times New Roman" w:hAnsi="Times New Roman" w:cs="Times New Roman"/>
          <w:sz w:val="24"/>
          <w:szCs w:val="24"/>
          <w:lang w:val="en-GB"/>
        </w:rPr>
        <w:t xml:space="preserve"> and w</w:t>
      </w:r>
      <w:r w:rsidR="009D7E3F" w:rsidRPr="00B010BB">
        <w:rPr>
          <w:rFonts w:ascii="Times New Roman" w:hAnsi="Times New Roman" w:cs="Times New Roman"/>
          <w:sz w:val="24"/>
          <w:szCs w:val="24"/>
          <w:lang w:val="en-GB"/>
        </w:rPr>
        <w:t xml:space="preserve">hat is recognized on an </w:t>
      </w:r>
      <w:r w:rsidRPr="00B010BB">
        <w:rPr>
          <w:rFonts w:ascii="Times New Roman" w:hAnsi="Times New Roman" w:cs="Times New Roman"/>
          <w:sz w:val="24"/>
          <w:szCs w:val="24"/>
          <w:lang w:val="en-GB"/>
        </w:rPr>
        <w:t>accrual</w:t>
      </w:r>
      <w:r w:rsidR="009D7E3F" w:rsidRPr="00B010BB">
        <w:rPr>
          <w:rFonts w:ascii="Times New Roman" w:hAnsi="Times New Roman" w:cs="Times New Roman"/>
          <w:sz w:val="24"/>
          <w:szCs w:val="24"/>
          <w:lang w:val="en-GB"/>
        </w:rPr>
        <w:t xml:space="preserve"> basis</w:t>
      </w:r>
      <w:r w:rsidRPr="00B010BB">
        <w:rPr>
          <w:rFonts w:ascii="Times New Roman" w:hAnsi="Times New Roman" w:cs="Times New Roman"/>
          <w:sz w:val="24"/>
          <w:szCs w:val="24"/>
          <w:lang w:val="en-GB"/>
        </w:rPr>
        <w:t>);</w:t>
      </w:r>
    </w:p>
    <w:p w14:paraId="7EEBC87C" w14:textId="63F3CBB4" w:rsidR="007224DA" w:rsidRPr="00B010BB" w:rsidRDefault="009D7E3F"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 xml:space="preserve">How to </w:t>
      </w:r>
      <w:r w:rsidR="007224DA" w:rsidRPr="00B010BB">
        <w:rPr>
          <w:rFonts w:ascii="Times New Roman" w:hAnsi="Times New Roman" w:cs="Times New Roman"/>
          <w:sz w:val="24"/>
          <w:szCs w:val="24"/>
          <w:lang w:val="en-GB"/>
        </w:rPr>
        <w:t>generate statistical report</w:t>
      </w:r>
      <w:r w:rsidRPr="00B010BB">
        <w:rPr>
          <w:rFonts w:ascii="Times New Roman" w:hAnsi="Times New Roman" w:cs="Times New Roman"/>
          <w:sz w:val="24"/>
          <w:szCs w:val="24"/>
          <w:lang w:val="en-GB"/>
        </w:rPr>
        <w:t>s</w:t>
      </w:r>
      <w:r w:rsidR="007224DA" w:rsidRPr="00B010BB">
        <w:rPr>
          <w:rFonts w:ascii="Times New Roman" w:hAnsi="Times New Roman" w:cs="Times New Roman"/>
          <w:sz w:val="24"/>
          <w:szCs w:val="24"/>
          <w:lang w:val="en-GB"/>
        </w:rPr>
        <w:t xml:space="preserve"> from financial reporting;</w:t>
      </w:r>
    </w:p>
    <w:p w14:paraId="540AC26E" w14:textId="4F702426" w:rsidR="007224DA" w:rsidRPr="00B010BB" w:rsidRDefault="007224DA"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Other joint meetings with IT colleagues;</w:t>
      </w:r>
    </w:p>
    <w:p w14:paraId="3561965C" w14:textId="4F0EA8C2" w:rsidR="009D7E3F" w:rsidRPr="00B010BB" w:rsidRDefault="00F408C2"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An interest in a joint event with colleagues from other networks</w:t>
      </w:r>
      <w:r w:rsidR="009D7E3F" w:rsidRPr="00B010BB">
        <w:rPr>
          <w:rFonts w:ascii="Times New Roman" w:hAnsi="Times New Roman" w:cs="Times New Roman"/>
          <w:sz w:val="24"/>
          <w:szCs w:val="24"/>
          <w:lang w:val="en-GB"/>
        </w:rPr>
        <w:t xml:space="preserve"> e.g. PEMNA.</w:t>
      </w:r>
    </w:p>
    <w:p w14:paraId="64041C98" w14:textId="6F522425" w:rsidR="00D511E4" w:rsidRDefault="007224DA"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lang w:val="en-GB"/>
        </w:rPr>
      </w:pPr>
      <w:r w:rsidRPr="00B010BB">
        <w:rPr>
          <w:rFonts w:ascii="Times New Roman" w:hAnsi="Times New Roman" w:cs="Times New Roman"/>
          <w:sz w:val="24"/>
          <w:szCs w:val="24"/>
          <w:lang w:val="en-GB"/>
        </w:rPr>
        <w:t>One suggestion was to invite university staff to attend such events (for knowledge sharing).</w:t>
      </w:r>
    </w:p>
    <w:p w14:paraId="3D418C2A" w14:textId="77777777" w:rsidR="00E22D72" w:rsidRPr="00B010BB" w:rsidRDefault="00E22D72" w:rsidP="00E22D72">
      <w:pPr>
        <w:pStyle w:val="ListParagraph"/>
        <w:shd w:val="clear" w:color="auto" w:fill="FFFFFF"/>
        <w:spacing w:before="240" w:line="264" w:lineRule="auto"/>
        <w:ind w:left="426"/>
        <w:jc w:val="both"/>
        <w:textAlignment w:val="center"/>
        <w:rPr>
          <w:rFonts w:ascii="Times New Roman" w:hAnsi="Times New Roman" w:cs="Times New Roman"/>
          <w:sz w:val="24"/>
          <w:szCs w:val="24"/>
          <w:lang w:val="en-GB"/>
        </w:rPr>
      </w:pPr>
    </w:p>
    <w:p w14:paraId="0C9BAC03" w14:textId="3BC26A86" w:rsidR="008B5B1E" w:rsidRPr="00B010BB" w:rsidRDefault="007B4734" w:rsidP="00C63252">
      <w:pPr>
        <w:pStyle w:val="ListParagraph"/>
        <w:shd w:val="clear" w:color="auto" w:fill="FFFFFF"/>
        <w:spacing w:before="240" w:line="240" w:lineRule="auto"/>
        <w:ind w:left="0"/>
        <w:jc w:val="both"/>
        <w:textAlignment w:val="center"/>
        <w:rPr>
          <w:rFonts w:ascii="Times New Roman" w:eastAsia="Times New Roman" w:hAnsi="Times New Roman" w:cs="Times New Roman"/>
          <w:color w:val="000000" w:themeColor="text1"/>
          <w:sz w:val="24"/>
          <w:szCs w:val="24"/>
          <w:bdr w:val="none" w:sz="0" w:space="0" w:color="auto" w:frame="1"/>
          <w:lang w:val="ru-RU" w:eastAsia="en-US"/>
        </w:rPr>
      </w:pPr>
      <w:r>
        <w:rPr>
          <w:rFonts w:ascii="Times New Roman" w:hAnsi="Times New Roman" w:cs="Times New Roman"/>
          <w:noProof/>
        </w:rPr>
        <w:drawing>
          <wp:inline distT="0" distB="0" distL="0" distR="0" wp14:anchorId="41931FF2" wp14:editId="1FBBFF16">
            <wp:extent cx="5864747" cy="25527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158" cy="2558537"/>
                    </a:xfrm>
                    <a:prstGeom prst="rect">
                      <a:avLst/>
                    </a:prstGeom>
                    <a:noFill/>
                    <a:ln>
                      <a:noFill/>
                    </a:ln>
                  </pic:spPr>
                </pic:pic>
              </a:graphicData>
            </a:graphic>
          </wp:inline>
        </w:drawing>
      </w:r>
    </w:p>
    <w:p w14:paraId="2433B227" w14:textId="58E4948F" w:rsidR="00A809B1" w:rsidRPr="00B010BB" w:rsidRDefault="00A809B1" w:rsidP="004B529C">
      <w:pPr>
        <w:spacing w:before="240" w:line="240" w:lineRule="auto"/>
        <w:jc w:val="both"/>
        <w:rPr>
          <w:rFonts w:ascii="Times New Roman" w:hAnsi="Times New Roman" w:cs="Times New Roman"/>
          <w:color w:val="000000" w:themeColor="text1"/>
          <w:sz w:val="24"/>
          <w:szCs w:val="24"/>
          <w:lang w:val="en-US"/>
        </w:rPr>
      </w:pPr>
      <w:r w:rsidRPr="00B010BB">
        <w:rPr>
          <w:rFonts w:ascii="Times New Roman" w:hAnsi="Times New Roman" w:cs="Times New Roman"/>
          <w:color w:val="000000" w:themeColor="text1"/>
          <w:sz w:val="24"/>
          <w:szCs w:val="24"/>
          <w:lang w:val="en-US"/>
        </w:rPr>
        <w:t>All</w:t>
      </w:r>
      <w:r w:rsidR="00C63252">
        <w:rPr>
          <w:rFonts w:ascii="Times New Roman" w:hAnsi="Times New Roman" w:cs="Times New Roman"/>
          <w:color w:val="000000" w:themeColor="text1"/>
          <w:sz w:val="24"/>
          <w:szCs w:val="24"/>
          <w:lang w:val="en-US"/>
        </w:rPr>
        <w:t xml:space="preserve"> the</w:t>
      </w:r>
      <w:r w:rsidRPr="00B010BB">
        <w:rPr>
          <w:rFonts w:ascii="Times New Roman" w:hAnsi="Times New Roman" w:cs="Times New Roman"/>
          <w:color w:val="000000" w:themeColor="text1"/>
          <w:sz w:val="24"/>
          <w:szCs w:val="24"/>
          <w:lang w:val="en-US"/>
        </w:rPr>
        <w:t xml:space="preserve"> meeting materials are available at the PEMPAL website: </w:t>
      </w:r>
      <w:r w:rsidR="00BB7FD0" w:rsidRPr="00B010BB">
        <w:rPr>
          <w:rFonts w:ascii="Times New Roman" w:hAnsi="Times New Roman" w:cs="Times New Roman"/>
          <w:color w:val="000000" w:themeColor="text1"/>
          <w:sz w:val="24"/>
          <w:szCs w:val="24"/>
          <w:lang w:val="en-US"/>
        </w:rPr>
        <w:t>www.pempal.org</w:t>
      </w:r>
    </w:p>
    <w:sectPr w:rsidR="00A809B1" w:rsidRPr="00B010BB" w:rsidSect="00801184">
      <w:foot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22349" w14:textId="77777777" w:rsidR="000A3D55" w:rsidRDefault="000A3D55" w:rsidP="00054C5C">
      <w:pPr>
        <w:spacing w:after="0" w:line="240" w:lineRule="auto"/>
      </w:pPr>
      <w:r>
        <w:separator/>
      </w:r>
    </w:p>
  </w:endnote>
  <w:endnote w:type="continuationSeparator" w:id="0">
    <w:p w14:paraId="59985E2C" w14:textId="77777777" w:rsidR="000A3D55" w:rsidRDefault="000A3D55" w:rsidP="0005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67577"/>
      <w:docPartObj>
        <w:docPartGallery w:val="Page Numbers (Bottom of Page)"/>
        <w:docPartUnique/>
      </w:docPartObj>
    </w:sdtPr>
    <w:sdtEndPr>
      <w:rPr>
        <w:noProof/>
      </w:rPr>
    </w:sdtEndPr>
    <w:sdtContent>
      <w:p w14:paraId="7304AF8C" w14:textId="5381B07A" w:rsidR="00456C57" w:rsidRDefault="00456C5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5BF67099" w14:textId="77777777" w:rsidR="00456C57" w:rsidRDefault="0045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2EAB6" w14:textId="77777777" w:rsidR="000A3D55" w:rsidRDefault="000A3D55" w:rsidP="00054C5C">
      <w:pPr>
        <w:spacing w:after="0" w:line="240" w:lineRule="auto"/>
      </w:pPr>
      <w:r>
        <w:separator/>
      </w:r>
    </w:p>
  </w:footnote>
  <w:footnote w:type="continuationSeparator" w:id="0">
    <w:p w14:paraId="7994A093" w14:textId="77777777" w:rsidR="000A3D55" w:rsidRDefault="000A3D55" w:rsidP="00054C5C">
      <w:pPr>
        <w:spacing w:after="0" w:line="240" w:lineRule="auto"/>
      </w:pPr>
      <w:r>
        <w:continuationSeparator/>
      </w:r>
    </w:p>
  </w:footnote>
  <w:footnote w:id="1">
    <w:p w14:paraId="23DD51EB" w14:textId="5C7BED39" w:rsidR="000035B6" w:rsidRPr="000035B6" w:rsidRDefault="000035B6" w:rsidP="00CB0F23">
      <w:pPr>
        <w:pStyle w:val="FootnoteText"/>
        <w:jc w:val="both"/>
        <w:rPr>
          <w:rFonts w:ascii="Times New Roman" w:hAnsi="Times New Roman" w:cs="Times New Roman"/>
          <w:lang w:val="en-US"/>
        </w:rPr>
      </w:pPr>
      <w:r w:rsidRPr="000035B6">
        <w:rPr>
          <w:rStyle w:val="FootnoteReference"/>
          <w:rFonts w:ascii="Times New Roman" w:hAnsi="Times New Roman" w:cs="Times New Roman"/>
        </w:rPr>
        <w:footnoteRef/>
      </w:r>
      <w:r w:rsidRPr="000035B6">
        <w:rPr>
          <w:rFonts w:ascii="Times New Roman" w:hAnsi="Times New Roman" w:cs="Times New Roman"/>
        </w:rPr>
        <w:t xml:space="preserve"> </w:t>
      </w:r>
      <w:r w:rsidR="009347C3">
        <w:rPr>
          <w:rFonts w:ascii="Times New Roman" w:hAnsi="Times New Roman" w:cs="Times New Roman"/>
          <w:lang w:val="en-US"/>
        </w:rPr>
        <w:t xml:space="preserve">Albania, Azerbaijan, Belarus, Moldova, Kyrgyzstan, Russia, Tajikistan presented in person, </w:t>
      </w:r>
      <w:r w:rsidRPr="000035B6">
        <w:rPr>
          <w:rFonts w:ascii="Times New Roman" w:hAnsi="Times New Roman" w:cs="Times New Roman"/>
          <w:lang w:val="en-US"/>
        </w:rPr>
        <w:t>Georgia and Croatia connected remotely and presented through webex</w:t>
      </w:r>
    </w:p>
  </w:footnote>
  <w:footnote w:id="2">
    <w:p w14:paraId="0F4772EB" w14:textId="44829703" w:rsidR="00EC4D76" w:rsidRPr="00EC4D76" w:rsidRDefault="00EC4D76" w:rsidP="00CB0F23">
      <w:pPr>
        <w:pStyle w:val="FootnoteText"/>
        <w:jc w:val="both"/>
        <w:rPr>
          <w:rFonts w:ascii="Times New Roman" w:hAnsi="Times New Roman" w:cs="Times New Roman"/>
          <w:lang w:val="en-US"/>
        </w:rPr>
      </w:pPr>
      <w:r w:rsidRPr="00EC4D76">
        <w:rPr>
          <w:rStyle w:val="FootnoteReference"/>
          <w:rFonts w:ascii="Times New Roman" w:hAnsi="Times New Roman" w:cs="Times New Roman"/>
        </w:rPr>
        <w:footnoteRef/>
      </w:r>
      <w:r w:rsidRPr="00EC4D76">
        <w:rPr>
          <w:rFonts w:ascii="Times New Roman" w:hAnsi="Times New Roman" w:cs="Times New Roman"/>
        </w:rPr>
        <w:t xml:space="preserve"> </w:t>
      </w:r>
      <w:r w:rsidRPr="00EC4D76">
        <w:rPr>
          <w:rFonts w:ascii="Times New Roman" w:hAnsi="Times New Roman" w:cs="Times New Roman"/>
          <w:lang w:val="en-US"/>
        </w:rPr>
        <w:t xml:space="preserve">The summary </w:t>
      </w:r>
      <w:r>
        <w:rPr>
          <w:rFonts w:ascii="Times New Roman" w:hAnsi="Times New Roman" w:cs="Times New Roman"/>
          <w:lang w:val="en-US"/>
        </w:rPr>
        <w:t>table captures the</w:t>
      </w:r>
      <w:r w:rsidRPr="00EC4D76">
        <w:rPr>
          <w:rFonts w:ascii="Times New Roman" w:hAnsi="Times New Roman" w:cs="Times New Roman"/>
          <w:lang w:val="en-US"/>
        </w:rPr>
        <w:t xml:space="preserve"> views of the participating countries representatives</w:t>
      </w:r>
    </w:p>
  </w:footnote>
  <w:footnote w:id="3">
    <w:p w14:paraId="4594734E" w14:textId="00A4841B" w:rsidR="00CB0F23" w:rsidRPr="00CB0F23" w:rsidRDefault="00CB0F23" w:rsidP="00CB0F23">
      <w:pPr>
        <w:pStyle w:val="FootnoteText"/>
        <w:jc w:val="both"/>
        <w:rPr>
          <w:rFonts w:ascii="Times New Roman" w:hAnsi="Times New Roman" w:cs="Times New Roman"/>
        </w:rPr>
      </w:pPr>
      <w:r w:rsidRPr="004F286B">
        <w:rPr>
          <w:rStyle w:val="FootnoteReference"/>
          <w:rFonts w:ascii="Times New Roman" w:hAnsi="Times New Roman" w:cs="Times New Roman"/>
        </w:rPr>
        <w:footnoteRef/>
      </w:r>
      <w:r w:rsidRPr="004F286B">
        <w:rPr>
          <w:rFonts w:ascii="Times New Roman" w:hAnsi="Times New Roman" w:cs="Times New Roman"/>
        </w:rPr>
        <w:t xml:space="preserve"> </w:t>
      </w:r>
      <w:r w:rsidR="00E22B63">
        <w:rPr>
          <w:rFonts w:ascii="Times New Roman" w:hAnsi="Times New Roman" w:cs="Times New Roman"/>
          <w:lang w:val="en-US"/>
        </w:rPr>
        <w:t xml:space="preserve">Representatives of Moldova expressed </w:t>
      </w:r>
      <w:r w:rsidR="00E22B63">
        <w:rPr>
          <w:rFonts w:ascii="Times New Roman" w:hAnsi="Times New Roman" w:cs="Times New Roman"/>
          <w:lang w:val="en-US"/>
        </w:rPr>
        <w:t xml:space="preserve">particular interest in the views of the group on their CoA structure. </w:t>
      </w:r>
      <w:r w:rsidRPr="007B0A9F">
        <w:rPr>
          <w:rFonts w:ascii="Times New Roman" w:hAnsi="Times New Roman" w:cs="Times New Roman"/>
        </w:rPr>
        <w:t>In Moldova’s case the economic segment supports both budget and financial reporting directly, one of the few countries to fully integrate these two requirements. An interesting challenge for Moldova is that on occasions they have received criticism because their segment does not accord with a traditional accountant’s view and on occasions the suggestion has been made to change their structure accordingly.  Moldova opted to create classes in the economic segment that aligned with a cashflow statement and GFSM2014 (operating, investing and financing) which sees separate classes for non-financial and financial assets, whereas in traditional private sector accounting the balance-sheet structure focusses primarily on current and non-current assets.  However, Moldova is still able to report current and non-current assets and liabilities, so the criticism is unfounded.</w:t>
      </w:r>
    </w:p>
  </w:footnote>
  <w:footnote w:id="4">
    <w:p w14:paraId="2B72748E" w14:textId="510A65B7" w:rsidR="00A55F6A" w:rsidRDefault="00A55F6A" w:rsidP="00A55F6A">
      <w:pPr>
        <w:pStyle w:val="FootnoteText"/>
        <w:jc w:val="both"/>
        <w:rPr>
          <w:rFonts w:ascii="Times New Roman" w:hAnsi="Times New Roman" w:cs="Times New Roman"/>
          <w:lang w:val="en-AU"/>
        </w:rPr>
      </w:pPr>
      <w:r w:rsidRPr="00A55F6A">
        <w:rPr>
          <w:rFonts w:ascii="Times New Roman" w:hAnsi="Times New Roman" w:cs="Times New Roman"/>
          <w:lang w:val="en-AU"/>
        </w:rPr>
        <w:footnoteRef/>
      </w:r>
      <w:r w:rsidRPr="00A55F6A">
        <w:rPr>
          <w:rFonts w:ascii="Times New Roman" w:hAnsi="Times New Roman" w:cs="Times New Roman"/>
          <w:lang w:val="en-AU"/>
        </w:rPr>
        <w:t xml:space="preserve"> As an example, you will always need a separate classifier for intangibles – this is required under both IPSAS and GFS.  However, the fact that it is included within Non-Financial Assets (NFA) in GFS will not be an issue for financial reporting. NFA includes Property, Plant and Equipment (PPE) and Intangibles, and also other assets categories such as valuables, inventory, sub-soil assets, etc.  While the bulk of NFA will be PPE it is not the same grouping. It is merely a different aggregation of the same detailed accounts. Both PPE and NFA should be reportable in a well-structured </w:t>
      </w:r>
      <w:r w:rsidRPr="00A55F6A">
        <w:rPr>
          <w:rFonts w:ascii="Times New Roman" w:hAnsi="Times New Roman" w:cs="Times New Roman"/>
          <w:lang w:val="en-AU"/>
        </w:rPr>
        <w:t>UCoA</w:t>
      </w:r>
      <w:r w:rsidR="0050255F">
        <w:rPr>
          <w:rFonts w:ascii="Times New Roman" w:hAnsi="Times New Roman" w:cs="Times New Roman"/>
          <w:lang w:val="en-AU"/>
        </w:rPr>
        <w:t>.</w:t>
      </w:r>
    </w:p>
    <w:p w14:paraId="16ECF885" w14:textId="15B066DF" w:rsidR="0050255F" w:rsidRPr="00A55F6A" w:rsidRDefault="0050255F" w:rsidP="00A55F6A">
      <w:pPr>
        <w:pStyle w:val="FootnoteText"/>
        <w:jc w:val="both"/>
        <w:rPr>
          <w:rFonts w:ascii="Times New Roman" w:hAnsi="Times New Roman" w:cs="Times New Roman"/>
          <w:lang w:val="en-AU"/>
        </w:rPr>
      </w:pPr>
      <w:r w:rsidRPr="0050255F">
        <w:rPr>
          <w:rFonts w:ascii="Times New Roman" w:hAnsi="Times New Roman" w:cs="Times New Roman"/>
          <w:lang w:val="en-AU"/>
        </w:rPr>
        <w:t xml:space="preserve">There is a similar misunderstanding regarding current/non-current assets verses NFA and Financial Assets. Current/non-current are the typical classes required in private sector accounting whereas an NFA/FA split is more relevant for budget reporting (capital budget above the line and financing sources below) and the statistical framework. IFRS (and IPSAS) </w:t>
      </w:r>
      <w:r w:rsidR="001E0393">
        <w:rPr>
          <w:rFonts w:ascii="Times New Roman" w:hAnsi="Times New Roman" w:cs="Times New Roman"/>
          <w:lang w:val="en-AU"/>
        </w:rPr>
        <w:t>require to at l</w:t>
      </w:r>
      <w:r w:rsidRPr="0050255F">
        <w:rPr>
          <w:rFonts w:ascii="Times New Roman" w:hAnsi="Times New Roman" w:cs="Times New Roman"/>
          <w:lang w:val="en-AU"/>
        </w:rPr>
        <w:t xml:space="preserve">east distinguish between operating, investing and financing cashflows.  Assets for cashflows are therefore generally also split by NFA/FA. </w:t>
      </w:r>
      <w:r w:rsidRPr="0050255F">
        <w:rPr>
          <w:rFonts w:ascii="Times New Roman" w:hAnsi="Times New Roman" w:cs="Times New Roman"/>
          <w:lang w:val="en-AU"/>
        </w:rPr>
        <w:t xml:space="preserve">All of these requirements for reporting should and can be supported in a well-designed UCoA. </w:t>
      </w:r>
    </w:p>
  </w:footnote>
  <w:footnote w:id="5">
    <w:p w14:paraId="65770423" w14:textId="4432545D" w:rsidR="00456C57" w:rsidRPr="0020765A" w:rsidRDefault="00456C57" w:rsidP="0020765A">
      <w:pPr>
        <w:pStyle w:val="FootnoteText"/>
        <w:jc w:val="both"/>
        <w:rPr>
          <w:rFonts w:ascii="Times New Roman" w:hAnsi="Times New Roman" w:cs="Times New Roman"/>
          <w:lang w:val="en-AU"/>
        </w:rPr>
      </w:pPr>
      <w:r w:rsidRPr="0020765A">
        <w:rPr>
          <w:rStyle w:val="FootnoteReference"/>
          <w:rFonts w:ascii="Times New Roman" w:hAnsi="Times New Roman" w:cs="Times New Roman"/>
        </w:rPr>
        <w:footnoteRef/>
      </w:r>
      <w:r w:rsidRPr="0020765A">
        <w:rPr>
          <w:rFonts w:ascii="Times New Roman" w:hAnsi="Times New Roman" w:cs="Times New Roman"/>
        </w:rPr>
        <w:t xml:space="preserve"> </w:t>
      </w:r>
      <w:r w:rsidRPr="0020765A">
        <w:rPr>
          <w:rFonts w:ascii="Times New Roman" w:hAnsi="Times New Roman" w:cs="Times New Roman"/>
          <w:lang w:val="en-AU"/>
        </w:rPr>
        <w:t xml:space="preserve">For example, how depreciation and amortization in financial reporting can be adjusted for consumption of fixed capital in the statistical framework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4AB"/>
    <w:multiLevelType w:val="hybridMultilevel"/>
    <w:tmpl w:val="3FFC2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4609F"/>
    <w:multiLevelType w:val="hybridMultilevel"/>
    <w:tmpl w:val="F8FC84FC"/>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D3FC1"/>
    <w:multiLevelType w:val="hybridMultilevel"/>
    <w:tmpl w:val="207CC190"/>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8C1758"/>
    <w:multiLevelType w:val="hybridMultilevel"/>
    <w:tmpl w:val="E6B68BD6"/>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762A8"/>
    <w:multiLevelType w:val="hybridMultilevel"/>
    <w:tmpl w:val="76CE2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A74A6"/>
    <w:multiLevelType w:val="hybridMultilevel"/>
    <w:tmpl w:val="B49C6C98"/>
    <w:lvl w:ilvl="0" w:tplc="9D9CF2B2">
      <w:start w:val="1"/>
      <w:numFmt w:val="bullet"/>
      <w:lvlText w:val="•"/>
      <w:lvlJc w:val="left"/>
      <w:pPr>
        <w:tabs>
          <w:tab w:val="num" w:pos="720"/>
        </w:tabs>
        <w:ind w:left="720" w:hanging="360"/>
      </w:pPr>
      <w:rPr>
        <w:rFonts w:ascii="Arial" w:hAnsi="Arial" w:hint="default"/>
      </w:rPr>
    </w:lvl>
    <w:lvl w:ilvl="1" w:tplc="416AF104" w:tentative="1">
      <w:start w:val="1"/>
      <w:numFmt w:val="bullet"/>
      <w:lvlText w:val="•"/>
      <w:lvlJc w:val="left"/>
      <w:pPr>
        <w:tabs>
          <w:tab w:val="num" w:pos="1440"/>
        </w:tabs>
        <w:ind w:left="1440" w:hanging="360"/>
      </w:pPr>
      <w:rPr>
        <w:rFonts w:ascii="Arial" w:hAnsi="Arial" w:hint="default"/>
      </w:rPr>
    </w:lvl>
    <w:lvl w:ilvl="2" w:tplc="D4AEBBF2" w:tentative="1">
      <w:start w:val="1"/>
      <w:numFmt w:val="bullet"/>
      <w:lvlText w:val="•"/>
      <w:lvlJc w:val="left"/>
      <w:pPr>
        <w:tabs>
          <w:tab w:val="num" w:pos="2160"/>
        </w:tabs>
        <w:ind w:left="2160" w:hanging="360"/>
      </w:pPr>
      <w:rPr>
        <w:rFonts w:ascii="Arial" w:hAnsi="Arial" w:hint="default"/>
      </w:rPr>
    </w:lvl>
    <w:lvl w:ilvl="3" w:tplc="A9E405E4" w:tentative="1">
      <w:start w:val="1"/>
      <w:numFmt w:val="bullet"/>
      <w:lvlText w:val="•"/>
      <w:lvlJc w:val="left"/>
      <w:pPr>
        <w:tabs>
          <w:tab w:val="num" w:pos="2880"/>
        </w:tabs>
        <w:ind w:left="2880" w:hanging="360"/>
      </w:pPr>
      <w:rPr>
        <w:rFonts w:ascii="Arial" w:hAnsi="Arial" w:hint="default"/>
      </w:rPr>
    </w:lvl>
    <w:lvl w:ilvl="4" w:tplc="628E67E0" w:tentative="1">
      <w:start w:val="1"/>
      <w:numFmt w:val="bullet"/>
      <w:lvlText w:val="•"/>
      <w:lvlJc w:val="left"/>
      <w:pPr>
        <w:tabs>
          <w:tab w:val="num" w:pos="3600"/>
        </w:tabs>
        <w:ind w:left="3600" w:hanging="360"/>
      </w:pPr>
      <w:rPr>
        <w:rFonts w:ascii="Arial" w:hAnsi="Arial" w:hint="default"/>
      </w:rPr>
    </w:lvl>
    <w:lvl w:ilvl="5" w:tplc="860626E6" w:tentative="1">
      <w:start w:val="1"/>
      <w:numFmt w:val="bullet"/>
      <w:lvlText w:val="•"/>
      <w:lvlJc w:val="left"/>
      <w:pPr>
        <w:tabs>
          <w:tab w:val="num" w:pos="4320"/>
        </w:tabs>
        <w:ind w:left="4320" w:hanging="360"/>
      </w:pPr>
      <w:rPr>
        <w:rFonts w:ascii="Arial" w:hAnsi="Arial" w:hint="default"/>
      </w:rPr>
    </w:lvl>
    <w:lvl w:ilvl="6" w:tplc="C7406DB8" w:tentative="1">
      <w:start w:val="1"/>
      <w:numFmt w:val="bullet"/>
      <w:lvlText w:val="•"/>
      <w:lvlJc w:val="left"/>
      <w:pPr>
        <w:tabs>
          <w:tab w:val="num" w:pos="5040"/>
        </w:tabs>
        <w:ind w:left="5040" w:hanging="360"/>
      </w:pPr>
      <w:rPr>
        <w:rFonts w:ascii="Arial" w:hAnsi="Arial" w:hint="default"/>
      </w:rPr>
    </w:lvl>
    <w:lvl w:ilvl="7" w:tplc="ABB864CA" w:tentative="1">
      <w:start w:val="1"/>
      <w:numFmt w:val="bullet"/>
      <w:lvlText w:val="•"/>
      <w:lvlJc w:val="left"/>
      <w:pPr>
        <w:tabs>
          <w:tab w:val="num" w:pos="5760"/>
        </w:tabs>
        <w:ind w:left="5760" w:hanging="360"/>
      </w:pPr>
      <w:rPr>
        <w:rFonts w:ascii="Arial" w:hAnsi="Arial" w:hint="default"/>
      </w:rPr>
    </w:lvl>
    <w:lvl w:ilvl="8" w:tplc="1AB632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8872C7"/>
    <w:multiLevelType w:val="hybridMultilevel"/>
    <w:tmpl w:val="C6F8B2A2"/>
    <w:lvl w:ilvl="0" w:tplc="3E722316">
      <w:start w:val="1"/>
      <w:numFmt w:val="decimal"/>
      <w:lvlText w:val="%1."/>
      <w:lvlJc w:val="left"/>
      <w:pPr>
        <w:ind w:left="360" w:hanging="360"/>
      </w:pPr>
    </w:lvl>
    <w:lvl w:ilvl="1" w:tplc="2C4A6AA0">
      <w:start w:val="1"/>
      <w:numFmt w:val="bullet"/>
      <w:lvlText w:val=""/>
      <w:lvlJc w:val="left"/>
      <w:pPr>
        <w:ind w:left="360" w:hanging="360"/>
      </w:pPr>
      <w:rPr>
        <w:rFonts w:ascii="Symbol" w:hAnsi="Symbol" w:hint="default"/>
        <w:u w:color="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6246E1"/>
    <w:multiLevelType w:val="hybridMultilevel"/>
    <w:tmpl w:val="C1BA9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87B13"/>
    <w:multiLevelType w:val="hybridMultilevel"/>
    <w:tmpl w:val="AE80DA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8D64BE"/>
    <w:multiLevelType w:val="hybridMultilevel"/>
    <w:tmpl w:val="3274DCF4"/>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2A2D3761"/>
    <w:multiLevelType w:val="hybridMultilevel"/>
    <w:tmpl w:val="1644A0D4"/>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DC587B"/>
    <w:multiLevelType w:val="hybridMultilevel"/>
    <w:tmpl w:val="67F6D6BE"/>
    <w:lvl w:ilvl="0" w:tplc="F53C9714">
      <w:start w:val="1"/>
      <w:numFmt w:val="bullet"/>
      <w:lvlText w:val=""/>
      <w:lvlJc w:val="left"/>
      <w:pPr>
        <w:tabs>
          <w:tab w:val="num" w:pos="360"/>
        </w:tabs>
        <w:ind w:left="360" w:hanging="360"/>
      </w:pPr>
      <w:rPr>
        <w:rFonts w:ascii="Wingdings" w:hAnsi="Wingdings" w:hint="default"/>
      </w:rPr>
    </w:lvl>
    <w:lvl w:ilvl="1" w:tplc="8294E790" w:tentative="1">
      <w:start w:val="1"/>
      <w:numFmt w:val="bullet"/>
      <w:lvlText w:val=""/>
      <w:lvlJc w:val="left"/>
      <w:pPr>
        <w:tabs>
          <w:tab w:val="num" w:pos="1080"/>
        </w:tabs>
        <w:ind w:left="1080" w:hanging="360"/>
      </w:pPr>
      <w:rPr>
        <w:rFonts w:ascii="Wingdings" w:hAnsi="Wingdings" w:hint="default"/>
      </w:rPr>
    </w:lvl>
    <w:lvl w:ilvl="2" w:tplc="326A97EA" w:tentative="1">
      <w:start w:val="1"/>
      <w:numFmt w:val="bullet"/>
      <w:lvlText w:val=""/>
      <w:lvlJc w:val="left"/>
      <w:pPr>
        <w:tabs>
          <w:tab w:val="num" w:pos="1800"/>
        </w:tabs>
        <w:ind w:left="1800" w:hanging="360"/>
      </w:pPr>
      <w:rPr>
        <w:rFonts w:ascii="Wingdings" w:hAnsi="Wingdings" w:hint="default"/>
      </w:rPr>
    </w:lvl>
    <w:lvl w:ilvl="3" w:tplc="96A49BF4" w:tentative="1">
      <w:start w:val="1"/>
      <w:numFmt w:val="bullet"/>
      <w:lvlText w:val=""/>
      <w:lvlJc w:val="left"/>
      <w:pPr>
        <w:tabs>
          <w:tab w:val="num" w:pos="2520"/>
        </w:tabs>
        <w:ind w:left="2520" w:hanging="360"/>
      </w:pPr>
      <w:rPr>
        <w:rFonts w:ascii="Wingdings" w:hAnsi="Wingdings" w:hint="default"/>
      </w:rPr>
    </w:lvl>
    <w:lvl w:ilvl="4" w:tplc="474A7306" w:tentative="1">
      <w:start w:val="1"/>
      <w:numFmt w:val="bullet"/>
      <w:lvlText w:val=""/>
      <w:lvlJc w:val="left"/>
      <w:pPr>
        <w:tabs>
          <w:tab w:val="num" w:pos="3240"/>
        </w:tabs>
        <w:ind w:left="3240" w:hanging="360"/>
      </w:pPr>
      <w:rPr>
        <w:rFonts w:ascii="Wingdings" w:hAnsi="Wingdings" w:hint="default"/>
      </w:rPr>
    </w:lvl>
    <w:lvl w:ilvl="5" w:tplc="2A707974" w:tentative="1">
      <w:start w:val="1"/>
      <w:numFmt w:val="bullet"/>
      <w:lvlText w:val=""/>
      <w:lvlJc w:val="left"/>
      <w:pPr>
        <w:tabs>
          <w:tab w:val="num" w:pos="3960"/>
        </w:tabs>
        <w:ind w:left="3960" w:hanging="360"/>
      </w:pPr>
      <w:rPr>
        <w:rFonts w:ascii="Wingdings" w:hAnsi="Wingdings" w:hint="default"/>
      </w:rPr>
    </w:lvl>
    <w:lvl w:ilvl="6" w:tplc="F4A278A2" w:tentative="1">
      <w:start w:val="1"/>
      <w:numFmt w:val="bullet"/>
      <w:lvlText w:val=""/>
      <w:lvlJc w:val="left"/>
      <w:pPr>
        <w:tabs>
          <w:tab w:val="num" w:pos="4680"/>
        </w:tabs>
        <w:ind w:left="4680" w:hanging="360"/>
      </w:pPr>
      <w:rPr>
        <w:rFonts w:ascii="Wingdings" w:hAnsi="Wingdings" w:hint="default"/>
      </w:rPr>
    </w:lvl>
    <w:lvl w:ilvl="7" w:tplc="5D54B380" w:tentative="1">
      <w:start w:val="1"/>
      <w:numFmt w:val="bullet"/>
      <w:lvlText w:val=""/>
      <w:lvlJc w:val="left"/>
      <w:pPr>
        <w:tabs>
          <w:tab w:val="num" w:pos="5400"/>
        </w:tabs>
        <w:ind w:left="5400" w:hanging="360"/>
      </w:pPr>
      <w:rPr>
        <w:rFonts w:ascii="Wingdings" w:hAnsi="Wingdings" w:hint="default"/>
      </w:rPr>
    </w:lvl>
    <w:lvl w:ilvl="8" w:tplc="BDAE4F16"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DF2920"/>
    <w:multiLevelType w:val="hybridMultilevel"/>
    <w:tmpl w:val="EA58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D1272"/>
    <w:multiLevelType w:val="hybridMultilevel"/>
    <w:tmpl w:val="BE5C7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10E66"/>
    <w:multiLevelType w:val="hybridMultilevel"/>
    <w:tmpl w:val="44F6EA02"/>
    <w:lvl w:ilvl="0" w:tplc="2C4A6AA0">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27198"/>
    <w:multiLevelType w:val="hybridMultilevel"/>
    <w:tmpl w:val="EDEE6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6836A6"/>
    <w:multiLevelType w:val="hybridMultilevel"/>
    <w:tmpl w:val="8AC8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375678"/>
    <w:multiLevelType w:val="hybridMultilevel"/>
    <w:tmpl w:val="2030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F1A1C"/>
    <w:multiLevelType w:val="hybridMultilevel"/>
    <w:tmpl w:val="7BE09C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7FC0F02"/>
    <w:multiLevelType w:val="hybridMultilevel"/>
    <w:tmpl w:val="040A5A90"/>
    <w:lvl w:ilvl="0" w:tplc="2C4A6AA0">
      <w:start w:val="1"/>
      <w:numFmt w:val="bullet"/>
      <w:lvlText w:val=""/>
      <w:lvlJc w:val="left"/>
      <w:pPr>
        <w:ind w:left="360" w:hanging="360"/>
      </w:pPr>
      <w:rPr>
        <w:rFonts w:ascii="Symbol" w:hAnsi="Symbol" w:hint="default"/>
        <w:u w:color="000000" w:themeColor="text1"/>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1047571"/>
    <w:multiLevelType w:val="hybridMultilevel"/>
    <w:tmpl w:val="986A7EA8"/>
    <w:lvl w:ilvl="0" w:tplc="5C0497BE">
      <w:start w:val="1"/>
      <w:numFmt w:val="bullet"/>
      <w:lvlText w:val=""/>
      <w:lvlJc w:val="left"/>
      <w:pPr>
        <w:tabs>
          <w:tab w:val="num" w:pos="720"/>
        </w:tabs>
        <w:ind w:left="720" w:hanging="360"/>
      </w:pPr>
      <w:rPr>
        <w:rFonts w:ascii="Wingdings" w:hAnsi="Wingdings" w:hint="default"/>
      </w:rPr>
    </w:lvl>
    <w:lvl w:ilvl="1" w:tplc="FDB006B4" w:tentative="1">
      <w:start w:val="1"/>
      <w:numFmt w:val="bullet"/>
      <w:lvlText w:val=""/>
      <w:lvlJc w:val="left"/>
      <w:pPr>
        <w:tabs>
          <w:tab w:val="num" w:pos="1440"/>
        </w:tabs>
        <w:ind w:left="1440" w:hanging="360"/>
      </w:pPr>
      <w:rPr>
        <w:rFonts w:ascii="Wingdings" w:hAnsi="Wingdings" w:hint="default"/>
      </w:rPr>
    </w:lvl>
    <w:lvl w:ilvl="2" w:tplc="980C6B58" w:tentative="1">
      <w:start w:val="1"/>
      <w:numFmt w:val="bullet"/>
      <w:lvlText w:val=""/>
      <w:lvlJc w:val="left"/>
      <w:pPr>
        <w:tabs>
          <w:tab w:val="num" w:pos="2160"/>
        </w:tabs>
        <w:ind w:left="2160" w:hanging="360"/>
      </w:pPr>
      <w:rPr>
        <w:rFonts w:ascii="Wingdings" w:hAnsi="Wingdings" w:hint="default"/>
      </w:rPr>
    </w:lvl>
    <w:lvl w:ilvl="3" w:tplc="8C481C2E" w:tentative="1">
      <w:start w:val="1"/>
      <w:numFmt w:val="bullet"/>
      <w:lvlText w:val=""/>
      <w:lvlJc w:val="left"/>
      <w:pPr>
        <w:tabs>
          <w:tab w:val="num" w:pos="2880"/>
        </w:tabs>
        <w:ind w:left="2880" w:hanging="360"/>
      </w:pPr>
      <w:rPr>
        <w:rFonts w:ascii="Wingdings" w:hAnsi="Wingdings" w:hint="default"/>
      </w:rPr>
    </w:lvl>
    <w:lvl w:ilvl="4" w:tplc="5844BED0" w:tentative="1">
      <w:start w:val="1"/>
      <w:numFmt w:val="bullet"/>
      <w:lvlText w:val=""/>
      <w:lvlJc w:val="left"/>
      <w:pPr>
        <w:tabs>
          <w:tab w:val="num" w:pos="3600"/>
        </w:tabs>
        <w:ind w:left="3600" w:hanging="360"/>
      </w:pPr>
      <w:rPr>
        <w:rFonts w:ascii="Wingdings" w:hAnsi="Wingdings" w:hint="default"/>
      </w:rPr>
    </w:lvl>
    <w:lvl w:ilvl="5" w:tplc="A74CA86E" w:tentative="1">
      <w:start w:val="1"/>
      <w:numFmt w:val="bullet"/>
      <w:lvlText w:val=""/>
      <w:lvlJc w:val="left"/>
      <w:pPr>
        <w:tabs>
          <w:tab w:val="num" w:pos="4320"/>
        </w:tabs>
        <w:ind w:left="4320" w:hanging="360"/>
      </w:pPr>
      <w:rPr>
        <w:rFonts w:ascii="Wingdings" w:hAnsi="Wingdings" w:hint="default"/>
      </w:rPr>
    </w:lvl>
    <w:lvl w:ilvl="6" w:tplc="1158C67A" w:tentative="1">
      <w:start w:val="1"/>
      <w:numFmt w:val="bullet"/>
      <w:lvlText w:val=""/>
      <w:lvlJc w:val="left"/>
      <w:pPr>
        <w:tabs>
          <w:tab w:val="num" w:pos="5040"/>
        </w:tabs>
        <w:ind w:left="5040" w:hanging="360"/>
      </w:pPr>
      <w:rPr>
        <w:rFonts w:ascii="Wingdings" w:hAnsi="Wingdings" w:hint="default"/>
      </w:rPr>
    </w:lvl>
    <w:lvl w:ilvl="7" w:tplc="D6CCFCC8" w:tentative="1">
      <w:start w:val="1"/>
      <w:numFmt w:val="bullet"/>
      <w:lvlText w:val=""/>
      <w:lvlJc w:val="left"/>
      <w:pPr>
        <w:tabs>
          <w:tab w:val="num" w:pos="5760"/>
        </w:tabs>
        <w:ind w:left="5760" w:hanging="360"/>
      </w:pPr>
      <w:rPr>
        <w:rFonts w:ascii="Wingdings" w:hAnsi="Wingdings" w:hint="default"/>
      </w:rPr>
    </w:lvl>
    <w:lvl w:ilvl="8" w:tplc="1DF83B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3316B"/>
    <w:multiLevelType w:val="hybridMultilevel"/>
    <w:tmpl w:val="1F427544"/>
    <w:lvl w:ilvl="0" w:tplc="22D6ECE4">
      <w:start w:val="1"/>
      <w:numFmt w:val="bullet"/>
      <w:lvlText w:val="•"/>
      <w:lvlJc w:val="left"/>
      <w:pPr>
        <w:tabs>
          <w:tab w:val="num" w:pos="720"/>
        </w:tabs>
        <w:ind w:left="720" w:hanging="360"/>
      </w:pPr>
      <w:rPr>
        <w:rFonts w:ascii="Arial" w:hAnsi="Arial" w:hint="default"/>
      </w:rPr>
    </w:lvl>
    <w:lvl w:ilvl="1" w:tplc="A75261A2" w:tentative="1">
      <w:start w:val="1"/>
      <w:numFmt w:val="bullet"/>
      <w:lvlText w:val="•"/>
      <w:lvlJc w:val="left"/>
      <w:pPr>
        <w:tabs>
          <w:tab w:val="num" w:pos="1440"/>
        </w:tabs>
        <w:ind w:left="1440" w:hanging="360"/>
      </w:pPr>
      <w:rPr>
        <w:rFonts w:ascii="Arial" w:hAnsi="Arial" w:hint="default"/>
      </w:rPr>
    </w:lvl>
    <w:lvl w:ilvl="2" w:tplc="219012D2" w:tentative="1">
      <w:start w:val="1"/>
      <w:numFmt w:val="bullet"/>
      <w:lvlText w:val="•"/>
      <w:lvlJc w:val="left"/>
      <w:pPr>
        <w:tabs>
          <w:tab w:val="num" w:pos="2160"/>
        </w:tabs>
        <w:ind w:left="2160" w:hanging="360"/>
      </w:pPr>
      <w:rPr>
        <w:rFonts w:ascii="Arial" w:hAnsi="Arial" w:hint="default"/>
      </w:rPr>
    </w:lvl>
    <w:lvl w:ilvl="3" w:tplc="43429C28" w:tentative="1">
      <w:start w:val="1"/>
      <w:numFmt w:val="bullet"/>
      <w:lvlText w:val="•"/>
      <w:lvlJc w:val="left"/>
      <w:pPr>
        <w:tabs>
          <w:tab w:val="num" w:pos="2880"/>
        </w:tabs>
        <w:ind w:left="2880" w:hanging="360"/>
      </w:pPr>
      <w:rPr>
        <w:rFonts w:ascii="Arial" w:hAnsi="Arial" w:hint="default"/>
      </w:rPr>
    </w:lvl>
    <w:lvl w:ilvl="4" w:tplc="26640C5A" w:tentative="1">
      <w:start w:val="1"/>
      <w:numFmt w:val="bullet"/>
      <w:lvlText w:val="•"/>
      <w:lvlJc w:val="left"/>
      <w:pPr>
        <w:tabs>
          <w:tab w:val="num" w:pos="3600"/>
        </w:tabs>
        <w:ind w:left="3600" w:hanging="360"/>
      </w:pPr>
      <w:rPr>
        <w:rFonts w:ascii="Arial" w:hAnsi="Arial" w:hint="default"/>
      </w:rPr>
    </w:lvl>
    <w:lvl w:ilvl="5" w:tplc="4CBE6602" w:tentative="1">
      <w:start w:val="1"/>
      <w:numFmt w:val="bullet"/>
      <w:lvlText w:val="•"/>
      <w:lvlJc w:val="left"/>
      <w:pPr>
        <w:tabs>
          <w:tab w:val="num" w:pos="4320"/>
        </w:tabs>
        <w:ind w:left="4320" w:hanging="360"/>
      </w:pPr>
      <w:rPr>
        <w:rFonts w:ascii="Arial" w:hAnsi="Arial" w:hint="default"/>
      </w:rPr>
    </w:lvl>
    <w:lvl w:ilvl="6" w:tplc="EE20CD32" w:tentative="1">
      <w:start w:val="1"/>
      <w:numFmt w:val="bullet"/>
      <w:lvlText w:val="•"/>
      <w:lvlJc w:val="left"/>
      <w:pPr>
        <w:tabs>
          <w:tab w:val="num" w:pos="5040"/>
        </w:tabs>
        <w:ind w:left="5040" w:hanging="360"/>
      </w:pPr>
      <w:rPr>
        <w:rFonts w:ascii="Arial" w:hAnsi="Arial" w:hint="default"/>
      </w:rPr>
    </w:lvl>
    <w:lvl w:ilvl="7" w:tplc="8B8E2AF8" w:tentative="1">
      <w:start w:val="1"/>
      <w:numFmt w:val="bullet"/>
      <w:lvlText w:val="•"/>
      <w:lvlJc w:val="left"/>
      <w:pPr>
        <w:tabs>
          <w:tab w:val="num" w:pos="5760"/>
        </w:tabs>
        <w:ind w:left="5760" w:hanging="360"/>
      </w:pPr>
      <w:rPr>
        <w:rFonts w:ascii="Arial" w:hAnsi="Arial" w:hint="default"/>
      </w:rPr>
    </w:lvl>
    <w:lvl w:ilvl="8" w:tplc="CB2C01A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680CDA"/>
    <w:multiLevelType w:val="hybridMultilevel"/>
    <w:tmpl w:val="95E4E45C"/>
    <w:lvl w:ilvl="0" w:tplc="5A085FD2">
      <w:start w:val="1"/>
      <w:numFmt w:val="bullet"/>
      <w:lvlText w:val=""/>
      <w:lvlJc w:val="left"/>
      <w:pPr>
        <w:tabs>
          <w:tab w:val="num" w:pos="720"/>
        </w:tabs>
        <w:ind w:left="720" w:hanging="360"/>
      </w:pPr>
      <w:rPr>
        <w:rFonts w:ascii="Wingdings" w:hAnsi="Wingdings" w:hint="default"/>
      </w:rPr>
    </w:lvl>
    <w:lvl w:ilvl="1" w:tplc="72E2E3AC" w:tentative="1">
      <w:start w:val="1"/>
      <w:numFmt w:val="bullet"/>
      <w:lvlText w:val=""/>
      <w:lvlJc w:val="left"/>
      <w:pPr>
        <w:tabs>
          <w:tab w:val="num" w:pos="1440"/>
        </w:tabs>
        <w:ind w:left="1440" w:hanging="360"/>
      </w:pPr>
      <w:rPr>
        <w:rFonts w:ascii="Wingdings" w:hAnsi="Wingdings" w:hint="default"/>
      </w:rPr>
    </w:lvl>
    <w:lvl w:ilvl="2" w:tplc="F4F6024A" w:tentative="1">
      <w:start w:val="1"/>
      <w:numFmt w:val="bullet"/>
      <w:lvlText w:val=""/>
      <w:lvlJc w:val="left"/>
      <w:pPr>
        <w:tabs>
          <w:tab w:val="num" w:pos="2160"/>
        </w:tabs>
        <w:ind w:left="2160" w:hanging="360"/>
      </w:pPr>
      <w:rPr>
        <w:rFonts w:ascii="Wingdings" w:hAnsi="Wingdings" w:hint="default"/>
      </w:rPr>
    </w:lvl>
    <w:lvl w:ilvl="3" w:tplc="32EE456E" w:tentative="1">
      <w:start w:val="1"/>
      <w:numFmt w:val="bullet"/>
      <w:lvlText w:val=""/>
      <w:lvlJc w:val="left"/>
      <w:pPr>
        <w:tabs>
          <w:tab w:val="num" w:pos="2880"/>
        </w:tabs>
        <w:ind w:left="2880" w:hanging="360"/>
      </w:pPr>
      <w:rPr>
        <w:rFonts w:ascii="Wingdings" w:hAnsi="Wingdings" w:hint="default"/>
      </w:rPr>
    </w:lvl>
    <w:lvl w:ilvl="4" w:tplc="14C2B852" w:tentative="1">
      <w:start w:val="1"/>
      <w:numFmt w:val="bullet"/>
      <w:lvlText w:val=""/>
      <w:lvlJc w:val="left"/>
      <w:pPr>
        <w:tabs>
          <w:tab w:val="num" w:pos="3600"/>
        </w:tabs>
        <w:ind w:left="3600" w:hanging="360"/>
      </w:pPr>
      <w:rPr>
        <w:rFonts w:ascii="Wingdings" w:hAnsi="Wingdings" w:hint="default"/>
      </w:rPr>
    </w:lvl>
    <w:lvl w:ilvl="5" w:tplc="C7C2EE8E" w:tentative="1">
      <w:start w:val="1"/>
      <w:numFmt w:val="bullet"/>
      <w:lvlText w:val=""/>
      <w:lvlJc w:val="left"/>
      <w:pPr>
        <w:tabs>
          <w:tab w:val="num" w:pos="4320"/>
        </w:tabs>
        <w:ind w:left="4320" w:hanging="360"/>
      </w:pPr>
      <w:rPr>
        <w:rFonts w:ascii="Wingdings" w:hAnsi="Wingdings" w:hint="default"/>
      </w:rPr>
    </w:lvl>
    <w:lvl w:ilvl="6" w:tplc="81C264FA" w:tentative="1">
      <w:start w:val="1"/>
      <w:numFmt w:val="bullet"/>
      <w:lvlText w:val=""/>
      <w:lvlJc w:val="left"/>
      <w:pPr>
        <w:tabs>
          <w:tab w:val="num" w:pos="5040"/>
        </w:tabs>
        <w:ind w:left="5040" w:hanging="360"/>
      </w:pPr>
      <w:rPr>
        <w:rFonts w:ascii="Wingdings" w:hAnsi="Wingdings" w:hint="default"/>
      </w:rPr>
    </w:lvl>
    <w:lvl w:ilvl="7" w:tplc="378C86A2" w:tentative="1">
      <w:start w:val="1"/>
      <w:numFmt w:val="bullet"/>
      <w:lvlText w:val=""/>
      <w:lvlJc w:val="left"/>
      <w:pPr>
        <w:tabs>
          <w:tab w:val="num" w:pos="5760"/>
        </w:tabs>
        <w:ind w:left="5760" w:hanging="360"/>
      </w:pPr>
      <w:rPr>
        <w:rFonts w:ascii="Wingdings" w:hAnsi="Wingdings" w:hint="default"/>
      </w:rPr>
    </w:lvl>
    <w:lvl w:ilvl="8" w:tplc="8DD259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EE79B6"/>
    <w:multiLevelType w:val="hybridMultilevel"/>
    <w:tmpl w:val="D75A27CE"/>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9"/>
  </w:num>
  <w:num w:numId="4">
    <w:abstractNumId w:val="8"/>
  </w:num>
  <w:num w:numId="5">
    <w:abstractNumId w:val="15"/>
  </w:num>
  <w:num w:numId="6">
    <w:abstractNumId w:val="0"/>
  </w:num>
  <w:num w:numId="7">
    <w:abstractNumId w:val="10"/>
  </w:num>
  <w:num w:numId="8">
    <w:abstractNumId w:val="6"/>
  </w:num>
  <w:num w:numId="9">
    <w:abstractNumId w:val="19"/>
  </w:num>
  <w:num w:numId="10">
    <w:abstractNumId w:val="1"/>
  </w:num>
  <w:num w:numId="11">
    <w:abstractNumId w:val="5"/>
  </w:num>
  <w:num w:numId="12">
    <w:abstractNumId w:val="11"/>
  </w:num>
  <w:num w:numId="13">
    <w:abstractNumId w:val="21"/>
  </w:num>
  <w:num w:numId="14">
    <w:abstractNumId w:val="23"/>
  </w:num>
  <w:num w:numId="15">
    <w:abstractNumId w:val="3"/>
  </w:num>
  <w:num w:numId="16">
    <w:abstractNumId w:val="2"/>
  </w:num>
  <w:num w:numId="17">
    <w:abstractNumId w:val="17"/>
  </w:num>
  <w:num w:numId="18">
    <w:abstractNumId w:val="14"/>
  </w:num>
  <w:num w:numId="19">
    <w:abstractNumId w:val="20"/>
  </w:num>
  <w:num w:numId="20">
    <w:abstractNumId w:val="16"/>
  </w:num>
  <w:num w:numId="21">
    <w:abstractNumId w:val="4"/>
  </w:num>
  <w:num w:numId="22">
    <w:abstractNumId w:val="22"/>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tr-TR" w:vendorID="64" w:dllVersion="0" w:nlCheck="1" w:checkStyle="0"/>
  <w:activeWritingStyle w:appName="MSWord" w:lang="en-AU" w:vendorID="64" w:dllVersion="0"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ru-RU"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625"/>
    <w:rsid w:val="000015C6"/>
    <w:rsid w:val="00003410"/>
    <w:rsid w:val="000035B6"/>
    <w:rsid w:val="000037E5"/>
    <w:rsid w:val="00003C34"/>
    <w:rsid w:val="00006EE3"/>
    <w:rsid w:val="0001100A"/>
    <w:rsid w:val="00011064"/>
    <w:rsid w:val="00014412"/>
    <w:rsid w:val="00023BBF"/>
    <w:rsid w:val="00024B79"/>
    <w:rsid w:val="00030C9B"/>
    <w:rsid w:val="00030E56"/>
    <w:rsid w:val="00032047"/>
    <w:rsid w:val="000330C2"/>
    <w:rsid w:val="000332A8"/>
    <w:rsid w:val="00035243"/>
    <w:rsid w:val="00042D9B"/>
    <w:rsid w:val="0004480E"/>
    <w:rsid w:val="00045E38"/>
    <w:rsid w:val="000464D3"/>
    <w:rsid w:val="00046A64"/>
    <w:rsid w:val="00047E79"/>
    <w:rsid w:val="00050FC5"/>
    <w:rsid w:val="00054C5C"/>
    <w:rsid w:val="00064070"/>
    <w:rsid w:val="0006476F"/>
    <w:rsid w:val="00071C6A"/>
    <w:rsid w:val="00074633"/>
    <w:rsid w:val="000837FA"/>
    <w:rsid w:val="00085EEE"/>
    <w:rsid w:val="00085F47"/>
    <w:rsid w:val="0009070E"/>
    <w:rsid w:val="000934DD"/>
    <w:rsid w:val="00096671"/>
    <w:rsid w:val="000A0409"/>
    <w:rsid w:val="000A0B30"/>
    <w:rsid w:val="000A0F15"/>
    <w:rsid w:val="000A3D55"/>
    <w:rsid w:val="000A487F"/>
    <w:rsid w:val="000B0B5D"/>
    <w:rsid w:val="000B1C6D"/>
    <w:rsid w:val="000B303F"/>
    <w:rsid w:val="000B346F"/>
    <w:rsid w:val="000B77E9"/>
    <w:rsid w:val="000C2265"/>
    <w:rsid w:val="000D22EA"/>
    <w:rsid w:val="000D7B76"/>
    <w:rsid w:val="000E6372"/>
    <w:rsid w:val="000E6A0B"/>
    <w:rsid w:val="000F0654"/>
    <w:rsid w:val="00102DC1"/>
    <w:rsid w:val="00107411"/>
    <w:rsid w:val="001158AA"/>
    <w:rsid w:val="00115FB6"/>
    <w:rsid w:val="0012635E"/>
    <w:rsid w:val="00127D7A"/>
    <w:rsid w:val="00127FAF"/>
    <w:rsid w:val="0013103C"/>
    <w:rsid w:val="001318AD"/>
    <w:rsid w:val="001340D3"/>
    <w:rsid w:val="0014736A"/>
    <w:rsid w:val="00150DCF"/>
    <w:rsid w:val="001534CC"/>
    <w:rsid w:val="001535A1"/>
    <w:rsid w:val="001540C5"/>
    <w:rsid w:val="0015419D"/>
    <w:rsid w:val="001551D1"/>
    <w:rsid w:val="001552F4"/>
    <w:rsid w:val="001553F5"/>
    <w:rsid w:val="00157EFD"/>
    <w:rsid w:val="00162DC8"/>
    <w:rsid w:val="0016566B"/>
    <w:rsid w:val="00165C48"/>
    <w:rsid w:val="00167A3C"/>
    <w:rsid w:val="00177F2D"/>
    <w:rsid w:val="00185660"/>
    <w:rsid w:val="0018737D"/>
    <w:rsid w:val="00190CE6"/>
    <w:rsid w:val="001922F2"/>
    <w:rsid w:val="00196028"/>
    <w:rsid w:val="001A0889"/>
    <w:rsid w:val="001A592B"/>
    <w:rsid w:val="001A6796"/>
    <w:rsid w:val="001A7759"/>
    <w:rsid w:val="001B1C13"/>
    <w:rsid w:val="001B285E"/>
    <w:rsid w:val="001B62AA"/>
    <w:rsid w:val="001B74D8"/>
    <w:rsid w:val="001C0508"/>
    <w:rsid w:val="001C06E1"/>
    <w:rsid w:val="001C3C1C"/>
    <w:rsid w:val="001C6C8D"/>
    <w:rsid w:val="001D0091"/>
    <w:rsid w:val="001D4543"/>
    <w:rsid w:val="001D4888"/>
    <w:rsid w:val="001E0393"/>
    <w:rsid w:val="001E14F2"/>
    <w:rsid w:val="001E4216"/>
    <w:rsid w:val="001E6ABB"/>
    <w:rsid w:val="001E7B00"/>
    <w:rsid w:val="001F5BA2"/>
    <w:rsid w:val="001F7E7C"/>
    <w:rsid w:val="002046EA"/>
    <w:rsid w:val="00206CFE"/>
    <w:rsid w:val="0020765A"/>
    <w:rsid w:val="00210CDF"/>
    <w:rsid w:val="00210D34"/>
    <w:rsid w:val="00211EBA"/>
    <w:rsid w:val="00212349"/>
    <w:rsid w:val="0021300E"/>
    <w:rsid w:val="002132F9"/>
    <w:rsid w:val="002134D3"/>
    <w:rsid w:val="00214455"/>
    <w:rsid w:val="002157D0"/>
    <w:rsid w:val="002210A3"/>
    <w:rsid w:val="002223AE"/>
    <w:rsid w:val="00222C88"/>
    <w:rsid w:val="00227D06"/>
    <w:rsid w:val="002305B4"/>
    <w:rsid w:val="00231101"/>
    <w:rsid w:val="00242BFF"/>
    <w:rsid w:val="002470EF"/>
    <w:rsid w:val="002477D3"/>
    <w:rsid w:val="00247B83"/>
    <w:rsid w:val="0025681E"/>
    <w:rsid w:val="002579E1"/>
    <w:rsid w:val="00262F4E"/>
    <w:rsid w:val="00265120"/>
    <w:rsid w:val="00265F1D"/>
    <w:rsid w:val="00266D10"/>
    <w:rsid w:val="00271CD8"/>
    <w:rsid w:val="002728DB"/>
    <w:rsid w:val="00273875"/>
    <w:rsid w:val="00274E7A"/>
    <w:rsid w:val="00284A49"/>
    <w:rsid w:val="002865E8"/>
    <w:rsid w:val="0028680D"/>
    <w:rsid w:val="00291D17"/>
    <w:rsid w:val="002924F6"/>
    <w:rsid w:val="002A25E6"/>
    <w:rsid w:val="002A2D71"/>
    <w:rsid w:val="002A6E08"/>
    <w:rsid w:val="002B298F"/>
    <w:rsid w:val="002B54AE"/>
    <w:rsid w:val="002C44AB"/>
    <w:rsid w:val="002D0505"/>
    <w:rsid w:val="002D1030"/>
    <w:rsid w:val="002D3EF1"/>
    <w:rsid w:val="002E0A0D"/>
    <w:rsid w:val="002E10C9"/>
    <w:rsid w:val="002E4164"/>
    <w:rsid w:val="002E5E4F"/>
    <w:rsid w:val="002E6C00"/>
    <w:rsid w:val="003005C6"/>
    <w:rsid w:val="0030138A"/>
    <w:rsid w:val="0030207B"/>
    <w:rsid w:val="003022FD"/>
    <w:rsid w:val="0030421C"/>
    <w:rsid w:val="0031130C"/>
    <w:rsid w:val="003162E1"/>
    <w:rsid w:val="00320C62"/>
    <w:rsid w:val="00322836"/>
    <w:rsid w:val="003250CB"/>
    <w:rsid w:val="00326DEE"/>
    <w:rsid w:val="00330746"/>
    <w:rsid w:val="00332BF0"/>
    <w:rsid w:val="00336458"/>
    <w:rsid w:val="00341000"/>
    <w:rsid w:val="00350667"/>
    <w:rsid w:val="00351AD0"/>
    <w:rsid w:val="00354943"/>
    <w:rsid w:val="00354CEF"/>
    <w:rsid w:val="003554FC"/>
    <w:rsid w:val="003600D9"/>
    <w:rsid w:val="003601C2"/>
    <w:rsid w:val="0036587D"/>
    <w:rsid w:val="00375398"/>
    <w:rsid w:val="00376720"/>
    <w:rsid w:val="003822BA"/>
    <w:rsid w:val="00387C54"/>
    <w:rsid w:val="00393FFB"/>
    <w:rsid w:val="003959F3"/>
    <w:rsid w:val="003A2959"/>
    <w:rsid w:val="003C4966"/>
    <w:rsid w:val="003D05E7"/>
    <w:rsid w:val="003E7404"/>
    <w:rsid w:val="003F0BB6"/>
    <w:rsid w:val="003F480D"/>
    <w:rsid w:val="003F69D7"/>
    <w:rsid w:val="0040486A"/>
    <w:rsid w:val="004142D1"/>
    <w:rsid w:val="004225FF"/>
    <w:rsid w:val="00427E5F"/>
    <w:rsid w:val="004305CB"/>
    <w:rsid w:val="00435FDA"/>
    <w:rsid w:val="0044645E"/>
    <w:rsid w:val="00446ACC"/>
    <w:rsid w:val="00446ECC"/>
    <w:rsid w:val="0045137F"/>
    <w:rsid w:val="00451487"/>
    <w:rsid w:val="00456C57"/>
    <w:rsid w:val="0045708E"/>
    <w:rsid w:val="0046156B"/>
    <w:rsid w:val="00471E89"/>
    <w:rsid w:val="00494F24"/>
    <w:rsid w:val="004B0511"/>
    <w:rsid w:val="004B17F1"/>
    <w:rsid w:val="004B1FD7"/>
    <w:rsid w:val="004B529C"/>
    <w:rsid w:val="004C1496"/>
    <w:rsid w:val="004C1768"/>
    <w:rsid w:val="004C52DD"/>
    <w:rsid w:val="004C729E"/>
    <w:rsid w:val="004C7B64"/>
    <w:rsid w:val="004D3BEA"/>
    <w:rsid w:val="004D4EE9"/>
    <w:rsid w:val="004D52DC"/>
    <w:rsid w:val="004D5F08"/>
    <w:rsid w:val="004D79BE"/>
    <w:rsid w:val="004E1554"/>
    <w:rsid w:val="004E2B20"/>
    <w:rsid w:val="004E70C3"/>
    <w:rsid w:val="004F286B"/>
    <w:rsid w:val="0050255F"/>
    <w:rsid w:val="0050535D"/>
    <w:rsid w:val="005106AF"/>
    <w:rsid w:val="00512E49"/>
    <w:rsid w:val="00513831"/>
    <w:rsid w:val="0051455B"/>
    <w:rsid w:val="0051468B"/>
    <w:rsid w:val="00515CB4"/>
    <w:rsid w:val="005160F1"/>
    <w:rsid w:val="00516F07"/>
    <w:rsid w:val="005263E0"/>
    <w:rsid w:val="005278F4"/>
    <w:rsid w:val="00535957"/>
    <w:rsid w:val="0053700F"/>
    <w:rsid w:val="00540568"/>
    <w:rsid w:val="00544C4D"/>
    <w:rsid w:val="005521AE"/>
    <w:rsid w:val="005542A9"/>
    <w:rsid w:val="00557C71"/>
    <w:rsid w:val="00557F9A"/>
    <w:rsid w:val="00560F58"/>
    <w:rsid w:val="0056233F"/>
    <w:rsid w:val="00570D0C"/>
    <w:rsid w:val="00581978"/>
    <w:rsid w:val="00585E09"/>
    <w:rsid w:val="00587650"/>
    <w:rsid w:val="00595D96"/>
    <w:rsid w:val="005A1187"/>
    <w:rsid w:val="005A355C"/>
    <w:rsid w:val="005A5D50"/>
    <w:rsid w:val="005A74C3"/>
    <w:rsid w:val="005B0147"/>
    <w:rsid w:val="005B403F"/>
    <w:rsid w:val="005B6C94"/>
    <w:rsid w:val="005C29F5"/>
    <w:rsid w:val="005C4F97"/>
    <w:rsid w:val="005C71B4"/>
    <w:rsid w:val="005D3560"/>
    <w:rsid w:val="005E148C"/>
    <w:rsid w:val="005E5164"/>
    <w:rsid w:val="005E7B84"/>
    <w:rsid w:val="005F0287"/>
    <w:rsid w:val="005F3020"/>
    <w:rsid w:val="005F43AA"/>
    <w:rsid w:val="005F77A8"/>
    <w:rsid w:val="0060104D"/>
    <w:rsid w:val="0060360D"/>
    <w:rsid w:val="00610FFE"/>
    <w:rsid w:val="00624234"/>
    <w:rsid w:val="006266BC"/>
    <w:rsid w:val="00626D27"/>
    <w:rsid w:val="006309E4"/>
    <w:rsid w:val="0063235F"/>
    <w:rsid w:val="006334A9"/>
    <w:rsid w:val="006346C4"/>
    <w:rsid w:val="00637A2F"/>
    <w:rsid w:val="00637D3B"/>
    <w:rsid w:val="006405C5"/>
    <w:rsid w:val="0065172B"/>
    <w:rsid w:val="00652735"/>
    <w:rsid w:val="006548A3"/>
    <w:rsid w:val="00656F64"/>
    <w:rsid w:val="006578F1"/>
    <w:rsid w:val="00662A27"/>
    <w:rsid w:val="00666D47"/>
    <w:rsid w:val="00672EA8"/>
    <w:rsid w:val="00674274"/>
    <w:rsid w:val="0067799D"/>
    <w:rsid w:val="006841A6"/>
    <w:rsid w:val="00685937"/>
    <w:rsid w:val="00692A8A"/>
    <w:rsid w:val="00693107"/>
    <w:rsid w:val="00694D97"/>
    <w:rsid w:val="00695C82"/>
    <w:rsid w:val="00697D74"/>
    <w:rsid w:val="006B10F7"/>
    <w:rsid w:val="006B2398"/>
    <w:rsid w:val="006B684E"/>
    <w:rsid w:val="006B6FA7"/>
    <w:rsid w:val="006B7B1F"/>
    <w:rsid w:val="006C116D"/>
    <w:rsid w:val="006C1F6C"/>
    <w:rsid w:val="006C2ED4"/>
    <w:rsid w:val="006C42C2"/>
    <w:rsid w:val="006C646A"/>
    <w:rsid w:val="006D1399"/>
    <w:rsid w:val="006D532A"/>
    <w:rsid w:val="006E45CF"/>
    <w:rsid w:val="006F2449"/>
    <w:rsid w:val="006F382B"/>
    <w:rsid w:val="006F5907"/>
    <w:rsid w:val="006F6BEF"/>
    <w:rsid w:val="0070501E"/>
    <w:rsid w:val="00711369"/>
    <w:rsid w:val="00711979"/>
    <w:rsid w:val="007153E2"/>
    <w:rsid w:val="0072055D"/>
    <w:rsid w:val="007220F9"/>
    <w:rsid w:val="007224DA"/>
    <w:rsid w:val="00725178"/>
    <w:rsid w:val="00726001"/>
    <w:rsid w:val="00726AA5"/>
    <w:rsid w:val="007276B0"/>
    <w:rsid w:val="007419E6"/>
    <w:rsid w:val="00745367"/>
    <w:rsid w:val="00751C49"/>
    <w:rsid w:val="00760D93"/>
    <w:rsid w:val="00761FB7"/>
    <w:rsid w:val="007746B9"/>
    <w:rsid w:val="0077718E"/>
    <w:rsid w:val="00780B69"/>
    <w:rsid w:val="00784953"/>
    <w:rsid w:val="007873BE"/>
    <w:rsid w:val="00792F7B"/>
    <w:rsid w:val="00796AD9"/>
    <w:rsid w:val="007A2DCE"/>
    <w:rsid w:val="007B0A9F"/>
    <w:rsid w:val="007B4734"/>
    <w:rsid w:val="007C200B"/>
    <w:rsid w:val="007C3D06"/>
    <w:rsid w:val="007C4759"/>
    <w:rsid w:val="007D7839"/>
    <w:rsid w:val="007E0625"/>
    <w:rsid w:val="007E471B"/>
    <w:rsid w:val="007E5A53"/>
    <w:rsid w:val="007F6FAD"/>
    <w:rsid w:val="00801184"/>
    <w:rsid w:val="008017A3"/>
    <w:rsid w:val="008029CD"/>
    <w:rsid w:val="008125F0"/>
    <w:rsid w:val="00815A3D"/>
    <w:rsid w:val="00815FEE"/>
    <w:rsid w:val="00820E14"/>
    <w:rsid w:val="0083092B"/>
    <w:rsid w:val="00835D3E"/>
    <w:rsid w:val="00835D67"/>
    <w:rsid w:val="00836857"/>
    <w:rsid w:val="00837A51"/>
    <w:rsid w:val="00841095"/>
    <w:rsid w:val="008450B5"/>
    <w:rsid w:val="0085218D"/>
    <w:rsid w:val="00853272"/>
    <w:rsid w:val="008551D0"/>
    <w:rsid w:val="00867FD1"/>
    <w:rsid w:val="00871ACA"/>
    <w:rsid w:val="0088261F"/>
    <w:rsid w:val="008877C5"/>
    <w:rsid w:val="0089252B"/>
    <w:rsid w:val="00892B55"/>
    <w:rsid w:val="0089637A"/>
    <w:rsid w:val="008968DA"/>
    <w:rsid w:val="00897CDF"/>
    <w:rsid w:val="008A1B01"/>
    <w:rsid w:val="008B40A8"/>
    <w:rsid w:val="008B5B1E"/>
    <w:rsid w:val="008B6F34"/>
    <w:rsid w:val="008C47ED"/>
    <w:rsid w:val="008D102D"/>
    <w:rsid w:val="008D2DE6"/>
    <w:rsid w:val="008D7B60"/>
    <w:rsid w:val="008E08EF"/>
    <w:rsid w:val="008E291B"/>
    <w:rsid w:val="008E2DB3"/>
    <w:rsid w:val="008E4439"/>
    <w:rsid w:val="008E697C"/>
    <w:rsid w:val="008E7E4A"/>
    <w:rsid w:val="008F06F3"/>
    <w:rsid w:val="008F237A"/>
    <w:rsid w:val="009006FE"/>
    <w:rsid w:val="0090205C"/>
    <w:rsid w:val="00911786"/>
    <w:rsid w:val="00913793"/>
    <w:rsid w:val="009140F1"/>
    <w:rsid w:val="00915878"/>
    <w:rsid w:val="009238C8"/>
    <w:rsid w:val="009304C5"/>
    <w:rsid w:val="009318D4"/>
    <w:rsid w:val="00931E99"/>
    <w:rsid w:val="009347C3"/>
    <w:rsid w:val="00940B77"/>
    <w:rsid w:val="009419D6"/>
    <w:rsid w:val="00941C45"/>
    <w:rsid w:val="00941FD8"/>
    <w:rsid w:val="00942215"/>
    <w:rsid w:val="00955043"/>
    <w:rsid w:val="00957BEE"/>
    <w:rsid w:val="009642D1"/>
    <w:rsid w:val="0097301C"/>
    <w:rsid w:val="00985846"/>
    <w:rsid w:val="0098778D"/>
    <w:rsid w:val="009920AE"/>
    <w:rsid w:val="009941A4"/>
    <w:rsid w:val="0099477A"/>
    <w:rsid w:val="00994AE5"/>
    <w:rsid w:val="009A2E6F"/>
    <w:rsid w:val="009A5A59"/>
    <w:rsid w:val="009C1B60"/>
    <w:rsid w:val="009C4A16"/>
    <w:rsid w:val="009D6958"/>
    <w:rsid w:val="009D7293"/>
    <w:rsid w:val="009D7E3F"/>
    <w:rsid w:val="009E4DBA"/>
    <w:rsid w:val="009E4FA4"/>
    <w:rsid w:val="009E694D"/>
    <w:rsid w:val="009F4DE0"/>
    <w:rsid w:val="009F532A"/>
    <w:rsid w:val="009F621F"/>
    <w:rsid w:val="009F7716"/>
    <w:rsid w:val="00A04548"/>
    <w:rsid w:val="00A13436"/>
    <w:rsid w:val="00A222D7"/>
    <w:rsid w:val="00A2305A"/>
    <w:rsid w:val="00A32908"/>
    <w:rsid w:val="00A370DF"/>
    <w:rsid w:val="00A37B46"/>
    <w:rsid w:val="00A40060"/>
    <w:rsid w:val="00A4301B"/>
    <w:rsid w:val="00A45F0F"/>
    <w:rsid w:val="00A50F31"/>
    <w:rsid w:val="00A52C1A"/>
    <w:rsid w:val="00A55F6A"/>
    <w:rsid w:val="00A60ED4"/>
    <w:rsid w:val="00A6277A"/>
    <w:rsid w:val="00A646BA"/>
    <w:rsid w:val="00A74DAA"/>
    <w:rsid w:val="00A76CE5"/>
    <w:rsid w:val="00A809B1"/>
    <w:rsid w:val="00A8340A"/>
    <w:rsid w:val="00A83EDB"/>
    <w:rsid w:val="00A850CF"/>
    <w:rsid w:val="00A9009B"/>
    <w:rsid w:val="00AA4A90"/>
    <w:rsid w:val="00AA4C1F"/>
    <w:rsid w:val="00AA5DA1"/>
    <w:rsid w:val="00AA7EF5"/>
    <w:rsid w:val="00AB039C"/>
    <w:rsid w:val="00AB1BBE"/>
    <w:rsid w:val="00AB41F6"/>
    <w:rsid w:val="00AB4AA9"/>
    <w:rsid w:val="00AC0E3A"/>
    <w:rsid w:val="00AC3001"/>
    <w:rsid w:val="00AC5791"/>
    <w:rsid w:val="00AC704D"/>
    <w:rsid w:val="00AC7A36"/>
    <w:rsid w:val="00AD1E24"/>
    <w:rsid w:val="00AD429C"/>
    <w:rsid w:val="00AE3AE8"/>
    <w:rsid w:val="00AE537C"/>
    <w:rsid w:val="00AF535A"/>
    <w:rsid w:val="00AF61E5"/>
    <w:rsid w:val="00B010BB"/>
    <w:rsid w:val="00B03F01"/>
    <w:rsid w:val="00B04173"/>
    <w:rsid w:val="00B059C0"/>
    <w:rsid w:val="00B05E46"/>
    <w:rsid w:val="00B11CB6"/>
    <w:rsid w:val="00B120DB"/>
    <w:rsid w:val="00B17E2E"/>
    <w:rsid w:val="00B235FD"/>
    <w:rsid w:val="00B3021C"/>
    <w:rsid w:val="00B31481"/>
    <w:rsid w:val="00B421E0"/>
    <w:rsid w:val="00B502B2"/>
    <w:rsid w:val="00B52288"/>
    <w:rsid w:val="00B5438A"/>
    <w:rsid w:val="00B55212"/>
    <w:rsid w:val="00B56B18"/>
    <w:rsid w:val="00B57090"/>
    <w:rsid w:val="00B57E03"/>
    <w:rsid w:val="00B620D6"/>
    <w:rsid w:val="00B6436C"/>
    <w:rsid w:val="00B646F7"/>
    <w:rsid w:val="00B647F8"/>
    <w:rsid w:val="00B66E5B"/>
    <w:rsid w:val="00B6773D"/>
    <w:rsid w:val="00B73F02"/>
    <w:rsid w:val="00B77EAC"/>
    <w:rsid w:val="00B801FA"/>
    <w:rsid w:val="00B8101F"/>
    <w:rsid w:val="00B82B1C"/>
    <w:rsid w:val="00B8744A"/>
    <w:rsid w:val="00B90B64"/>
    <w:rsid w:val="00B9266D"/>
    <w:rsid w:val="00B929CE"/>
    <w:rsid w:val="00BB3181"/>
    <w:rsid w:val="00BB7FD0"/>
    <w:rsid w:val="00BC50CC"/>
    <w:rsid w:val="00BE0B2F"/>
    <w:rsid w:val="00BE1DF7"/>
    <w:rsid w:val="00BE3CD9"/>
    <w:rsid w:val="00BE6276"/>
    <w:rsid w:val="00BF0824"/>
    <w:rsid w:val="00BF2B69"/>
    <w:rsid w:val="00BF42EB"/>
    <w:rsid w:val="00BF4DBA"/>
    <w:rsid w:val="00BF5E08"/>
    <w:rsid w:val="00C003AB"/>
    <w:rsid w:val="00C0206A"/>
    <w:rsid w:val="00C134F4"/>
    <w:rsid w:val="00C163BE"/>
    <w:rsid w:val="00C16DE4"/>
    <w:rsid w:val="00C16E56"/>
    <w:rsid w:val="00C24A4F"/>
    <w:rsid w:val="00C24E4A"/>
    <w:rsid w:val="00C33F68"/>
    <w:rsid w:val="00C37D9D"/>
    <w:rsid w:val="00C405B1"/>
    <w:rsid w:val="00C42868"/>
    <w:rsid w:val="00C45159"/>
    <w:rsid w:val="00C475F6"/>
    <w:rsid w:val="00C50540"/>
    <w:rsid w:val="00C52ACB"/>
    <w:rsid w:val="00C53AC4"/>
    <w:rsid w:val="00C552CD"/>
    <w:rsid w:val="00C56489"/>
    <w:rsid w:val="00C56D20"/>
    <w:rsid w:val="00C60198"/>
    <w:rsid w:val="00C63252"/>
    <w:rsid w:val="00C667AD"/>
    <w:rsid w:val="00C737CA"/>
    <w:rsid w:val="00C77DCE"/>
    <w:rsid w:val="00C86281"/>
    <w:rsid w:val="00C9038E"/>
    <w:rsid w:val="00C93AAD"/>
    <w:rsid w:val="00C94C89"/>
    <w:rsid w:val="00C96344"/>
    <w:rsid w:val="00CA10E9"/>
    <w:rsid w:val="00CA193D"/>
    <w:rsid w:val="00CA26D6"/>
    <w:rsid w:val="00CA36C6"/>
    <w:rsid w:val="00CA5E25"/>
    <w:rsid w:val="00CB0539"/>
    <w:rsid w:val="00CB0BFA"/>
    <w:rsid w:val="00CB0F23"/>
    <w:rsid w:val="00CB4122"/>
    <w:rsid w:val="00CB5601"/>
    <w:rsid w:val="00CB5C50"/>
    <w:rsid w:val="00CB6F1B"/>
    <w:rsid w:val="00CB7917"/>
    <w:rsid w:val="00CC2185"/>
    <w:rsid w:val="00CC2247"/>
    <w:rsid w:val="00CC2F6D"/>
    <w:rsid w:val="00CC3198"/>
    <w:rsid w:val="00CC4253"/>
    <w:rsid w:val="00CC74F4"/>
    <w:rsid w:val="00CD1408"/>
    <w:rsid w:val="00CD31B2"/>
    <w:rsid w:val="00CD35B0"/>
    <w:rsid w:val="00CD4BFE"/>
    <w:rsid w:val="00CD4CD4"/>
    <w:rsid w:val="00CD4E63"/>
    <w:rsid w:val="00CE3B35"/>
    <w:rsid w:val="00CF3F54"/>
    <w:rsid w:val="00CF415C"/>
    <w:rsid w:val="00CF5798"/>
    <w:rsid w:val="00CF64EF"/>
    <w:rsid w:val="00CF6F41"/>
    <w:rsid w:val="00D110BC"/>
    <w:rsid w:val="00D12149"/>
    <w:rsid w:val="00D3111D"/>
    <w:rsid w:val="00D31F33"/>
    <w:rsid w:val="00D3715B"/>
    <w:rsid w:val="00D47AF3"/>
    <w:rsid w:val="00D511E4"/>
    <w:rsid w:val="00D56BCC"/>
    <w:rsid w:val="00D610F8"/>
    <w:rsid w:val="00D66818"/>
    <w:rsid w:val="00D71774"/>
    <w:rsid w:val="00D71D02"/>
    <w:rsid w:val="00D7205E"/>
    <w:rsid w:val="00D72E26"/>
    <w:rsid w:val="00D738C2"/>
    <w:rsid w:val="00D90841"/>
    <w:rsid w:val="00D91D85"/>
    <w:rsid w:val="00D92CB7"/>
    <w:rsid w:val="00D956DF"/>
    <w:rsid w:val="00D9610B"/>
    <w:rsid w:val="00DA33CB"/>
    <w:rsid w:val="00DA72B1"/>
    <w:rsid w:val="00DB0AB9"/>
    <w:rsid w:val="00DB5F61"/>
    <w:rsid w:val="00DC4D40"/>
    <w:rsid w:val="00DD02E0"/>
    <w:rsid w:val="00DD700F"/>
    <w:rsid w:val="00DE15C5"/>
    <w:rsid w:val="00DE56D5"/>
    <w:rsid w:val="00DF056D"/>
    <w:rsid w:val="00DF18CE"/>
    <w:rsid w:val="00DF44F4"/>
    <w:rsid w:val="00DF4E48"/>
    <w:rsid w:val="00DF6D6B"/>
    <w:rsid w:val="00DF7FDB"/>
    <w:rsid w:val="00E045AB"/>
    <w:rsid w:val="00E05262"/>
    <w:rsid w:val="00E061A2"/>
    <w:rsid w:val="00E1176C"/>
    <w:rsid w:val="00E11CCF"/>
    <w:rsid w:val="00E22B63"/>
    <w:rsid w:val="00E22D72"/>
    <w:rsid w:val="00E25157"/>
    <w:rsid w:val="00E30F67"/>
    <w:rsid w:val="00E41C27"/>
    <w:rsid w:val="00E43567"/>
    <w:rsid w:val="00E45B8D"/>
    <w:rsid w:val="00E45FDD"/>
    <w:rsid w:val="00E505EA"/>
    <w:rsid w:val="00E507C2"/>
    <w:rsid w:val="00E63E19"/>
    <w:rsid w:val="00E6769C"/>
    <w:rsid w:val="00E7133E"/>
    <w:rsid w:val="00E731CD"/>
    <w:rsid w:val="00E74117"/>
    <w:rsid w:val="00E74334"/>
    <w:rsid w:val="00E75CE6"/>
    <w:rsid w:val="00E75E70"/>
    <w:rsid w:val="00E84F5F"/>
    <w:rsid w:val="00E8699C"/>
    <w:rsid w:val="00E92544"/>
    <w:rsid w:val="00E92925"/>
    <w:rsid w:val="00EA0875"/>
    <w:rsid w:val="00EA10B9"/>
    <w:rsid w:val="00EA28F0"/>
    <w:rsid w:val="00EA43AC"/>
    <w:rsid w:val="00EA46FE"/>
    <w:rsid w:val="00EA6545"/>
    <w:rsid w:val="00EB580E"/>
    <w:rsid w:val="00EC4D76"/>
    <w:rsid w:val="00ED026A"/>
    <w:rsid w:val="00ED033F"/>
    <w:rsid w:val="00ED0C4C"/>
    <w:rsid w:val="00ED4484"/>
    <w:rsid w:val="00ED7053"/>
    <w:rsid w:val="00ED76E7"/>
    <w:rsid w:val="00EE1BF1"/>
    <w:rsid w:val="00EE25B0"/>
    <w:rsid w:val="00EE5548"/>
    <w:rsid w:val="00EE78FC"/>
    <w:rsid w:val="00EF0CA5"/>
    <w:rsid w:val="00F01D0C"/>
    <w:rsid w:val="00F11503"/>
    <w:rsid w:val="00F1283C"/>
    <w:rsid w:val="00F13BCB"/>
    <w:rsid w:val="00F249DF"/>
    <w:rsid w:val="00F25BBF"/>
    <w:rsid w:val="00F26E3E"/>
    <w:rsid w:val="00F272F0"/>
    <w:rsid w:val="00F304E6"/>
    <w:rsid w:val="00F408C2"/>
    <w:rsid w:val="00F40F29"/>
    <w:rsid w:val="00F413DA"/>
    <w:rsid w:val="00F416CB"/>
    <w:rsid w:val="00F43D85"/>
    <w:rsid w:val="00F45B06"/>
    <w:rsid w:val="00F45F76"/>
    <w:rsid w:val="00F465DC"/>
    <w:rsid w:val="00F5174E"/>
    <w:rsid w:val="00F63D05"/>
    <w:rsid w:val="00F66ED0"/>
    <w:rsid w:val="00F703AA"/>
    <w:rsid w:val="00F74C59"/>
    <w:rsid w:val="00F8183D"/>
    <w:rsid w:val="00F92084"/>
    <w:rsid w:val="00F9443F"/>
    <w:rsid w:val="00F95085"/>
    <w:rsid w:val="00FA21AF"/>
    <w:rsid w:val="00FA669F"/>
    <w:rsid w:val="00FA7303"/>
    <w:rsid w:val="00FA7FE5"/>
    <w:rsid w:val="00FB3386"/>
    <w:rsid w:val="00FB384B"/>
    <w:rsid w:val="00FB758C"/>
    <w:rsid w:val="00FC0F10"/>
    <w:rsid w:val="00FD2C22"/>
    <w:rsid w:val="00FD6565"/>
    <w:rsid w:val="00FE0360"/>
    <w:rsid w:val="00FE5254"/>
    <w:rsid w:val="00FE5E61"/>
    <w:rsid w:val="00FF0C96"/>
    <w:rsid w:val="00FF24E1"/>
    <w:rsid w:val="00FF270A"/>
    <w:rsid w:val="00FF306B"/>
    <w:rsid w:val="00FF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DBA6"/>
  <w14:defaultImageDpi w14:val="32767"/>
  <w15:docId w15:val="{ECCE8CDE-7A77-4A36-9DED-3A78F6A5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625"/>
    <w:pPr>
      <w:spacing w:after="200" w:line="276" w:lineRule="auto"/>
    </w:pPr>
    <w:rPr>
      <w:rFonts w:eastAsiaTheme="minorEastAsia"/>
      <w:sz w:val="22"/>
      <w:szCs w:val="22"/>
      <w:lang w:val="be-BY"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E0625"/>
    <w:rPr>
      <w:sz w:val="18"/>
      <w:szCs w:val="18"/>
    </w:rPr>
  </w:style>
  <w:style w:type="paragraph" w:styleId="CommentText">
    <w:name w:val="annotation text"/>
    <w:basedOn w:val="Normal"/>
    <w:link w:val="CommentTextChar"/>
    <w:uiPriority w:val="99"/>
    <w:unhideWhenUsed/>
    <w:rsid w:val="007E0625"/>
    <w:pPr>
      <w:spacing w:after="0" w:line="240" w:lineRule="auto"/>
    </w:pPr>
    <w:rPr>
      <w:sz w:val="24"/>
      <w:szCs w:val="24"/>
      <w:lang w:val="en-AU" w:eastAsia="en-US"/>
    </w:rPr>
  </w:style>
  <w:style w:type="character" w:customStyle="1" w:styleId="CommentTextChar">
    <w:name w:val="Comment Text Char"/>
    <w:basedOn w:val="DefaultParagraphFont"/>
    <w:link w:val="CommentText"/>
    <w:uiPriority w:val="99"/>
    <w:rsid w:val="007E0625"/>
    <w:rPr>
      <w:rFonts w:eastAsiaTheme="minorEastAsia"/>
      <w:lang w:val="en-AU"/>
    </w:rPr>
  </w:style>
  <w:style w:type="paragraph" w:styleId="BalloonText">
    <w:name w:val="Balloon Text"/>
    <w:basedOn w:val="Normal"/>
    <w:link w:val="BalloonTextChar"/>
    <w:uiPriority w:val="99"/>
    <w:semiHidden/>
    <w:unhideWhenUsed/>
    <w:rsid w:val="007E06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625"/>
    <w:rPr>
      <w:rFonts w:ascii="Times New Roman" w:eastAsiaTheme="minorEastAsia" w:hAnsi="Times New Roman" w:cs="Times New Roman"/>
      <w:sz w:val="18"/>
      <w:szCs w:val="18"/>
      <w:lang w:val="be-BY" w:eastAsia="be-BY"/>
    </w:rPr>
  </w:style>
  <w:style w:type="paragraph" w:styleId="ListParagraph">
    <w:name w:val="List Paragraph"/>
    <w:basedOn w:val="Normal"/>
    <w:uiPriority w:val="34"/>
    <w:qFormat/>
    <w:rsid w:val="009F621F"/>
    <w:pPr>
      <w:ind w:left="720"/>
      <w:contextualSpacing/>
    </w:pPr>
  </w:style>
  <w:style w:type="paragraph" w:styleId="CommentSubject">
    <w:name w:val="annotation subject"/>
    <w:basedOn w:val="CommentText"/>
    <w:next w:val="CommentText"/>
    <w:link w:val="CommentSubjectChar"/>
    <w:uiPriority w:val="99"/>
    <w:semiHidden/>
    <w:unhideWhenUsed/>
    <w:rsid w:val="00ED0C4C"/>
    <w:pPr>
      <w:spacing w:after="200"/>
    </w:pPr>
    <w:rPr>
      <w:b/>
      <w:bCs/>
      <w:sz w:val="20"/>
      <w:szCs w:val="20"/>
      <w:lang w:val="be-BY" w:eastAsia="be-BY"/>
    </w:rPr>
  </w:style>
  <w:style w:type="character" w:customStyle="1" w:styleId="CommentSubjectChar">
    <w:name w:val="Comment Subject Char"/>
    <w:basedOn w:val="CommentTextChar"/>
    <w:link w:val="CommentSubject"/>
    <w:uiPriority w:val="99"/>
    <w:semiHidden/>
    <w:rsid w:val="00ED0C4C"/>
    <w:rPr>
      <w:rFonts w:eastAsiaTheme="minorEastAsia"/>
      <w:b/>
      <w:bCs/>
      <w:sz w:val="20"/>
      <w:szCs w:val="20"/>
      <w:lang w:val="be-BY" w:eastAsia="be-BY"/>
    </w:rPr>
  </w:style>
  <w:style w:type="paragraph" w:styleId="Header">
    <w:name w:val="header"/>
    <w:basedOn w:val="Normal"/>
    <w:link w:val="HeaderChar"/>
    <w:uiPriority w:val="99"/>
    <w:unhideWhenUsed/>
    <w:rsid w:val="00054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C5C"/>
    <w:rPr>
      <w:rFonts w:eastAsiaTheme="minorEastAsia"/>
      <w:sz w:val="22"/>
      <w:szCs w:val="22"/>
      <w:lang w:val="be-BY" w:eastAsia="be-BY"/>
    </w:rPr>
  </w:style>
  <w:style w:type="paragraph" w:styleId="Footer">
    <w:name w:val="footer"/>
    <w:basedOn w:val="Normal"/>
    <w:link w:val="FooterChar"/>
    <w:uiPriority w:val="99"/>
    <w:unhideWhenUsed/>
    <w:rsid w:val="00054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5C"/>
    <w:rPr>
      <w:rFonts w:eastAsiaTheme="minorEastAsia"/>
      <w:sz w:val="22"/>
      <w:szCs w:val="22"/>
      <w:lang w:val="be-BY" w:eastAsia="be-BY"/>
    </w:rPr>
  </w:style>
  <w:style w:type="character" w:styleId="Hyperlink">
    <w:name w:val="Hyperlink"/>
    <w:basedOn w:val="DefaultParagraphFont"/>
    <w:uiPriority w:val="99"/>
    <w:unhideWhenUsed/>
    <w:rsid w:val="001C3C1C"/>
    <w:rPr>
      <w:color w:val="0563C1" w:themeColor="hyperlink"/>
      <w:u w:val="single"/>
    </w:rPr>
  </w:style>
  <w:style w:type="character" w:customStyle="1" w:styleId="normaltextrun">
    <w:name w:val="normaltextrun"/>
    <w:basedOn w:val="DefaultParagraphFont"/>
    <w:rsid w:val="00446ACC"/>
  </w:style>
  <w:style w:type="paragraph" w:styleId="FootnoteText">
    <w:name w:val="footnote text"/>
    <w:basedOn w:val="Normal"/>
    <w:link w:val="FootnoteTextChar"/>
    <w:uiPriority w:val="99"/>
    <w:semiHidden/>
    <w:unhideWhenUsed/>
    <w:rsid w:val="007A2D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DCE"/>
    <w:rPr>
      <w:rFonts w:eastAsiaTheme="minorEastAsia"/>
      <w:sz w:val="20"/>
      <w:szCs w:val="20"/>
      <w:lang w:val="be-BY" w:eastAsia="be-BY"/>
    </w:rPr>
  </w:style>
  <w:style w:type="character" w:styleId="FootnoteReference">
    <w:name w:val="footnote reference"/>
    <w:basedOn w:val="DefaultParagraphFont"/>
    <w:uiPriority w:val="99"/>
    <w:semiHidden/>
    <w:unhideWhenUsed/>
    <w:rsid w:val="007A2DCE"/>
    <w:rPr>
      <w:vertAlign w:val="superscript"/>
    </w:rPr>
  </w:style>
  <w:style w:type="table" w:styleId="GridTable3-Accent5">
    <w:name w:val="Grid Table 3 Accent 5"/>
    <w:basedOn w:val="TableNormal"/>
    <w:uiPriority w:val="48"/>
    <w:rsid w:val="003005C6"/>
    <w:rPr>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7Colorful-Accent5">
    <w:name w:val="List Table 7 Colorful Accent 5"/>
    <w:basedOn w:val="TableNormal"/>
    <w:uiPriority w:val="52"/>
    <w:rsid w:val="003005C6"/>
    <w:rPr>
      <w:color w:val="2F5496"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2728DB"/>
    <w:rPr>
      <w:rFonts w:eastAsiaTheme="minorEastAsia"/>
      <w:sz w:val="22"/>
      <w:szCs w:val="22"/>
      <w:lang w:val="be-BY" w:eastAsia="be-BY"/>
    </w:rPr>
  </w:style>
  <w:style w:type="table" w:styleId="GridTable6Colorful-Accent1">
    <w:name w:val="Grid Table 6 Colorful Accent 1"/>
    <w:basedOn w:val="TableNormal"/>
    <w:uiPriority w:val="51"/>
    <w:rsid w:val="000035B6"/>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0035B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0035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F7F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030E5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30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871776">
      <w:bodyDiv w:val="1"/>
      <w:marLeft w:val="0"/>
      <w:marRight w:val="0"/>
      <w:marTop w:val="0"/>
      <w:marBottom w:val="0"/>
      <w:divBdr>
        <w:top w:val="none" w:sz="0" w:space="0" w:color="auto"/>
        <w:left w:val="none" w:sz="0" w:space="0" w:color="auto"/>
        <w:bottom w:val="none" w:sz="0" w:space="0" w:color="auto"/>
        <w:right w:val="none" w:sz="0" w:space="0" w:color="auto"/>
      </w:divBdr>
    </w:div>
    <w:div w:id="475412498">
      <w:bodyDiv w:val="1"/>
      <w:marLeft w:val="0"/>
      <w:marRight w:val="0"/>
      <w:marTop w:val="0"/>
      <w:marBottom w:val="0"/>
      <w:divBdr>
        <w:top w:val="none" w:sz="0" w:space="0" w:color="auto"/>
        <w:left w:val="none" w:sz="0" w:space="0" w:color="auto"/>
        <w:bottom w:val="none" w:sz="0" w:space="0" w:color="auto"/>
        <w:right w:val="none" w:sz="0" w:space="0" w:color="auto"/>
      </w:divBdr>
      <w:divsChild>
        <w:div w:id="1848133266">
          <w:marLeft w:val="432"/>
          <w:marRight w:val="0"/>
          <w:marTop w:val="91"/>
          <w:marBottom w:val="0"/>
          <w:divBdr>
            <w:top w:val="none" w:sz="0" w:space="0" w:color="auto"/>
            <w:left w:val="none" w:sz="0" w:space="0" w:color="auto"/>
            <w:bottom w:val="none" w:sz="0" w:space="0" w:color="auto"/>
            <w:right w:val="none" w:sz="0" w:space="0" w:color="auto"/>
          </w:divBdr>
        </w:div>
        <w:div w:id="423384661">
          <w:marLeft w:val="432"/>
          <w:marRight w:val="0"/>
          <w:marTop w:val="91"/>
          <w:marBottom w:val="0"/>
          <w:divBdr>
            <w:top w:val="none" w:sz="0" w:space="0" w:color="auto"/>
            <w:left w:val="none" w:sz="0" w:space="0" w:color="auto"/>
            <w:bottom w:val="none" w:sz="0" w:space="0" w:color="auto"/>
            <w:right w:val="none" w:sz="0" w:space="0" w:color="auto"/>
          </w:divBdr>
        </w:div>
      </w:divsChild>
    </w:div>
    <w:div w:id="728192332">
      <w:bodyDiv w:val="1"/>
      <w:marLeft w:val="0"/>
      <w:marRight w:val="0"/>
      <w:marTop w:val="0"/>
      <w:marBottom w:val="0"/>
      <w:divBdr>
        <w:top w:val="none" w:sz="0" w:space="0" w:color="auto"/>
        <w:left w:val="none" w:sz="0" w:space="0" w:color="auto"/>
        <w:bottom w:val="none" w:sz="0" w:space="0" w:color="auto"/>
        <w:right w:val="none" w:sz="0" w:space="0" w:color="auto"/>
      </w:divBdr>
      <w:divsChild>
        <w:div w:id="1103843574">
          <w:marLeft w:val="547"/>
          <w:marRight w:val="0"/>
          <w:marTop w:val="154"/>
          <w:marBottom w:val="0"/>
          <w:divBdr>
            <w:top w:val="none" w:sz="0" w:space="0" w:color="auto"/>
            <w:left w:val="none" w:sz="0" w:space="0" w:color="auto"/>
            <w:bottom w:val="none" w:sz="0" w:space="0" w:color="auto"/>
            <w:right w:val="none" w:sz="0" w:space="0" w:color="auto"/>
          </w:divBdr>
        </w:div>
        <w:div w:id="1000079774">
          <w:marLeft w:val="547"/>
          <w:marRight w:val="0"/>
          <w:marTop w:val="154"/>
          <w:marBottom w:val="0"/>
          <w:divBdr>
            <w:top w:val="none" w:sz="0" w:space="0" w:color="auto"/>
            <w:left w:val="none" w:sz="0" w:space="0" w:color="auto"/>
            <w:bottom w:val="none" w:sz="0" w:space="0" w:color="auto"/>
            <w:right w:val="none" w:sz="0" w:space="0" w:color="auto"/>
          </w:divBdr>
        </w:div>
        <w:div w:id="123155273">
          <w:marLeft w:val="547"/>
          <w:marRight w:val="0"/>
          <w:marTop w:val="154"/>
          <w:marBottom w:val="0"/>
          <w:divBdr>
            <w:top w:val="none" w:sz="0" w:space="0" w:color="auto"/>
            <w:left w:val="none" w:sz="0" w:space="0" w:color="auto"/>
            <w:bottom w:val="none" w:sz="0" w:space="0" w:color="auto"/>
            <w:right w:val="none" w:sz="0" w:space="0" w:color="auto"/>
          </w:divBdr>
        </w:div>
        <w:div w:id="1830630565">
          <w:marLeft w:val="547"/>
          <w:marRight w:val="0"/>
          <w:marTop w:val="154"/>
          <w:marBottom w:val="0"/>
          <w:divBdr>
            <w:top w:val="none" w:sz="0" w:space="0" w:color="auto"/>
            <w:left w:val="none" w:sz="0" w:space="0" w:color="auto"/>
            <w:bottom w:val="none" w:sz="0" w:space="0" w:color="auto"/>
            <w:right w:val="none" w:sz="0" w:space="0" w:color="auto"/>
          </w:divBdr>
        </w:div>
      </w:divsChild>
    </w:div>
    <w:div w:id="777526044">
      <w:bodyDiv w:val="1"/>
      <w:marLeft w:val="0"/>
      <w:marRight w:val="0"/>
      <w:marTop w:val="0"/>
      <w:marBottom w:val="0"/>
      <w:divBdr>
        <w:top w:val="none" w:sz="0" w:space="0" w:color="auto"/>
        <w:left w:val="none" w:sz="0" w:space="0" w:color="auto"/>
        <w:bottom w:val="none" w:sz="0" w:space="0" w:color="auto"/>
        <w:right w:val="none" w:sz="0" w:space="0" w:color="auto"/>
      </w:divBdr>
    </w:div>
    <w:div w:id="881096813">
      <w:bodyDiv w:val="1"/>
      <w:marLeft w:val="0"/>
      <w:marRight w:val="0"/>
      <w:marTop w:val="0"/>
      <w:marBottom w:val="0"/>
      <w:divBdr>
        <w:top w:val="none" w:sz="0" w:space="0" w:color="auto"/>
        <w:left w:val="none" w:sz="0" w:space="0" w:color="auto"/>
        <w:bottom w:val="none" w:sz="0" w:space="0" w:color="auto"/>
        <w:right w:val="none" w:sz="0" w:space="0" w:color="auto"/>
      </w:divBdr>
      <w:divsChild>
        <w:div w:id="507915675">
          <w:marLeft w:val="720"/>
          <w:marRight w:val="0"/>
          <w:marTop w:val="125"/>
          <w:marBottom w:val="0"/>
          <w:divBdr>
            <w:top w:val="none" w:sz="0" w:space="0" w:color="auto"/>
            <w:left w:val="none" w:sz="0" w:space="0" w:color="auto"/>
            <w:bottom w:val="none" w:sz="0" w:space="0" w:color="auto"/>
            <w:right w:val="none" w:sz="0" w:space="0" w:color="auto"/>
          </w:divBdr>
        </w:div>
        <w:div w:id="1870725364">
          <w:marLeft w:val="720"/>
          <w:marRight w:val="0"/>
          <w:marTop w:val="125"/>
          <w:marBottom w:val="0"/>
          <w:divBdr>
            <w:top w:val="none" w:sz="0" w:space="0" w:color="auto"/>
            <w:left w:val="none" w:sz="0" w:space="0" w:color="auto"/>
            <w:bottom w:val="none" w:sz="0" w:space="0" w:color="auto"/>
            <w:right w:val="none" w:sz="0" w:space="0" w:color="auto"/>
          </w:divBdr>
        </w:div>
        <w:div w:id="1003508393">
          <w:marLeft w:val="720"/>
          <w:marRight w:val="0"/>
          <w:marTop w:val="125"/>
          <w:marBottom w:val="0"/>
          <w:divBdr>
            <w:top w:val="none" w:sz="0" w:space="0" w:color="auto"/>
            <w:left w:val="none" w:sz="0" w:space="0" w:color="auto"/>
            <w:bottom w:val="none" w:sz="0" w:space="0" w:color="auto"/>
            <w:right w:val="none" w:sz="0" w:space="0" w:color="auto"/>
          </w:divBdr>
        </w:div>
      </w:divsChild>
    </w:div>
    <w:div w:id="1010260964">
      <w:bodyDiv w:val="1"/>
      <w:marLeft w:val="0"/>
      <w:marRight w:val="0"/>
      <w:marTop w:val="0"/>
      <w:marBottom w:val="0"/>
      <w:divBdr>
        <w:top w:val="none" w:sz="0" w:space="0" w:color="auto"/>
        <w:left w:val="none" w:sz="0" w:space="0" w:color="auto"/>
        <w:bottom w:val="none" w:sz="0" w:space="0" w:color="auto"/>
        <w:right w:val="none" w:sz="0" w:space="0" w:color="auto"/>
      </w:divBdr>
      <w:divsChild>
        <w:div w:id="693649531">
          <w:marLeft w:val="576"/>
          <w:marRight w:val="0"/>
          <w:marTop w:val="86"/>
          <w:marBottom w:val="0"/>
          <w:divBdr>
            <w:top w:val="none" w:sz="0" w:space="0" w:color="auto"/>
            <w:left w:val="none" w:sz="0" w:space="0" w:color="auto"/>
            <w:bottom w:val="none" w:sz="0" w:space="0" w:color="auto"/>
            <w:right w:val="none" w:sz="0" w:space="0" w:color="auto"/>
          </w:divBdr>
        </w:div>
        <w:div w:id="1972635571">
          <w:marLeft w:val="576"/>
          <w:marRight w:val="0"/>
          <w:marTop w:val="86"/>
          <w:marBottom w:val="0"/>
          <w:divBdr>
            <w:top w:val="none" w:sz="0" w:space="0" w:color="auto"/>
            <w:left w:val="none" w:sz="0" w:space="0" w:color="auto"/>
            <w:bottom w:val="none" w:sz="0" w:space="0" w:color="auto"/>
            <w:right w:val="none" w:sz="0" w:space="0" w:color="auto"/>
          </w:divBdr>
        </w:div>
        <w:div w:id="978536859">
          <w:marLeft w:val="576"/>
          <w:marRight w:val="0"/>
          <w:marTop w:val="86"/>
          <w:marBottom w:val="0"/>
          <w:divBdr>
            <w:top w:val="none" w:sz="0" w:space="0" w:color="auto"/>
            <w:left w:val="none" w:sz="0" w:space="0" w:color="auto"/>
            <w:bottom w:val="none" w:sz="0" w:space="0" w:color="auto"/>
            <w:right w:val="none" w:sz="0" w:space="0" w:color="auto"/>
          </w:divBdr>
        </w:div>
        <w:div w:id="1194422989">
          <w:marLeft w:val="576"/>
          <w:marRight w:val="0"/>
          <w:marTop w:val="86"/>
          <w:marBottom w:val="0"/>
          <w:divBdr>
            <w:top w:val="none" w:sz="0" w:space="0" w:color="auto"/>
            <w:left w:val="none" w:sz="0" w:space="0" w:color="auto"/>
            <w:bottom w:val="none" w:sz="0" w:space="0" w:color="auto"/>
            <w:right w:val="none" w:sz="0" w:space="0" w:color="auto"/>
          </w:divBdr>
        </w:div>
      </w:divsChild>
    </w:div>
    <w:div w:id="1092778466">
      <w:bodyDiv w:val="1"/>
      <w:marLeft w:val="0"/>
      <w:marRight w:val="0"/>
      <w:marTop w:val="0"/>
      <w:marBottom w:val="0"/>
      <w:divBdr>
        <w:top w:val="none" w:sz="0" w:space="0" w:color="auto"/>
        <w:left w:val="none" w:sz="0" w:space="0" w:color="auto"/>
        <w:bottom w:val="none" w:sz="0" w:space="0" w:color="auto"/>
        <w:right w:val="none" w:sz="0" w:space="0" w:color="auto"/>
      </w:divBdr>
      <w:divsChild>
        <w:div w:id="1375349081">
          <w:marLeft w:val="720"/>
          <w:marRight w:val="0"/>
          <w:marTop w:val="134"/>
          <w:marBottom w:val="0"/>
          <w:divBdr>
            <w:top w:val="none" w:sz="0" w:space="0" w:color="auto"/>
            <w:left w:val="none" w:sz="0" w:space="0" w:color="auto"/>
            <w:bottom w:val="none" w:sz="0" w:space="0" w:color="auto"/>
            <w:right w:val="none" w:sz="0" w:space="0" w:color="auto"/>
          </w:divBdr>
        </w:div>
        <w:div w:id="950818307">
          <w:marLeft w:val="720"/>
          <w:marRight w:val="0"/>
          <w:marTop w:val="134"/>
          <w:marBottom w:val="0"/>
          <w:divBdr>
            <w:top w:val="none" w:sz="0" w:space="0" w:color="auto"/>
            <w:left w:val="none" w:sz="0" w:space="0" w:color="auto"/>
            <w:bottom w:val="none" w:sz="0" w:space="0" w:color="auto"/>
            <w:right w:val="none" w:sz="0" w:space="0" w:color="auto"/>
          </w:divBdr>
        </w:div>
        <w:div w:id="22639318">
          <w:marLeft w:val="720"/>
          <w:marRight w:val="0"/>
          <w:marTop w:val="134"/>
          <w:marBottom w:val="0"/>
          <w:divBdr>
            <w:top w:val="none" w:sz="0" w:space="0" w:color="auto"/>
            <w:left w:val="none" w:sz="0" w:space="0" w:color="auto"/>
            <w:bottom w:val="none" w:sz="0" w:space="0" w:color="auto"/>
            <w:right w:val="none" w:sz="0" w:space="0" w:color="auto"/>
          </w:divBdr>
        </w:div>
        <w:div w:id="1402286325">
          <w:marLeft w:val="720"/>
          <w:marRight w:val="0"/>
          <w:marTop w:val="134"/>
          <w:marBottom w:val="0"/>
          <w:divBdr>
            <w:top w:val="none" w:sz="0" w:space="0" w:color="auto"/>
            <w:left w:val="none" w:sz="0" w:space="0" w:color="auto"/>
            <w:bottom w:val="none" w:sz="0" w:space="0" w:color="auto"/>
            <w:right w:val="none" w:sz="0" w:space="0" w:color="auto"/>
          </w:divBdr>
        </w:div>
      </w:divsChild>
    </w:div>
    <w:div w:id="1496678040">
      <w:bodyDiv w:val="1"/>
      <w:marLeft w:val="0"/>
      <w:marRight w:val="0"/>
      <w:marTop w:val="0"/>
      <w:marBottom w:val="0"/>
      <w:divBdr>
        <w:top w:val="none" w:sz="0" w:space="0" w:color="auto"/>
        <w:left w:val="none" w:sz="0" w:space="0" w:color="auto"/>
        <w:bottom w:val="none" w:sz="0" w:space="0" w:color="auto"/>
        <w:right w:val="none" w:sz="0" w:space="0" w:color="auto"/>
      </w:divBdr>
    </w:div>
    <w:div w:id="1577855725">
      <w:bodyDiv w:val="1"/>
      <w:marLeft w:val="0"/>
      <w:marRight w:val="0"/>
      <w:marTop w:val="0"/>
      <w:marBottom w:val="0"/>
      <w:divBdr>
        <w:top w:val="none" w:sz="0" w:space="0" w:color="auto"/>
        <w:left w:val="none" w:sz="0" w:space="0" w:color="auto"/>
        <w:bottom w:val="none" w:sz="0" w:space="0" w:color="auto"/>
        <w:right w:val="none" w:sz="0" w:space="0" w:color="auto"/>
      </w:divBdr>
    </w:div>
    <w:div w:id="1822228565">
      <w:bodyDiv w:val="1"/>
      <w:marLeft w:val="0"/>
      <w:marRight w:val="0"/>
      <w:marTop w:val="0"/>
      <w:marBottom w:val="0"/>
      <w:divBdr>
        <w:top w:val="none" w:sz="0" w:space="0" w:color="auto"/>
        <w:left w:val="none" w:sz="0" w:space="0" w:color="auto"/>
        <w:bottom w:val="none" w:sz="0" w:space="0" w:color="auto"/>
        <w:right w:val="none" w:sz="0" w:space="0" w:color="auto"/>
      </w:divBdr>
      <w:divsChild>
        <w:div w:id="1065251757">
          <w:marLeft w:val="0"/>
          <w:marRight w:val="0"/>
          <w:marTop w:val="0"/>
          <w:marBottom w:val="0"/>
          <w:divBdr>
            <w:top w:val="none" w:sz="0" w:space="0" w:color="auto"/>
            <w:left w:val="none" w:sz="0" w:space="0" w:color="auto"/>
            <w:bottom w:val="none" w:sz="0" w:space="0" w:color="auto"/>
            <w:right w:val="none" w:sz="0" w:space="0" w:color="auto"/>
          </w:divBdr>
          <w:divsChild>
            <w:div w:id="1002584673">
              <w:marLeft w:val="0"/>
              <w:marRight w:val="0"/>
              <w:marTop w:val="0"/>
              <w:marBottom w:val="0"/>
              <w:divBdr>
                <w:top w:val="none" w:sz="0" w:space="0" w:color="auto"/>
                <w:left w:val="none" w:sz="0" w:space="0" w:color="auto"/>
                <w:bottom w:val="none" w:sz="0" w:space="0" w:color="auto"/>
                <w:right w:val="none" w:sz="0" w:space="0" w:color="auto"/>
              </w:divBdr>
              <w:divsChild>
                <w:div w:id="1883638659">
                  <w:marLeft w:val="0"/>
                  <w:marRight w:val="0"/>
                  <w:marTop w:val="0"/>
                  <w:marBottom w:val="0"/>
                  <w:divBdr>
                    <w:top w:val="none" w:sz="0" w:space="0" w:color="auto"/>
                    <w:left w:val="none" w:sz="0" w:space="0" w:color="auto"/>
                    <w:bottom w:val="none" w:sz="0" w:space="0" w:color="auto"/>
                    <w:right w:val="none" w:sz="0" w:space="0" w:color="auto"/>
                  </w:divBdr>
                  <w:divsChild>
                    <w:div w:id="1977712298">
                      <w:marLeft w:val="0"/>
                      <w:marRight w:val="0"/>
                      <w:marTop w:val="0"/>
                      <w:marBottom w:val="0"/>
                      <w:divBdr>
                        <w:top w:val="none" w:sz="0" w:space="0" w:color="auto"/>
                        <w:left w:val="none" w:sz="0" w:space="0" w:color="auto"/>
                        <w:bottom w:val="none" w:sz="0" w:space="0" w:color="auto"/>
                        <w:right w:val="none" w:sz="0" w:space="0" w:color="auto"/>
                      </w:divBdr>
                      <w:divsChild>
                        <w:div w:id="1223373677">
                          <w:marLeft w:val="0"/>
                          <w:marRight w:val="0"/>
                          <w:marTop w:val="0"/>
                          <w:marBottom w:val="0"/>
                          <w:divBdr>
                            <w:top w:val="none" w:sz="0" w:space="0" w:color="auto"/>
                            <w:left w:val="none" w:sz="0" w:space="0" w:color="auto"/>
                            <w:bottom w:val="none" w:sz="0" w:space="0" w:color="auto"/>
                            <w:right w:val="none" w:sz="0" w:space="0" w:color="auto"/>
                          </w:divBdr>
                          <w:divsChild>
                            <w:div w:id="2102992543">
                              <w:marLeft w:val="0"/>
                              <w:marRight w:val="0"/>
                              <w:marTop w:val="0"/>
                              <w:marBottom w:val="0"/>
                              <w:divBdr>
                                <w:top w:val="none" w:sz="0" w:space="0" w:color="auto"/>
                                <w:left w:val="none" w:sz="0" w:space="0" w:color="auto"/>
                                <w:bottom w:val="none" w:sz="0" w:space="0" w:color="auto"/>
                                <w:right w:val="none" w:sz="0" w:space="0" w:color="auto"/>
                              </w:divBdr>
                              <w:divsChild>
                                <w:div w:id="898714549">
                                  <w:marLeft w:val="0"/>
                                  <w:marRight w:val="0"/>
                                  <w:marTop w:val="0"/>
                                  <w:marBottom w:val="0"/>
                                  <w:divBdr>
                                    <w:top w:val="none" w:sz="0" w:space="0" w:color="auto"/>
                                    <w:left w:val="none" w:sz="0" w:space="0" w:color="auto"/>
                                    <w:bottom w:val="none" w:sz="0" w:space="0" w:color="auto"/>
                                    <w:right w:val="none" w:sz="0" w:space="0" w:color="auto"/>
                                  </w:divBdr>
                                  <w:divsChild>
                                    <w:div w:id="1497264084">
                                      <w:marLeft w:val="0"/>
                                      <w:marRight w:val="0"/>
                                      <w:marTop w:val="0"/>
                                      <w:marBottom w:val="0"/>
                                      <w:divBdr>
                                        <w:top w:val="none" w:sz="0" w:space="0" w:color="auto"/>
                                        <w:left w:val="none" w:sz="0" w:space="0" w:color="auto"/>
                                        <w:bottom w:val="none" w:sz="0" w:space="0" w:color="auto"/>
                                        <w:right w:val="none" w:sz="0" w:space="0" w:color="auto"/>
                                      </w:divBdr>
                                      <w:divsChild>
                                        <w:div w:id="719865563">
                                          <w:marLeft w:val="0"/>
                                          <w:marRight w:val="0"/>
                                          <w:marTop w:val="0"/>
                                          <w:marBottom w:val="0"/>
                                          <w:divBdr>
                                            <w:top w:val="none" w:sz="0" w:space="0" w:color="auto"/>
                                            <w:left w:val="none" w:sz="0" w:space="0" w:color="auto"/>
                                            <w:bottom w:val="none" w:sz="0" w:space="0" w:color="auto"/>
                                            <w:right w:val="none" w:sz="0" w:space="0" w:color="auto"/>
                                          </w:divBdr>
                                          <w:divsChild>
                                            <w:div w:id="738287293">
                                              <w:marLeft w:val="0"/>
                                              <w:marRight w:val="0"/>
                                              <w:marTop w:val="0"/>
                                              <w:marBottom w:val="0"/>
                                              <w:divBdr>
                                                <w:top w:val="none" w:sz="0" w:space="0" w:color="auto"/>
                                                <w:left w:val="none" w:sz="0" w:space="0" w:color="auto"/>
                                                <w:bottom w:val="none" w:sz="0" w:space="0" w:color="auto"/>
                                                <w:right w:val="none" w:sz="0" w:space="0" w:color="auto"/>
                                              </w:divBdr>
                                              <w:divsChild>
                                                <w:div w:id="2116099382">
                                                  <w:marLeft w:val="0"/>
                                                  <w:marRight w:val="0"/>
                                                  <w:marTop w:val="0"/>
                                                  <w:marBottom w:val="0"/>
                                                  <w:divBdr>
                                                    <w:top w:val="none" w:sz="0" w:space="0" w:color="auto"/>
                                                    <w:left w:val="none" w:sz="0" w:space="0" w:color="auto"/>
                                                    <w:bottom w:val="none" w:sz="0" w:space="0" w:color="auto"/>
                                                    <w:right w:val="none" w:sz="0" w:space="0" w:color="auto"/>
                                                  </w:divBdr>
                                                  <w:divsChild>
                                                    <w:div w:id="1258293539">
                                                      <w:marLeft w:val="0"/>
                                                      <w:marRight w:val="0"/>
                                                      <w:marTop w:val="0"/>
                                                      <w:marBottom w:val="0"/>
                                                      <w:divBdr>
                                                        <w:top w:val="none" w:sz="0" w:space="0" w:color="auto"/>
                                                        <w:left w:val="none" w:sz="0" w:space="0" w:color="auto"/>
                                                        <w:bottom w:val="none" w:sz="0" w:space="0" w:color="auto"/>
                                                        <w:right w:val="none" w:sz="0" w:space="0" w:color="auto"/>
                                                      </w:divBdr>
                                                      <w:divsChild>
                                                        <w:div w:id="250894794">
                                                          <w:marLeft w:val="0"/>
                                                          <w:marRight w:val="0"/>
                                                          <w:marTop w:val="0"/>
                                                          <w:marBottom w:val="0"/>
                                                          <w:divBdr>
                                                            <w:top w:val="none" w:sz="0" w:space="0" w:color="auto"/>
                                                            <w:left w:val="none" w:sz="0" w:space="0" w:color="auto"/>
                                                            <w:bottom w:val="none" w:sz="0" w:space="0" w:color="auto"/>
                                                            <w:right w:val="none" w:sz="0" w:space="0" w:color="auto"/>
                                                          </w:divBdr>
                                                          <w:divsChild>
                                                            <w:div w:id="347027322">
                                                              <w:marLeft w:val="0"/>
                                                              <w:marRight w:val="0"/>
                                                              <w:marTop w:val="0"/>
                                                              <w:marBottom w:val="0"/>
                                                              <w:divBdr>
                                                                <w:top w:val="none" w:sz="0" w:space="0" w:color="auto"/>
                                                                <w:left w:val="none" w:sz="0" w:space="0" w:color="auto"/>
                                                                <w:bottom w:val="none" w:sz="0" w:space="0" w:color="auto"/>
                                                                <w:right w:val="none" w:sz="0" w:space="0" w:color="auto"/>
                                                              </w:divBdr>
                                                            </w:div>
                                                            <w:div w:id="17141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142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ulsarprogram.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704565a0fcf8fa9ed84f712693a5e1db">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4479ca2a75c2641ddb6897bb2a352494"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5CA3C-7EEE-4974-8E6C-8870B5C59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8C205-C995-4D91-A259-28318CEBD41C}">
  <ds:schemaRefs>
    <ds:schemaRef ds:uri="http://schemas.microsoft.com/sharepoint/v3/contenttype/forms"/>
  </ds:schemaRefs>
</ds:datastoreItem>
</file>

<file path=customXml/itemProps3.xml><?xml version="1.0" encoding="utf-8"?>
<ds:datastoreItem xmlns:ds="http://schemas.openxmlformats.org/officeDocument/2006/customXml" ds:itemID="{D2CB5265-1157-442D-891A-2F1A13ED29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B26989-7CB9-4E32-84EB-97AE368DC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4654</Words>
  <Characters>26533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Silins</dc:creator>
  <cp:lastModifiedBy>Ekaterina A Zaleeva</cp:lastModifiedBy>
  <cp:revision>2</cp:revision>
  <dcterms:created xsi:type="dcterms:W3CDTF">2019-11-28T10:33:00Z</dcterms:created>
  <dcterms:modified xsi:type="dcterms:W3CDTF">2019-11-28T10:33:00Z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