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8212" w14:textId="77777777" w:rsidR="006E18C8" w:rsidRPr="00916C47" w:rsidRDefault="006E18C8" w:rsidP="006E18C8">
      <w:pPr>
        <w:autoSpaceDE w:val="0"/>
        <w:autoSpaceDN w:val="0"/>
        <w:adjustRightInd w:val="0"/>
        <w:spacing w:after="0" w:line="240" w:lineRule="auto"/>
        <w:jc w:val="center"/>
        <w:rPr>
          <w:rFonts w:ascii="Times New Roman" w:hAnsi="Times New Roman"/>
          <w:b/>
          <w:bCs/>
          <w:sz w:val="24"/>
          <w:szCs w:val="24"/>
          <w:lang w:val="en-US"/>
        </w:rPr>
      </w:pPr>
    </w:p>
    <w:p w14:paraId="2CFAB200" w14:textId="77777777" w:rsidR="00ED5649" w:rsidRPr="00ED5649" w:rsidRDefault="00ED5649" w:rsidP="00ED5649">
      <w:pPr>
        <w:spacing w:after="0" w:line="240" w:lineRule="auto"/>
        <w:jc w:val="center"/>
        <w:rPr>
          <w:rFonts w:ascii="Times New Roman" w:eastAsia="Calibri" w:hAnsi="Times New Roman"/>
          <w:b/>
          <w:sz w:val="24"/>
          <w:szCs w:val="24"/>
          <w:lang w:val="en-US" w:eastAsia="en-US"/>
        </w:rPr>
      </w:pPr>
      <w:r w:rsidRPr="00ED5649">
        <w:rPr>
          <w:rFonts w:ascii="Times New Roman" w:eastAsia="Calibri" w:hAnsi="Times New Roman"/>
          <w:b/>
          <w:sz w:val="24"/>
          <w:szCs w:val="24"/>
          <w:lang w:val="en-US" w:eastAsia="en-US"/>
        </w:rPr>
        <w:t>PEMPAL TREASURY COMMUNITY OF PRACTICE (TCOP)</w:t>
      </w:r>
    </w:p>
    <w:p w14:paraId="288B6C17" w14:textId="77777777" w:rsidR="00ED5649" w:rsidRPr="00ED5649" w:rsidRDefault="00ED5649" w:rsidP="00ED5649">
      <w:pPr>
        <w:spacing w:after="0" w:line="240" w:lineRule="auto"/>
        <w:jc w:val="center"/>
        <w:rPr>
          <w:rFonts w:ascii="Times New Roman" w:eastAsia="Calibri" w:hAnsi="Times New Roman"/>
          <w:b/>
          <w:sz w:val="24"/>
          <w:szCs w:val="24"/>
          <w:lang w:val="en-US" w:eastAsia="en-US"/>
        </w:rPr>
      </w:pPr>
    </w:p>
    <w:p w14:paraId="07BE69C7" w14:textId="77777777" w:rsidR="00ED5649" w:rsidRPr="00ED5649" w:rsidRDefault="009B45EF" w:rsidP="00ED5649">
      <w:pPr>
        <w:spacing w:after="0" w:line="240" w:lineRule="auto"/>
        <w:jc w:val="center"/>
        <w:rPr>
          <w:rFonts w:ascii="Times New Roman" w:eastAsia="Calibri" w:hAnsi="Times New Roman"/>
          <w:b/>
          <w:sz w:val="24"/>
          <w:szCs w:val="24"/>
          <w:lang w:val="en-US" w:eastAsia="en-US"/>
        </w:rPr>
      </w:pPr>
      <w:r>
        <w:rPr>
          <w:rFonts w:ascii="Times New Roman" w:eastAsia="Calibri" w:hAnsi="Times New Roman"/>
          <w:b/>
          <w:sz w:val="24"/>
          <w:szCs w:val="24"/>
          <w:lang w:val="en-US" w:eastAsia="en-US"/>
        </w:rPr>
        <w:t xml:space="preserve">Joint </w:t>
      </w:r>
      <w:r w:rsidR="0028648D" w:rsidRPr="00916C47">
        <w:rPr>
          <w:rFonts w:ascii="Times New Roman" w:eastAsia="Calibri" w:hAnsi="Times New Roman"/>
          <w:b/>
          <w:sz w:val="24"/>
          <w:szCs w:val="24"/>
          <w:lang w:val="en-US" w:eastAsia="en-US"/>
        </w:rPr>
        <w:t>Meeting of the</w:t>
      </w:r>
      <w:r w:rsidR="004D275E" w:rsidRPr="00916C47">
        <w:rPr>
          <w:rFonts w:ascii="Times New Roman" w:eastAsia="Calibri" w:hAnsi="Times New Roman"/>
          <w:b/>
          <w:sz w:val="24"/>
          <w:szCs w:val="24"/>
          <w:lang w:val="en-US" w:eastAsia="en-US"/>
        </w:rPr>
        <w:t xml:space="preserve"> TCOP </w:t>
      </w:r>
      <w:r w:rsidR="0028648D" w:rsidRPr="00916C47">
        <w:rPr>
          <w:rFonts w:ascii="Times New Roman" w:eastAsia="Calibri" w:hAnsi="Times New Roman"/>
          <w:b/>
          <w:sz w:val="24"/>
          <w:szCs w:val="24"/>
          <w:lang w:val="en-US" w:eastAsia="en-US"/>
        </w:rPr>
        <w:t>Executive Committee and the Thematic Group on the Evolution of the Role and Functions of the Treasury</w:t>
      </w:r>
    </w:p>
    <w:p w14:paraId="2EECAC58" w14:textId="77777777" w:rsidR="00ED5649" w:rsidRPr="00ED5649" w:rsidRDefault="00ED5649" w:rsidP="00ED5649">
      <w:pPr>
        <w:spacing w:after="0"/>
        <w:jc w:val="center"/>
        <w:rPr>
          <w:rFonts w:ascii="Times New Roman" w:eastAsia="Calibri" w:hAnsi="Times New Roman"/>
          <w:sz w:val="24"/>
          <w:szCs w:val="24"/>
          <w:lang w:eastAsia="en-US"/>
        </w:rPr>
      </w:pPr>
    </w:p>
    <w:p w14:paraId="489C7686" w14:textId="77777777" w:rsidR="00ED5649" w:rsidRPr="00ED5649" w:rsidRDefault="00ED5649" w:rsidP="00ED5649">
      <w:pPr>
        <w:spacing w:after="0"/>
        <w:jc w:val="center"/>
        <w:rPr>
          <w:rFonts w:ascii="Times New Roman" w:eastAsia="Calibri" w:hAnsi="Times New Roman"/>
          <w:sz w:val="24"/>
          <w:szCs w:val="24"/>
          <w:lang w:val="en-US" w:eastAsia="en-US"/>
        </w:rPr>
      </w:pPr>
      <w:r w:rsidRPr="00ED5649">
        <w:rPr>
          <w:rFonts w:ascii="Times New Roman" w:eastAsia="Calibri" w:hAnsi="Times New Roman"/>
          <w:sz w:val="24"/>
          <w:szCs w:val="24"/>
          <w:lang w:eastAsia="en-US"/>
        </w:rPr>
        <w:t xml:space="preserve">Preparations for </w:t>
      </w:r>
      <w:r w:rsidR="00EE51BB" w:rsidRPr="00916C47">
        <w:rPr>
          <w:rFonts w:ascii="Times New Roman" w:eastAsia="Calibri" w:hAnsi="Times New Roman"/>
          <w:sz w:val="24"/>
          <w:szCs w:val="24"/>
          <w:lang w:eastAsia="en-US"/>
        </w:rPr>
        <w:t>2019 TCOP Plenary</w:t>
      </w:r>
      <w:r w:rsidR="00EE51BB" w:rsidRPr="00916C47">
        <w:rPr>
          <w:rFonts w:ascii="Times New Roman" w:eastAsia="Calibri" w:hAnsi="Times New Roman"/>
          <w:sz w:val="24"/>
          <w:szCs w:val="24"/>
          <w:lang w:val="en-US" w:eastAsia="en-US"/>
        </w:rPr>
        <w:t xml:space="preserve"> - March 14</w:t>
      </w:r>
      <w:r w:rsidRPr="00ED5649">
        <w:rPr>
          <w:rFonts w:ascii="Times New Roman" w:eastAsia="Calibri" w:hAnsi="Times New Roman"/>
          <w:sz w:val="24"/>
          <w:szCs w:val="24"/>
          <w:lang w:val="en-US" w:eastAsia="en-US"/>
        </w:rPr>
        <w:t>, 201</w:t>
      </w:r>
      <w:r w:rsidR="00EE51BB" w:rsidRPr="00916C47">
        <w:rPr>
          <w:rFonts w:ascii="Times New Roman" w:eastAsia="Calibri" w:hAnsi="Times New Roman"/>
          <w:sz w:val="24"/>
          <w:szCs w:val="24"/>
          <w:lang w:val="en-US" w:eastAsia="en-US"/>
        </w:rPr>
        <w:t>9</w:t>
      </w:r>
      <w:r w:rsidRPr="00ED5649">
        <w:rPr>
          <w:rFonts w:ascii="Times New Roman" w:eastAsia="Calibri" w:hAnsi="Times New Roman"/>
          <w:sz w:val="24"/>
          <w:szCs w:val="24"/>
          <w:lang w:val="en-US" w:eastAsia="en-US"/>
        </w:rPr>
        <w:t xml:space="preserve"> Videoconference</w:t>
      </w:r>
    </w:p>
    <w:p w14:paraId="357BC241" w14:textId="77777777" w:rsidR="00ED5649" w:rsidRPr="00ED5649" w:rsidRDefault="00ED5649" w:rsidP="00ED5649">
      <w:pPr>
        <w:spacing w:after="0"/>
        <w:jc w:val="center"/>
        <w:rPr>
          <w:rFonts w:ascii="Times New Roman" w:eastAsia="Calibri" w:hAnsi="Times New Roman"/>
          <w:i/>
          <w:color w:val="4F81BD"/>
          <w:sz w:val="24"/>
          <w:szCs w:val="24"/>
          <w:lang w:eastAsia="en-US"/>
        </w:rPr>
      </w:pPr>
    </w:p>
    <w:p w14:paraId="67D80DB4" w14:textId="73F92ABF" w:rsidR="00703719" w:rsidRDefault="004D275E" w:rsidP="00703719">
      <w:pPr>
        <w:spacing w:after="240"/>
        <w:jc w:val="both"/>
        <w:rPr>
          <w:rFonts w:ascii="Times New Roman" w:hAnsi="Times New Roman"/>
          <w:color w:val="000000"/>
          <w:sz w:val="24"/>
          <w:szCs w:val="24"/>
          <w:lang w:val="en-US" w:eastAsia="en-US"/>
        </w:rPr>
      </w:pPr>
      <w:r w:rsidRPr="00916C47">
        <w:rPr>
          <w:rFonts w:ascii="Times New Roman" w:hAnsi="Times New Roman"/>
          <w:color w:val="000000"/>
          <w:sz w:val="24"/>
          <w:szCs w:val="24"/>
          <w:lang w:val="en-US" w:eastAsia="en-US"/>
        </w:rPr>
        <w:t xml:space="preserve">Joint videoconference (VC) of the TCOP Executive Committee </w:t>
      </w:r>
      <w:r w:rsidR="0000339A">
        <w:rPr>
          <w:rFonts w:ascii="Times New Roman" w:hAnsi="Times New Roman"/>
          <w:color w:val="000000"/>
          <w:sz w:val="24"/>
          <w:szCs w:val="24"/>
          <w:lang w:val="en-US" w:eastAsia="en-US"/>
        </w:rPr>
        <w:t xml:space="preserve">(ExCom) </w:t>
      </w:r>
      <w:r w:rsidRPr="00916C47">
        <w:rPr>
          <w:rFonts w:ascii="Times New Roman" w:hAnsi="Times New Roman"/>
          <w:color w:val="000000"/>
          <w:sz w:val="24"/>
          <w:szCs w:val="24"/>
          <w:lang w:val="en-US" w:eastAsia="en-US"/>
        </w:rPr>
        <w:t>and the Thematic Group on the Evolution of the Role and Functions of the Treasury took place on</w:t>
      </w:r>
      <w:r w:rsidR="00ED5649" w:rsidRPr="00ED5649">
        <w:rPr>
          <w:rFonts w:ascii="Times New Roman" w:hAnsi="Times New Roman"/>
          <w:color w:val="000000"/>
          <w:sz w:val="24"/>
          <w:szCs w:val="24"/>
          <w:lang w:val="en-US" w:eastAsia="en-US"/>
        </w:rPr>
        <w:t xml:space="preserve"> </w:t>
      </w:r>
      <w:r w:rsidRPr="00916C47">
        <w:rPr>
          <w:rFonts w:ascii="Times New Roman" w:hAnsi="Times New Roman"/>
          <w:color w:val="000000"/>
          <w:sz w:val="24"/>
          <w:szCs w:val="24"/>
          <w:lang w:val="en-US" w:eastAsia="en-US"/>
        </w:rPr>
        <w:t>March 14</w:t>
      </w:r>
      <w:r w:rsidR="00ED5649" w:rsidRPr="00ED5649">
        <w:rPr>
          <w:rFonts w:ascii="Times New Roman" w:hAnsi="Times New Roman"/>
          <w:color w:val="000000"/>
          <w:sz w:val="24"/>
          <w:szCs w:val="24"/>
          <w:lang w:val="en-US" w:eastAsia="en-US"/>
        </w:rPr>
        <w:t>, 201</w:t>
      </w:r>
      <w:r w:rsidRPr="00916C47">
        <w:rPr>
          <w:rFonts w:ascii="Times New Roman" w:hAnsi="Times New Roman"/>
          <w:color w:val="000000"/>
          <w:sz w:val="24"/>
          <w:szCs w:val="24"/>
          <w:lang w:val="en-US" w:eastAsia="en-US"/>
        </w:rPr>
        <w:t>9</w:t>
      </w:r>
      <w:r w:rsidR="00ED5649" w:rsidRPr="00ED5649">
        <w:rPr>
          <w:rFonts w:ascii="Times New Roman" w:hAnsi="Times New Roman"/>
          <w:color w:val="000000"/>
          <w:sz w:val="24"/>
          <w:szCs w:val="24"/>
          <w:lang w:val="en-US" w:eastAsia="en-US"/>
        </w:rPr>
        <w:t>. The meeting was attended by 2</w:t>
      </w:r>
      <w:r w:rsidR="00082F2D">
        <w:rPr>
          <w:rFonts w:ascii="Times New Roman" w:hAnsi="Times New Roman"/>
          <w:color w:val="000000"/>
          <w:sz w:val="24"/>
          <w:szCs w:val="24"/>
          <w:lang w:val="en-US" w:eastAsia="en-US"/>
        </w:rPr>
        <w:t>0</w:t>
      </w:r>
      <w:r w:rsidR="00ED5649" w:rsidRPr="00ED5649">
        <w:rPr>
          <w:rFonts w:ascii="Times New Roman" w:hAnsi="Times New Roman"/>
          <w:color w:val="000000"/>
          <w:sz w:val="24"/>
          <w:szCs w:val="24"/>
          <w:lang w:val="en-US" w:eastAsia="en-US"/>
        </w:rPr>
        <w:t xml:space="preserve"> participants from </w:t>
      </w:r>
      <w:r w:rsidR="00082F2D">
        <w:rPr>
          <w:rFonts w:ascii="Times New Roman" w:hAnsi="Times New Roman"/>
          <w:color w:val="000000"/>
          <w:sz w:val="24"/>
          <w:szCs w:val="24"/>
          <w:lang w:val="en-US" w:eastAsia="en-US"/>
        </w:rPr>
        <w:t>8</w:t>
      </w:r>
      <w:r w:rsidR="00047614" w:rsidRPr="00916C47">
        <w:rPr>
          <w:rFonts w:ascii="Times New Roman" w:hAnsi="Times New Roman"/>
          <w:color w:val="000000"/>
          <w:sz w:val="24"/>
          <w:szCs w:val="24"/>
          <w:lang w:val="en-US" w:eastAsia="en-US"/>
        </w:rPr>
        <w:t> </w:t>
      </w:r>
      <w:r w:rsidR="00ED5649" w:rsidRPr="00ED5649">
        <w:rPr>
          <w:rFonts w:ascii="Times New Roman" w:hAnsi="Times New Roman"/>
          <w:color w:val="000000"/>
          <w:sz w:val="24"/>
          <w:szCs w:val="24"/>
          <w:lang w:val="en-US" w:eastAsia="en-US"/>
        </w:rPr>
        <w:t xml:space="preserve">countries. The meeting was facilitated by the World Bank resource team (Ms. Elena Nikulina, PEMPAL </w:t>
      </w:r>
      <w:r w:rsidR="00703719" w:rsidRPr="00916C47">
        <w:rPr>
          <w:rFonts w:ascii="Times New Roman" w:hAnsi="Times New Roman"/>
          <w:color w:val="000000"/>
          <w:sz w:val="24"/>
          <w:szCs w:val="24"/>
          <w:lang w:val="en-US" w:eastAsia="en-US"/>
        </w:rPr>
        <w:t>P</w:t>
      </w:r>
      <w:r w:rsidR="00ED5649" w:rsidRPr="00ED5649">
        <w:rPr>
          <w:rFonts w:ascii="Times New Roman" w:hAnsi="Times New Roman"/>
          <w:color w:val="000000"/>
          <w:sz w:val="24"/>
          <w:szCs w:val="24"/>
          <w:lang w:val="en-US" w:eastAsia="en-US"/>
        </w:rPr>
        <w:t xml:space="preserve">rogram </w:t>
      </w:r>
      <w:r w:rsidR="00703719" w:rsidRPr="00916C47">
        <w:rPr>
          <w:rFonts w:ascii="Times New Roman" w:hAnsi="Times New Roman"/>
          <w:color w:val="000000"/>
          <w:sz w:val="24"/>
          <w:szCs w:val="24"/>
          <w:lang w:val="en-US" w:eastAsia="en-US"/>
        </w:rPr>
        <w:t>L</w:t>
      </w:r>
      <w:r w:rsidR="00ED5649" w:rsidRPr="00ED5649">
        <w:rPr>
          <w:rFonts w:ascii="Times New Roman" w:hAnsi="Times New Roman"/>
          <w:color w:val="000000"/>
          <w:sz w:val="24"/>
          <w:szCs w:val="24"/>
          <w:lang w:val="en-US" w:eastAsia="en-US"/>
        </w:rPr>
        <w:t>eader, and Ms. Yelena Slizhevskaya, TCOP Advisor) and PEMPAL Secretariat (Ms. Ekaterina Zaleeva)</w:t>
      </w:r>
      <w:r w:rsidR="0000339A">
        <w:rPr>
          <w:rFonts w:ascii="Times New Roman" w:hAnsi="Times New Roman"/>
          <w:color w:val="000000"/>
          <w:sz w:val="24"/>
          <w:szCs w:val="24"/>
          <w:lang w:val="en-US" w:eastAsia="en-US"/>
        </w:rPr>
        <w:t>, and moderated by Ms</w:t>
      </w:r>
      <w:r w:rsidR="00ED5649" w:rsidRPr="00ED5649">
        <w:rPr>
          <w:rFonts w:ascii="Times New Roman" w:hAnsi="Times New Roman"/>
          <w:color w:val="000000"/>
          <w:sz w:val="24"/>
          <w:szCs w:val="24"/>
          <w:lang w:val="en-US" w:eastAsia="en-US"/>
        </w:rPr>
        <w:t>.</w:t>
      </w:r>
      <w:r w:rsidR="0000339A">
        <w:rPr>
          <w:rFonts w:ascii="Times New Roman" w:hAnsi="Times New Roman"/>
          <w:color w:val="000000"/>
          <w:sz w:val="24"/>
          <w:szCs w:val="24"/>
          <w:lang w:val="en-US" w:eastAsia="en-US"/>
        </w:rPr>
        <w:t xml:space="preserve"> Angela Voronin (TCOP ExCom </w:t>
      </w:r>
      <w:r w:rsidR="0000339A" w:rsidRPr="0000339A">
        <w:rPr>
          <w:rFonts w:ascii="Times New Roman" w:hAnsi="Times New Roman"/>
          <w:color w:val="000000"/>
          <w:sz w:val="24"/>
          <w:szCs w:val="24"/>
          <w:lang w:val="en-US" w:eastAsia="en-US"/>
        </w:rPr>
        <w:t xml:space="preserve">Chair, </w:t>
      </w:r>
      <w:proofErr w:type="spellStart"/>
      <w:r w:rsidR="0000339A" w:rsidRPr="0000339A">
        <w:rPr>
          <w:rFonts w:ascii="Times New Roman" w:hAnsi="Times New Roman"/>
          <w:color w:val="000000"/>
          <w:sz w:val="24"/>
          <w:szCs w:val="24"/>
          <w:lang w:val="en-US" w:eastAsia="en-US"/>
        </w:rPr>
        <w:t>MoF</w:t>
      </w:r>
      <w:proofErr w:type="spellEnd"/>
      <w:r w:rsidR="0000339A" w:rsidRPr="0000339A">
        <w:rPr>
          <w:rFonts w:ascii="Times New Roman" w:hAnsi="Times New Roman"/>
          <w:color w:val="000000"/>
          <w:sz w:val="24"/>
          <w:szCs w:val="24"/>
          <w:lang w:val="en-US" w:eastAsia="en-US"/>
        </w:rPr>
        <w:t>, Moldova</w:t>
      </w:r>
      <w:r w:rsidR="0000339A">
        <w:rPr>
          <w:rFonts w:ascii="Times New Roman" w:hAnsi="Times New Roman"/>
          <w:color w:val="000000"/>
          <w:sz w:val="24"/>
          <w:szCs w:val="24"/>
          <w:lang w:val="en-US" w:eastAsia="en-US"/>
        </w:rPr>
        <w:t>).</w:t>
      </w:r>
      <w:r w:rsidR="00ED5649" w:rsidRPr="00ED5649">
        <w:rPr>
          <w:rFonts w:ascii="Times New Roman" w:hAnsi="Times New Roman"/>
          <w:color w:val="000000"/>
          <w:sz w:val="24"/>
          <w:szCs w:val="24"/>
          <w:lang w:val="en-US" w:eastAsia="en-US"/>
        </w:rPr>
        <w:t xml:space="preserve"> </w:t>
      </w:r>
      <w:r w:rsidR="00703719" w:rsidRPr="00916C47">
        <w:rPr>
          <w:rFonts w:ascii="Times New Roman" w:hAnsi="Times New Roman"/>
          <w:color w:val="000000"/>
          <w:sz w:val="24"/>
          <w:szCs w:val="24"/>
          <w:lang w:val="en-US" w:eastAsia="en-US"/>
        </w:rPr>
        <w:t xml:space="preserve">Dr. Török Tamás Pál (Hungarian State Treasury) </w:t>
      </w:r>
      <w:r w:rsidR="00ED5649" w:rsidRPr="00ED5649">
        <w:rPr>
          <w:rFonts w:ascii="Times New Roman" w:hAnsi="Times New Roman"/>
          <w:color w:val="000000"/>
          <w:sz w:val="24"/>
          <w:szCs w:val="24"/>
          <w:lang w:val="en-US" w:eastAsia="en-US"/>
        </w:rPr>
        <w:t xml:space="preserve">also joined the discussion. </w:t>
      </w:r>
    </w:p>
    <w:p w14:paraId="6692A747" w14:textId="77777777" w:rsidR="001F7B80" w:rsidRPr="00ED5649" w:rsidRDefault="001F7B80" w:rsidP="00703719">
      <w:pPr>
        <w:spacing w:after="240"/>
        <w:jc w:val="both"/>
        <w:rPr>
          <w:rFonts w:ascii="Times New Roman" w:hAnsi="Times New Roman"/>
          <w:color w:val="000000"/>
          <w:sz w:val="24"/>
          <w:szCs w:val="24"/>
          <w:lang w:val="en-US" w:eastAsia="en-US"/>
        </w:rPr>
      </w:pPr>
    </w:p>
    <w:p w14:paraId="2328366C" w14:textId="77777777" w:rsidR="00916C47" w:rsidRPr="001F7B80" w:rsidRDefault="00916C47" w:rsidP="00ED5649">
      <w:pPr>
        <w:jc w:val="center"/>
        <w:rPr>
          <w:rFonts w:ascii="Times New Roman" w:hAnsi="Times New Roman"/>
          <w:b/>
          <w:color w:val="000000"/>
          <w:sz w:val="24"/>
          <w:szCs w:val="24"/>
          <w:lang w:val="en-US" w:eastAsia="en-US"/>
        </w:rPr>
      </w:pPr>
      <w:r w:rsidRPr="001F7B80">
        <w:rPr>
          <w:rFonts w:ascii="Times New Roman" w:hAnsi="Times New Roman"/>
          <w:b/>
          <w:color w:val="000000"/>
          <w:sz w:val="24"/>
          <w:szCs w:val="24"/>
          <w:lang w:val="en-US" w:eastAsia="en-US"/>
        </w:rPr>
        <w:t>Agenda</w:t>
      </w:r>
    </w:p>
    <w:p w14:paraId="58BC88BA" w14:textId="77777777" w:rsidR="00916C47" w:rsidRPr="00916C47" w:rsidRDefault="00916C47" w:rsidP="00916C47">
      <w:pPr>
        <w:numPr>
          <w:ilvl w:val="0"/>
          <w:numId w:val="32"/>
        </w:numPr>
        <w:tabs>
          <w:tab w:val="left" w:pos="426"/>
        </w:tabs>
        <w:spacing w:after="120"/>
        <w:ind w:left="0" w:firstLine="0"/>
        <w:jc w:val="both"/>
        <w:rPr>
          <w:rFonts w:ascii="Times New Roman" w:eastAsia="Calibri" w:hAnsi="Times New Roman"/>
          <w:sz w:val="24"/>
          <w:szCs w:val="24"/>
          <w:lang w:val="en-US" w:eastAsia="en-US"/>
        </w:rPr>
      </w:pPr>
      <w:r w:rsidRPr="00916C47">
        <w:rPr>
          <w:rFonts w:ascii="Times New Roman" w:eastAsia="Calibri" w:hAnsi="Times New Roman"/>
          <w:sz w:val="24"/>
          <w:szCs w:val="24"/>
          <w:lang w:val="en-US" w:eastAsia="en-US"/>
        </w:rPr>
        <w:t>Session of the Thematic Group on the Evolution of the Role and Functions of the Treasury: exchange of news on the recent developments</w:t>
      </w:r>
    </w:p>
    <w:p w14:paraId="53D629F3" w14:textId="77777777" w:rsidR="00916C47" w:rsidRPr="00916C47" w:rsidRDefault="00916C47" w:rsidP="00916C47">
      <w:pPr>
        <w:numPr>
          <w:ilvl w:val="0"/>
          <w:numId w:val="32"/>
        </w:numPr>
        <w:tabs>
          <w:tab w:val="left" w:pos="426"/>
        </w:tabs>
        <w:spacing w:after="120"/>
        <w:ind w:left="0" w:firstLine="0"/>
        <w:jc w:val="both"/>
        <w:rPr>
          <w:rFonts w:ascii="Times New Roman" w:eastAsia="Calibri" w:hAnsi="Times New Roman"/>
          <w:sz w:val="24"/>
          <w:szCs w:val="24"/>
          <w:lang w:val="en-US" w:eastAsia="en-US"/>
        </w:rPr>
      </w:pPr>
      <w:r w:rsidRPr="00916C47">
        <w:rPr>
          <w:rFonts w:ascii="Times New Roman" w:eastAsia="Calibri" w:hAnsi="Times New Roman"/>
          <w:sz w:val="24"/>
          <w:szCs w:val="24"/>
          <w:lang w:val="en-US" w:eastAsia="en-US"/>
        </w:rPr>
        <w:t xml:space="preserve">Meeting of the TCOP Executive Committee to discuss preparation of the TCOP plenary meeting </w:t>
      </w:r>
    </w:p>
    <w:p w14:paraId="5A143C12" w14:textId="77777777" w:rsidR="00916C47" w:rsidRPr="00916C47" w:rsidRDefault="00916C47" w:rsidP="00916C47">
      <w:pPr>
        <w:ind w:left="720"/>
        <w:rPr>
          <w:rFonts w:ascii="Times New Roman" w:hAnsi="Times New Roman"/>
          <w:b/>
          <w:color w:val="000000"/>
          <w:sz w:val="24"/>
          <w:szCs w:val="24"/>
          <w:lang w:val="en-US" w:eastAsia="en-US"/>
        </w:rPr>
      </w:pPr>
    </w:p>
    <w:p w14:paraId="555174DA" w14:textId="77777777" w:rsidR="00ED5649" w:rsidRDefault="00ED5649" w:rsidP="00ED5649">
      <w:pPr>
        <w:jc w:val="center"/>
        <w:rPr>
          <w:rFonts w:ascii="Times New Roman" w:hAnsi="Times New Roman"/>
          <w:b/>
          <w:color w:val="000000"/>
          <w:sz w:val="24"/>
          <w:szCs w:val="24"/>
          <w:lang w:val="en-US" w:eastAsia="en-US"/>
        </w:rPr>
      </w:pPr>
      <w:r w:rsidRPr="00ED5649">
        <w:rPr>
          <w:rFonts w:ascii="Times New Roman" w:hAnsi="Times New Roman"/>
          <w:b/>
          <w:color w:val="000000"/>
          <w:sz w:val="24"/>
          <w:szCs w:val="24"/>
          <w:lang w:val="en-US" w:eastAsia="en-US"/>
        </w:rPr>
        <w:t>Summary of discussion</w:t>
      </w:r>
    </w:p>
    <w:p w14:paraId="30FCA1C4" w14:textId="77777777" w:rsidR="00916C47" w:rsidRPr="00916C47" w:rsidRDefault="00916C47" w:rsidP="00916C47">
      <w:pPr>
        <w:numPr>
          <w:ilvl w:val="0"/>
          <w:numId w:val="34"/>
        </w:numPr>
        <w:tabs>
          <w:tab w:val="left" w:pos="426"/>
        </w:tabs>
        <w:spacing w:after="120"/>
        <w:ind w:left="0" w:firstLine="0"/>
        <w:jc w:val="both"/>
        <w:rPr>
          <w:rFonts w:ascii="Times New Roman" w:eastAsia="Calibri" w:hAnsi="Times New Roman"/>
          <w:b/>
          <w:sz w:val="24"/>
          <w:szCs w:val="24"/>
          <w:lang w:val="en-US" w:eastAsia="en-US"/>
        </w:rPr>
      </w:pPr>
      <w:bookmarkStart w:id="0" w:name="_Hlk4078932"/>
      <w:r w:rsidRPr="00916C47">
        <w:rPr>
          <w:rFonts w:ascii="Times New Roman" w:eastAsia="Calibri" w:hAnsi="Times New Roman"/>
          <w:b/>
          <w:sz w:val="24"/>
          <w:szCs w:val="24"/>
          <w:lang w:val="en-US" w:eastAsia="en-US"/>
        </w:rPr>
        <w:t xml:space="preserve">Session of the Thematic Group on the Evolution of the Role and Functions of the Treasury: exchange of news on the recent developments </w:t>
      </w:r>
    </w:p>
    <w:bookmarkEnd w:id="0"/>
    <w:p w14:paraId="66D6BC7C" w14:textId="77777777" w:rsidR="00352112" w:rsidRDefault="00352112" w:rsidP="00916C4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Ms. Voronin welcomed the participants and noted that there was a special reason for merging the VC of the thematic group with the meeting of the ExCom, as the theme of the evolution of the role and functions of the treasury was supported by ExCom as topic of the 2019 plenary meeting and this joint discussion is expected to shape the concept and agenda of the plenary.</w:t>
      </w:r>
    </w:p>
    <w:p w14:paraId="5709CA8B" w14:textId="4A5F810A" w:rsidR="00EE0675" w:rsidRDefault="0000339A" w:rsidP="00916C4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The session of thematic group started with a presentation by Mr. Ilyas Tufan (Ministry of Treasury and Finance, Turkey), who provided the members </w:t>
      </w:r>
      <w:r w:rsidR="00352112">
        <w:rPr>
          <w:rFonts w:ascii="Times New Roman" w:eastAsia="Calibri" w:hAnsi="Times New Roman"/>
          <w:sz w:val="24"/>
          <w:szCs w:val="24"/>
          <w:lang w:val="en-US" w:eastAsia="en-US"/>
        </w:rPr>
        <w:t>with an overview of the recent institutional changes that had taken effect in Turkey. There was a referendum in 2017 in Turkey and upon its results</w:t>
      </w:r>
      <w:r w:rsidR="00F344CE">
        <w:rPr>
          <w:rFonts w:ascii="Times New Roman" w:eastAsia="Calibri" w:hAnsi="Times New Roman"/>
          <w:sz w:val="24"/>
          <w:szCs w:val="24"/>
          <w:lang w:val="en-US" w:eastAsia="en-US"/>
        </w:rPr>
        <w:t xml:space="preserve"> the </w:t>
      </w:r>
      <w:r w:rsidR="00E62E89">
        <w:rPr>
          <w:rFonts w:ascii="Times New Roman" w:eastAsia="Calibri" w:hAnsi="Times New Roman"/>
          <w:sz w:val="24"/>
          <w:szCs w:val="24"/>
          <w:lang w:val="en-US" w:eastAsia="en-US"/>
        </w:rPr>
        <w:t xml:space="preserve">administrative system of the </w:t>
      </w:r>
      <w:r w:rsidR="00F344CE">
        <w:rPr>
          <w:rFonts w:ascii="Times New Roman" w:eastAsia="Calibri" w:hAnsi="Times New Roman"/>
          <w:sz w:val="24"/>
          <w:szCs w:val="24"/>
          <w:lang w:val="en-US" w:eastAsia="en-US"/>
        </w:rPr>
        <w:t xml:space="preserve">country transitioned from </w:t>
      </w:r>
      <w:r w:rsidR="00E62E89">
        <w:rPr>
          <w:rFonts w:ascii="Times New Roman" w:eastAsia="Calibri" w:hAnsi="Times New Roman"/>
          <w:sz w:val="24"/>
          <w:szCs w:val="24"/>
          <w:lang w:val="en-US" w:eastAsia="en-US"/>
        </w:rPr>
        <w:t xml:space="preserve">a </w:t>
      </w:r>
      <w:r w:rsidR="00F344CE">
        <w:rPr>
          <w:rFonts w:ascii="Times New Roman" w:eastAsia="Calibri" w:hAnsi="Times New Roman"/>
          <w:sz w:val="24"/>
          <w:szCs w:val="24"/>
          <w:lang w:val="en-US" w:eastAsia="en-US"/>
        </w:rPr>
        <w:t>parliamentary into presidential</w:t>
      </w:r>
      <w:r w:rsidR="00E62E89">
        <w:rPr>
          <w:rFonts w:ascii="Times New Roman" w:eastAsia="Calibri" w:hAnsi="Times New Roman"/>
          <w:sz w:val="24"/>
          <w:szCs w:val="24"/>
          <w:lang w:val="en-US" w:eastAsia="en-US"/>
        </w:rPr>
        <w:t xml:space="preserve"> </w:t>
      </w:r>
      <w:r w:rsidR="00366FE3">
        <w:rPr>
          <w:rFonts w:ascii="Times New Roman" w:eastAsia="Calibri" w:hAnsi="Times New Roman"/>
          <w:sz w:val="24"/>
          <w:szCs w:val="24"/>
          <w:lang w:val="en-US" w:eastAsia="en-US"/>
        </w:rPr>
        <w:t>system</w:t>
      </w:r>
      <w:r w:rsidR="00F344CE">
        <w:rPr>
          <w:rFonts w:ascii="Times New Roman" w:eastAsia="Calibri" w:hAnsi="Times New Roman"/>
          <w:sz w:val="24"/>
          <w:szCs w:val="24"/>
          <w:lang w:val="en-US" w:eastAsia="en-US"/>
        </w:rPr>
        <w:t xml:space="preserve"> </w:t>
      </w:r>
      <w:r w:rsidR="005D5897">
        <w:rPr>
          <w:rFonts w:ascii="Times New Roman" w:eastAsia="Calibri" w:hAnsi="Times New Roman"/>
          <w:sz w:val="24"/>
          <w:szCs w:val="24"/>
          <w:lang w:val="en-US" w:eastAsia="en-US"/>
        </w:rPr>
        <w:t>and</w:t>
      </w:r>
      <w:r w:rsidR="00F344CE">
        <w:rPr>
          <w:rFonts w:ascii="Times New Roman" w:eastAsia="Calibri" w:hAnsi="Times New Roman"/>
          <w:sz w:val="24"/>
          <w:szCs w:val="24"/>
          <w:lang w:val="en-US" w:eastAsia="en-US"/>
        </w:rPr>
        <w:t xml:space="preserve"> the institutional structure of the government</w:t>
      </w:r>
      <w:r w:rsidR="005D5897">
        <w:rPr>
          <w:rFonts w:ascii="Times New Roman" w:eastAsia="Calibri" w:hAnsi="Times New Roman"/>
          <w:sz w:val="24"/>
          <w:szCs w:val="24"/>
          <w:lang w:val="en-US" w:eastAsia="en-US"/>
        </w:rPr>
        <w:t xml:space="preserve"> therefore</w:t>
      </w:r>
      <w:r w:rsidR="00F344CE">
        <w:rPr>
          <w:rFonts w:ascii="Times New Roman" w:eastAsia="Calibri" w:hAnsi="Times New Roman"/>
          <w:sz w:val="24"/>
          <w:szCs w:val="24"/>
          <w:lang w:val="en-US" w:eastAsia="en-US"/>
        </w:rPr>
        <w:t xml:space="preserve"> undergo</w:t>
      </w:r>
      <w:r w:rsidR="005D5897">
        <w:rPr>
          <w:rFonts w:ascii="Times New Roman" w:eastAsia="Calibri" w:hAnsi="Times New Roman"/>
          <w:sz w:val="24"/>
          <w:szCs w:val="24"/>
          <w:lang w:val="en-US" w:eastAsia="en-US"/>
        </w:rPr>
        <w:t>ne</w:t>
      </w:r>
      <w:r w:rsidR="00F344CE">
        <w:rPr>
          <w:rFonts w:ascii="Times New Roman" w:eastAsia="Calibri" w:hAnsi="Times New Roman"/>
          <w:sz w:val="24"/>
          <w:szCs w:val="24"/>
          <w:lang w:val="en-US" w:eastAsia="en-US"/>
        </w:rPr>
        <w:t xml:space="preserve"> significant changes</w:t>
      </w:r>
      <w:r w:rsidR="005D5897">
        <w:rPr>
          <w:rFonts w:ascii="Times New Roman" w:eastAsia="Calibri" w:hAnsi="Times New Roman"/>
          <w:sz w:val="24"/>
          <w:szCs w:val="24"/>
          <w:lang w:val="en-US" w:eastAsia="en-US"/>
        </w:rPr>
        <w:t xml:space="preserve">. </w:t>
      </w:r>
      <w:r w:rsidR="00D22717">
        <w:rPr>
          <w:rFonts w:ascii="Times New Roman" w:eastAsia="Calibri" w:hAnsi="Times New Roman"/>
          <w:sz w:val="24"/>
          <w:szCs w:val="24"/>
          <w:lang w:val="en-US" w:eastAsia="en-US"/>
        </w:rPr>
        <w:t>It was noted that t</w:t>
      </w:r>
      <w:r w:rsidR="00EE0675">
        <w:rPr>
          <w:rFonts w:ascii="Times New Roman" w:eastAsia="Calibri" w:hAnsi="Times New Roman"/>
          <w:sz w:val="24"/>
          <w:szCs w:val="24"/>
          <w:lang w:val="en-US" w:eastAsia="en-US"/>
        </w:rPr>
        <w:t xml:space="preserve">he number of the </w:t>
      </w:r>
      <w:r w:rsidR="00F344CE">
        <w:rPr>
          <w:rFonts w:ascii="Times New Roman" w:eastAsia="Calibri" w:hAnsi="Times New Roman"/>
          <w:sz w:val="24"/>
          <w:szCs w:val="24"/>
          <w:lang w:val="en-US" w:eastAsia="en-US"/>
        </w:rPr>
        <w:t>ministries w</w:t>
      </w:r>
      <w:r w:rsidR="00EE0675">
        <w:rPr>
          <w:rFonts w:ascii="Times New Roman" w:eastAsia="Calibri" w:hAnsi="Times New Roman"/>
          <w:sz w:val="24"/>
          <w:szCs w:val="24"/>
          <w:lang w:val="en-US" w:eastAsia="en-US"/>
        </w:rPr>
        <w:t xml:space="preserve">ent down </w:t>
      </w:r>
      <w:r w:rsidR="00F344CE">
        <w:rPr>
          <w:rFonts w:ascii="Times New Roman" w:eastAsia="Calibri" w:hAnsi="Times New Roman"/>
          <w:sz w:val="24"/>
          <w:szCs w:val="24"/>
          <w:lang w:val="en-US" w:eastAsia="en-US"/>
        </w:rPr>
        <w:t>from 26 to 16</w:t>
      </w:r>
      <w:r w:rsidR="00EE0675">
        <w:rPr>
          <w:rFonts w:ascii="Times New Roman" w:eastAsia="Calibri" w:hAnsi="Times New Roman"/>
          <w:sz w:val="24"/>
          <w:szCs w:val="24"/>
          <w:lang w:val="en-US" w:eastAsia="en-US"/>
        </w:rPr>
        <w:t xml:space="preserve"> (some of the</w:t>
      </w:r>
      <w:r w:rsidR="008761E5">
        <w:rPr>
          <w:rFonts w:ascii="Times New Roman" w:eastAsia="Calibri" w:hAnsi="Times New Roman"/>
          <w:sz w:val="24"/>
          <w:szCs w:val="24"/>
          <w:lang w:val="en-US" w:eastAsia="en-US"/>
        </w:rPr>
        <w:t>m</w:t>
      </w:r>
      <w:r w:rsidR="00EE0675">
        <w:rPr>
          <w:rFonts w:ascii="Times New Roman" w:eastAsia="Calibri" w:hAnsi="Times New Roman"/>
          <w:sz w:val="24"/>
          <w:szCs w:val="24"/>
          <w:lang w:val="en-US" w:eastAsia="en-US"/>
        </w:rPr>
        <w:t xml:space="preserve"> have been merged, like the Ministry of Labor</w:t>
      </w:r>
      <w:r w:rsidR="00E62E89">
        <w:rPr>
          <w:rFonts w:ascii="Times New Roman" w:eastAsia="Calibri" w:hAnsi="Times New Roman"/>
          <w:sz w:val="24"/>
          <w:szCs w:val="24"/>
          <w:lang w:val="en-US" w:eastAsia="en-US"/>
        </w:rPr>
        <w:t xml:space="preserve"> and Social Security</w:t>
      </w:r>
      <w:r w:rsidR="00EE0675">
        <w:rPr>
          <w:rFonts w:ascii="Times New Roman" w:eastAsia="Calibri" w:hAnsi="Times New Roman"/>
          <w:sz w:val="24"/>
          <w:szCs w:val="24"/>
          <w:lang w:val="en-US" w:eastAsia="en-US"/>
        </w:rPr>
        <w:t xml:space="preserve"> and Ministry of Family and Social Policies, Ministry of </w:t>
      </w:r>
      <w:r w:rsidR="00366FE3">
        <w:rPr>
          <w:rFonts w:ascii="Times New Roman" w:eastAsia="Calibri" w:hAnsi="Times New Roman"/>
          <w:sz w:val="24"/>
          <w:szCs w:val="24"/>
          <w:lang w:val="en-US" w:eastAsia="en-US"/>
        </w:rPr>
        <w:t xml:space="preserve"> Economy [responsible f</w:t>
      </w:r>
      <w:r w:rsidR="00D1127D">
        <w:rPr>
          <w:rFonts w:ascii="Times New Roman" w:eastAsia="Calibri" w:hAnsi="Times New Roman"/>
          <w:sz w:val="24"/>
          <w:szCs w:val="24"/>
          <w:lang w:val="en-US" w:eastAsia="en-US"/>
        </w:rPr>
        <w:t>or</w:t>
      </w:r>
      <w:r w:rsidR="002F2716">
        <w:rPr>
          <w:rFonts w:ascii="Times New Roman" w:eastAsia="Calibri" w:hAnsi="Times New Roman"/>
          <w:sz w:val="24"/>
          <w:szCs w:val="24"/>
          <w:lang w:val="en-US" w:eastAsia="en-US"/>
        </w:rPr>
        <w:t xml:space="preserve"> </w:t>
      </w:r>
      <w:r w:rsidR="00EE0675">
        <w:rPr>
          <w:rFonts w:ascii="Times New Roman" w:eastAsia="Calibri" w:hAnsi="Times New Roman"/>
          <w:sz w:val="24"/>
          <w:szCs w:val="24"/>
          <w:lang w:val="en-US" w:eastAsia="en-US"/>
        </w:rPr>
        <w:t>Foreign Economic Trade</w:t>
      </w:r>
      <w:r w:rsidR="00366FE3">
        <w:rPr>
          <w:rFonts w:ascii="Times New Roman" w:eastAsia="Calibri" w:hAnsi="Times New Roman"/>
          <w:sz w:val="24"/>
          <w:szCs w:val="24"/>
          <w:lang w:val="en-US" w:eastAsia="en-US"/>
        </w:rPr>
        <w:t>]</w:t>
      </w:r>
      <w:r w:rsidR="00EE0675">
        <w:rPr>
          <w:rFonts w:ascii="Times New Roman" w:eastAsia="Calibri" w:hAnsi="Times New Roman"/>
          <w:sz w:val="24"/>
          <w:szCs w:val="24"/>
          <w:lang w:val="en-US" w:eastAsia="en-US"/>
        </w:rPr>
        <w:t xml:space="preserve"> and Ministry of Internal Trade</w:t>
      </w:r>
      <w:r w:rsidR="002376AB">
        <w:rPr>
          <w:rFonts w:ascii="Times New Roman" w:eastAsia="Calibri" w:hAnsi="Times New Roman"/>
          <w:sz w:val="24"/>
          <w:szCs w:val="24"/>
          <w:lang w:val="en-US" w:eastAsia="en-US"/>
        </w:rPr>
        <w:t xml:space="preserve"> and Customs</w:t>
      </w:r>
      <w:r w:rsidR="00EE0675">
        <w:rPr>
          <w:rFonts w:ascii="Times New Roman" w:eastAsia="Calibri" w:hAnsi="Times New Roman"/>
          <w:sz w:val="24"/>
          <w:szCs w:val="24"/>
          <w:lang w:val="en-US" w:eastAsia="en-US"/>
        </w:rPr>
        <w:t>), some of the ministries have been reformed as agencies (Ministry of European Union became an agency under the Ministry of Foreign Economic Affairs)</w:t>
      </w:r>
      <w:r w:rsidR="00F344CE">
        <w:rPr>
          <w:rFonts w:ascii="Times New Roman" w:eastAsia="Calibri" w:hAnsi="Times New Roman"/>
          <w:sz w:val="24"/>
          <w:szCs w:val="24"/>
          <w:lang w:val="en-US" w:eastAsia="en-US"/>
        </w:rPr>
        <w:t xml:space="preserve">. </w:t>
      </w:r>
    </w:p>
    <w:p w14:paraId="2DAC2D1C" w14:textId="696AF969" w:rsidR="00D22717" w:rsidRDefault="005D5897"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lastRenderedPageBreak/>
        <w:t xml:space="preserve">The institutions </w:t>
      </w:r>
      <w:r w:rsidR="00AF2DCE">
        <w:rPr>
          <w:rFonts w:ascii="Times New Roman" w:eastAsia="Calibri" w:hAnsi="Times New Roman"/>
          <w:sz w:val="24"/>
          <w:szCs w:val="24"/>
          <w:lang w:val="en-US" w:eastAsia="en-US"/>
        </w:rPr>
        <w:t>engaged in</w:t>
      </w:r>
      <w:r>
        <w:rPr>
          <w:rFonts w:ascii="Times New Roman" w:eastAsia="Calibri" w:hAnsi="Times New Roman"/>
          <w:sz w:val="24"/>
          <w:szCs w:val="24"/>
          <w:lang w:val="en-US" w:eastAsia="en-US"/>
        </w:rPr>
        <w:t xml:space="preserve"> the public finance management</w:t>
      </w:r>
      <w:r w:rsidR="00D22717">
        <w:rPr>
          <w:rFonts w:ascii="Times New Roman" w:eastAsia="Calibri" w:hAnsi="Times New Roman"/>
          <w:sz w:val="24"/>
          <w:szCs w:val="24"/>
          <w:lang w:val="en-US" w:eastAsia="en-US"/>
        </w:rPr>
        <w:t xml:space="preserve"> (PFM)</w:t>
      </w:r>
      <w:r>
        <w:rPr>
          <w:rFonts w:ascii="Times New Roman" w:eastAsia="Calibri" w:hAnsi="Times New Roman"/>
          <w:sz w:val="24"/>
          <w:szCs w:val="24"/>
          <w:lang w:val="en-US" w:eastAsia="en-US"/>
        </w:rPr>
        <w:t xml:space="preserve"> have also been reformed</w:t>
      </w:r>
      <w:r w:rsidR="00AF2DCE">
        <w:rPr>
          <w:rFonts w:ascii="Times New Roman" w:eastAsia="Calibri" w:hAnsi="Times New Roman"/>
          <w:sz w:val="24"/>
          <w:szCs w:val="24"/>
          <w:lang w:val="en-US" w:eastAsia="en-US"/>
        </w:rPr>
        <w:t xml:space="preserve"> and restructured</w:t>
      </w:r>
      <w:r>
        <w:rPr>
          <w:rFonts w:ascii="Times New Roman" w:eastAsia="Calibri" w:hAnsi="Times New Roman"/>
          <w:sz w:val="24"/>
          <w:szCs w:val="24"/>
          <w:lang w:val="en-US" w:eastAsia="en-US"/>
        </w:rPr>
        <w:t>.</w:t>
      </w:r>
      <w:r w:rsidR="00AF2DCE">
        <w:rPr>
          <w:rFonts w:ascii="Times New Roman" w:eastAsia="Calibri" w:hAnsi="Times New Roman"/>
          <w:sz w:val="24"/>
          <w:szCs w:val="24"/>
          <w:lang w:val="en-US" w:eastAsia="en-US"/>
        </w:rPr>
        <w:t xml:space="preserve"> As illustrated in the presentation there were three </w:t>
      </w:r>
      <w:r w:rsidR="00E62E89">
        <w:rPr>
          <w:rFonts w:ascii="Times New Roman" w:eastAsia="Calibri" w:hAnsi="Times New Roman"/>
          <w:sz w:val="24"/>
          <w:szCs w:val="24"/>
          <w:lang w:val="en-US" w:eastAsia="en-US"/>
        </w:rPr>
        <w:t xml:space="preserve">major </w:t>
      </w:r>
      <w:r w:rsidR="00AF2DCE">
        <w:rPr>
          <w:rFonts w:ascii="Times New Roman" w:eastAsia="Calibri" w:hAnsi="Times New Roman"/>
          <w:sz w:val="24"/>
          <w:szCs w:val="24"/>
          <w:lang w:val="en-US" w:eastAsia="en-US"/>
        </w:rPr>
        <w:t>institutions that were taking part in the overall PFM process</w:t>
      </w:r>
      <w:r w:rsidR="009B45EF">
        <w:rPr>
          <w:rFonts w:ascii="Times New Roman" w:eastAsia="Calibri" w:hAnsi="Times New Roman"/>
          <w:sz w:val="24"/>
          <w:szCs w:val="24"/>
          <w:lang w:val="en-US" w:eastAsia="en-US"/>
        </w:rPr>
        <w:t>:</w:t>
      </w:r>
      <w:r w:rsidR="00AF2DCE">
        <w:rPr>
          <w:rFonts w:ascii="Times New Roman" w:eastAsia="Calibri" w:hAnsi="Times New Roman"/>
          <w:sz w:val="24"/>
          <w:szCs w:val="24"/>
          <w:lang w:val="en-US" w:eastAsia="en-US"/>
        </w:rPr>
        <w:t xml:space="preserve"> Treasury, Ministry of Finance </w:t>
      </w:r>
      <w:r w:rsidR="009B45EF">
        <w:rPr>
          <w:rFonts w:ascii="Times New Roman" w:eastAsia="Calibri" w:hAnsi="Times New Roman"/>
          <w:sz w:val="24"/>
          <w:szCs w:val="24"/>
          <w:lang w:val="en-US" w:eastAsia="en-US"/>
        </w:rPr>
        <w:t>(</w:t>
      </w:r>
      <w:proofErr w:type="spellStart"/>
      <w:r w:rsidR="009B45EF">
        <w:rPr>
          <w:rFonts w:ascii="Times New Roman" w:eastAsia="Calibri" w:hAnsi="Times New Roman"/>
          <w:sz w:val="24"/>
          <w:szCs w:val="24"/>
          <w:lang w:val="en-US" w:eastAsia="en-US"/>
        </w:rPr>
        <w:t>MoF</w:t>
      </w:r>
      <w:proofErr w:type="spellEnd"/>
      <w:r w:rsidR="009B45EF">
        <w:rPr>
          <w:rFonts w:ascii="Times New Roman" w:eastAsia="Calibri" w:hAnsi="Times New Roman"/>
          <w:sz w:val="24"/>
          <w:szCs w:val="24"/>
          <w:lang w:val="en-US" w:eastAsia="en-US"/>
        </w:rPr>
        <w:t xml:space="preserve">) </w:t>
      </w:r>
      <w:r w:rsidR="00AF2DCE">
        <w:rPr>
          <w:rFonts w:ascii="Times New Roman" w:eastAsia="Calibri" w:hAnsi="Times New Roman"/>
          <w:sz w:val="24"/>
          <w:szCs w:val="24"/>
          <w:lang w:val="en-US" w:eastAsia="en-US"/>
        </w:rPr>
        <w:t xml:space="preserve">and Ministry of Development. The Treasury used to be an </w:t>
      </w:r>
      <w:proofErr w:type="spellStart"/>
      <w:r w:rsidR="00AF2DCE">
        <w:rPr>
          <w:rFonts w:ascii="Times New Roman" w:eastAsia="Calibri" w:hAnsi="Times New Roman"/>
          <w:sz w:val="24"/>
          <w:szCs w:val="24"/>
          <w:lang w:val="en-US" w:eastAsia="en-US"/>
        </w:rPr>
        <w:t>Underse</w:t>
      </w:r>
      <w:bookmarkStart w:id="1" w:name="_GoBack"/>
      <w:bookmarkEnd w:id="1"/>
      <w:r w:rsidR="00AF2DCE">
        <w:rPr>
          <w:rFonts w:ascii="Times New Roman" w:eastAsia="Calibri" w:hAnsi="Times New Roman"/>
          <w:sz w:val="24"/>
          <w:szCs w:val="24"/>
          <w:lang w:val="en-US" w:eastAsia="en-US"/>
        </w:rPr>
        <w:t>cretariat</w:t>
      </w:r>
      <w:proofErr w:type="spellEnd"/>
      <w:r w:rsidR="00AF2DCE">
        <w:rPr>
          <w:rFonts w:ascii="Times New Roman" w:eastAsia="Calibri" w:hAnsi="Times New Roman"/>
          <w:sz w:val="24"/>
          <w:szCs w:val="24"/>
          <w:lang w:val="en-US" w:eastAsia="en-US"/>
        </w:rPr>
        <w:t xml:space="preserve"> reporting to the Prime Ministry, who was delegating his authority to </w:t>
      </w:r>
      <w:r w:rsidR="00E62E89">
        <w:rPr>
          <w:rFonts w:ascii="Times New Roman" w:eastAsia="Calibri" w:hAnsi="Times New Roman"/>
          <w:sz w:val="24"/>
          <w:szCs w:val="24"/>
          <w:lang w:val="en-US" w:eastAsia="en-US"/>
        </w:rPr>
        <w:t>a</w:t>
      </w:r>
      <w:r w:rsidR="00AF2DCE">
        <w:rPr>
          <w:rFonts w:ascii="Times New Roman" w:eastAsia="Calibri" w:hAnsi="Times New Roman"/>
          <w:sz w:val="24"/>
          <w:szCs w:val="24"/>
          <w:lang w:val="en-US" w:eastAsia="en-US"/>
        </w:rPr>
        <w:t xml:space="preserve"> Deputy Prime Minister</w:t>
      </w:r>
      <w:r w:rsidR="00D22717">
        <w:rPr>
          <w:rFonts w:ascii="Times New Roman" w:eastAsia="Calibri" w:hAnsi="Times New Roman"/>
          <w:sz w:val="24"/>
          <w:szCs w:val="24"/>
          <w:lang w:val="en-US" w:eastAsia="en-US"/>
        </w:rPr>
        <w:t xml:space="preserve">. </w:t>
      </w:r>
      <w:r w:rsidR="00CA0403">
        <w:rPr>
          <w:rFonts w:ascii="Times New Roman" w:eastAsia="Calibri" w:hAnsi="Times New Roman"/>
          <w:sz w:val="24"/>
          <w:szCs w:val="24"/>
          <w:lang w:val="en-US" w:eastAsia="en-US"/>
        </w:rPr>
        <w:t xml:space="preserve">The </w:t>
      </w:r>
      <w:r w:rsidR="00D22717">
        <w:rPr>
          <w:rFonts w:ascii="Times New Roman" w:eastAsia="Calibri" w:hAnsi="Times New Roman"/>
          <w:sz w:val="24"/>
          <w:szCs w:val="24"/>
          <w:lang w:val="en-US" w:eastAsia="en-US"/>
        </w:rPr>
        <w:t>top manager</w:t>
      </w:r>
      <w:r w:rsidR="00CA0403">
        <w:rPr>
          <w:rFonts w:ascii="Times New Roman" w:eastAsia="Calibri" w:hAnsi="Times New Roman"/>
          <w:sz w:val="24"/>
          <w:szCs w:val="24"/>
          <w:lang w:val="en-US" w:eastAsia="en-US"/>
        </w:rPr>
        <w:t xml:space="preserve"> of the Treasur</w:t>
      </w:r>
      <w:r w:rsidR="009B45EF">
        <w:rPr>
          <w:rFonts w:ascii="Times New Roman" w:eastAsia="Calibri" w:hAnsi="Times New Roman"/>
          <w:sz w:val="24"/>
          <w:szCs w:val="24"/>
          <w:lang w:val="en-US" w:eastAsia="en-US"/>
        </w:rPr>
        <w:t>y</w:t>
      </w:r>
      <w:r w:rsidR="00CA0403">
        <w:rPr>
          <w:rFonts w:ascii="Times New Roman" w:eastAsia="Calibri" w:hAnsi="Times New Roman"/>
          <w:sz w:val="24"/>
          <w:szCs w:val="24"/>
          <w:lang w:val="en-US" w:eastAsia="en-US"/>
        </w:rPr>
        <w:t xml:space="preserve"> was</w:t>
      </w:r>
      <w:r w:rsidR="00D22717">
        <w:rPr>
          <w:rFonts w:ascii="Times New Roman" w:eastAsia="Calibri" w:hAnsi="Times New Roman"/>
          <w:sz w:val="24"/>
          <w:szCs w:val="24"/>
          <w:lang w:val="en-US" w:eastAsia="en-US"/>
        </w:rPr>
        <w:t xml:space="preserve"> an Undersecretary. Treasury was mainly responsible for</w:t>
      </w:r>
      <w:r w:rsidR="009B45EF">
        <w:rPr>
          <w:rFonts w:ascii="Times New Roman" w:eastAsia="Calibri" w:hAnsi="Times New Roman"/>
          <w:sz w:val="24"/>
          <w:szCs w:val="24"/>
          <w:lang w:val="en-US" w:eastAsia="en-US"/>
        </w:rPr>
        <w:t xml:space="preserve"> such</w:t>
      </w:r>
      <w:r w:rsidR="00D22717">
        <w:rPr>
          <w:rFonts w:ascii="Times New Roman" w:eastAsia="Calibri" w:hAnsi="Times New Roman"/>
          <w:sz w:val="24"/>
          <w:szCs w:val="24"/>
          <w:lang w:val="en-US" w:eastAsia="en-US"/>
        </w:rPr>
        <w:t xml:space="preserve"> </w:t>
      </w:r>
      <w:r w:rsidR="009B45EF">
        <w:rPr>
          <w:rFonts w:ascii="Times New Roman" w:eastAsia="Calibri" w:hAnsi="Times New Roman"/>
          <w:sz w:val="24"/>
          <w:szCs w:val="24"/>
          <w:lang w:val="en-US" w:eastAsia="en-US"/>
        </w:rPr>
        <w:t>PFM areas as</w:t>
      </w:r>
      <w:r w:rsidR="00D22717">
        <w:rPr>
          <w:rFonts w:ascii="Times New Roman" w:eastAsia="Calibri" w:hAnsi="Times New Roman"/>
          <w:sz w:val="24"/>
          <w:szCs w:val="24"/>
          <w:lang w:val="en-US" w:eastAsia="en-US"/>
        </w:rPr>
        <w:t xml:space="preserve"> cash and debt management, receivables and PFM risk management</w:t>
      </w:r>
      <w:r w:rsidR="009B45EF">
        <w:rPr>
          <w:rFonts w:ascii="Times New Roman" w:eastAsia="Calibri" w:hAnsi="Times New Roman"/>
          <w:sz w:val="24"/>
          <w:szCs w:val="24"/>
          <w:lang w:val="en-US" w:eastAsia="en-US"/>
        </w:rPr>
        <w:t>; its</w:t>
      </w:r>
      <w:r w:rsidR="00D22717">
        <w:rPr>
          <w:rFonts w:ascii="Times New Roman" w:eastAsia="Calibri" w:hAnsi="Times New Roman"/>
          <w:sz w:val="24"/>
          <w:szCs w:val="24"/>
          <w:lang w:val="en-US" w:eastAsia="en-US"/>
        </w:rPr>
        <w:t xml:space="preserve"> other functions included oversight of the state-owned enterprises functioning and conducting foreign economic relations. </w:t>
      </w:r>
      <w:r w:rsidR="009B45EF">
        <w:rPr>
          <w:rFonts w:ascii="Times New Roman" w:eastAsia="Calibri" w:hAnsi="Times New Roman"/>
          <w:sz w:val="24"/>
          <w:szCs w:val="24"/>
          <w:lang w:val="en-US" w:eastAsia="en-US"/>
        </w:rPr>
        <w:t xml:space="preserve">The </w:t>
      </w:r>
      <w:proofErr w:type="spellStart"/>
      <w:r w:rsidR="00CA0403">
        <w:rPr>
          <w:rFonts w:ascii="Times New Roman" w:eastAsia="Calibri" w:hAnsi="Times New Roman"/>
          <w:sz w:val="24"/>
          <w:szCs w:val="24"/>
          <w:lang w:val="en-US" w:eastAsia="en-US"/>
        </w:rPr>
        <w:t>MoF</w:t>
      </w:r>
      <w:proofErr w:type="spellEnd"/>
      <w:r w:rsidR="00CA0403">
        <w:rPr>
          <w:rFonts w:ascii="Times New Roman" w:eastAsia="Calibri" w:hAnsi="Times New Roman"/>
          <w:sz w:val="24"/>
          <w:szCs w:val="24"/>
          <w:lang w:val="en-US" w:eastAsia="en-US"/>
        </w:rPr>
        <w:t xml:space="preserve"> </w:t>
      </w:r>
      <w:r w:rsidR="00D22717">
        <w:rPr>
          <w:rFonts w:ascii="Times New Roman" w:eastAsia="Calibri" w:hAnsi="Times New Roman"/>
          <w:sz w:val="24"/>
          <w:szCs w:val="24"/>
          <w:lang w:val="en-US" w:eastAsia="en-US"/>
        </w:rPr>
        <w:t xml:space="preserve">was </w:t>
      </w:r>
      <w:r w:rsidR="00CA0403">
        <w:rPr>
          <w:rFonts w:ascii="Times New Roman" w:eastAsia="Calibri" w:hAnsi="Times New Roman"/>
          <w:sz w:val="24"/>
          <w:szCs w:val="24"/>
          <w:lang w:val="en-US" w:eastAsia="en-US"/>
        </w:rPr>
        <w:t>responsible</w:t>
      </w:r>
      <w:r w:rsidR="00D22717">
        <w:rPr>
          <w:rFonts w:ascii="Times New Roman" w:eastAsia="Calibri" w:hAnsi="Times New Roman"/>
          <w:sz w:val="24"/>
          <w:szCs w:val="24"/>
          <w:lang w:val="en-US" w:eastAsia="en-US"/>
        </w:rPr>
        <w:t xml:space="preserve"> for budget prepar</w:t>
      </w:r>
      <w:r w:rsidR="00CA0403">
        <w:rPr>
          <w:rFonts w:ascii="Times New Roman" w:eastAsia="Calibri" w:hAnsi="Times New Roman"/>
          <w:sz w:val="24"/>
          <w:szCs w:val="24"/>
          <w:lang w:val="en-US" w:eastAsia="en-US"/>
        </w:rPr>
        <w:t>ation and</w:t>
      </w:r>
      <w:r w:rsidR="00D22717">
        <w:rPr>
          <w:rFonts w:ascii="Times New Roman" w:eastAsia="Calibri" w:hAnsi="Times New Roman"/>
          <w:sz w:val="24"/>
          <w:szCs w:val="24"/>
          <w:lang w:val="en-US" w:eastAsia="en-US"/>
        </w:rPr>
        <w:t xml:space="preserve"> execution processes, determining the revenue policies and forecasts, enacting accounting legislation</w:t>
      </w:r>
      <w:r w:rsidR="00CA0403">
        <w:rPr>
          <w:rFonts w:ascii="Times New Roman" w:eastAsia="Calibri" w:hAnsi="Times New Roman"/>
          <w:sz w:val="24"/>
          <w:szCs w:val="24"/>
          <w:lang w:val="en-US" w:eastAsia="en-US"/>
        </w:rPr>
        <w:t xml:space="preserve">, </w:t>
      </w:r>
      <w:r w:rsidR="00D22717">
        <w:rPr>
          <w:rFonts w:ascii="Times New Roman" w:eastAsia="Calibri" w:hAnsi="Times New Roman"/>
          <w:sz w:val="24"/>
          <w:szCs w:val="24"/>
          <w:lang w:val="en-US" w:eastAsia="en-US"/>
        </w:rPr>
        <w:t>operati</w:t>
      </w:r>
      <w:r w:rsidR="00CA0403">
        <w:rPr>
          <w:rFonts w:ascii="Times New Roman" w:eastAsia="Calibri" w:hAnsi="Times New Roman"/>
          <w:sz w:val="24"/>
          <w:szCs w:val="24"/>
          <w:lang w:val="en-US" w:eastAsia="en-US"/>
        </w:rPr>
        <w:t>ng financial management information systems (</w:t>
      </w:r>
      <w:r w:rsidR="00D22717">
        <w:rPr>
          <w:rFonts w:ascii="Times New Roman" w:eastAsia="Calibri" w:hAnsi="Times New Roman"/>
          <w:sz w:val="24"/>
          <w:szCs w:val="24"/>
          <w:lang w:val="en-US" w:eastAsia="en-US"/>
        </w:rPr>
        <w:t>FMIS</w:t>
      </w:r>
      <w:r w:rsidR="00CA0403">
        <w:rPr>
          <w:rFonts w:ascii="Times New Roman" w:eastAsia="Calibri" w:hAnsi="Times New Roman"/>
          <w:sz w:val="24"/>
          <w:szCs w:val="24"/>
          <w:lang w:val="en-US" w:eastAsia="en-US"/>
        </w:rPr>
        <w:t>)</w:t>
      </w:r>
      <w:r w:rsidR="00D22717">
        <w:rPr>
          <w:rFonts w:ascii="Times New Roman" w:eastAsia="Calibri" w:hAnsi="Times New Roman"/>
          <w:sz w:val="24"/>
          <w:szCs w:val="24"/>
          <w:lang w:val="en-US" w:eastAsia="en-US"/>
        </w:rPr>
        <w:t>, coordinati</w:t>
      </w:r>
      <w:r w:rsidR="00CA0403">
        <w:rPr>
          <w:rFonts w:ascii="Times New Roman" w:eastAsia="Calibri" w:hAnsi="Times New Roman"/>
          <w:sz w:val="24"/>
          <w:szCs w:val="24"/>
          <w:lang w:val="en-US" w:eastAsia="en-US"/>
        </w:rPr>
        <w:t>ng</w:t>
      </w:r>
      <w:r w:rsidR="00D22717">
        <w:rPr>
          <w:rFonts w:ascii="Times New Roman" w:eastAsia="Calibri" w:hAnsi="Times New Roman"/>
          <w:sz w:val="24"/>
          <w:szCs w:val="24"/>
          <w:lang w:val="en-US" w:eastAsia="en-US"/>
        </w:rPr>
        <w:t xml:space="preserve"> internal control</w:t>
      </w:r>
      <w:r w:rsidR="00CA0403">
        <w:rPr>
          <w:rFonts w:ascii="Times New Roman" w:eastAsia="Calibri" w:hAnsi="Times New Roman"/>
          <w:sz w:val="24"/>
          <w:szCs w:val="24"/>
          <w:lang w:val="en-US" w:eastAsia="en-US"/>
        </w:rPr>
        <w:t xml:space="preserve"> across the public sector</w:t>
      </w:r>
      <w:r w:rsidR="00D22717">
        <w:rPr>
          <w:rFonts w:ascii="Times New Roman" w:eastAsia="Calibri" w:hAnsi="Times New Roman"/>
          <w:sz w:val="24"/>
          <w:szCs w:val="24"/>
          <w:lang w:val="en-US" w:eastAsia="en-US"/>
        </w:rPr>
        <w:t>, administering state real estate</w:t>
      </w:r>
      <w:r w:rsidR="00CA0403">
        <w:rPr>
          <w:rFonts w:ascii="Times New Roman" w:eastAsia="Calibri" w:hAnsi="Times New Roman"/>
          <w:sz w:val="24"/>
          <w:szCs w:val="24"/>
          <w:lang w:val="en-US" w:eastAsia="en-US"/>
        </w:rPr>
        <w:t xml:space="preserve"> </w:t>
      </w:r>
      <w:proofErr w:type="gramStart"/>
      <w:r w:rsidR="00CA0403">
        <w:rPr>
          <w:rFonts w:ascii="Times New Roman" w:eastAsia="Calibri" w:hAnsi="Times New Roman"/>
          <w:sz w:val="24"/>
          <w:szCs w:val="24"/>
          <w:lang w:val="en-US" w:eastAsia="en-US"/>
        </w:rPr>
        <w:t>and etc.</w:t>
      </w:r>
      <w:proofErr w:type="gramEnd"/>
      <w:r w:rsidR="00CA0403">
        <w:rPr>
          <w:rFonts w:ascii="Times New Roman" w:eastAsia="Calibri" w:hAnsi="Times New Roman"/>
          <w:sz w:val="24"/>
          <w:szCs w:val="24"/>
          <w:lang w:val="en-US" w:eastAsia="en-US"/>
        </w:rPr>
        <w:t xml:space="preserve"> The Ministry of Development </w:t>
      </w:r>
      <w:r w:rsidR="00D22717">
        <w:rPr>
          <w:rFonts w:ascii="Times New Roman" w:eastAsia="Calibri" w:hAnsi="Times New Roman"/>
          <w:sz w:val="24"/>
          <w:szCs w:val="24"/>
          <w:lang w:val="en-US" w:eastAsia="en-US"/>
        </w:rPr>
        <w:t>was respon</w:t>
      </w:r>
      <w:r w:rsidR="00CA0403">
        <w:rPr>
          <w:rFonts w:ascii="Times New Roman" w:eastAsia="Calibri" w:hAnsi="Times New Roman"/>
          <w:sz w:val="24"/>
          <w:szCs w:val="24"/>
          <w:lang w:val="en-US" w:eastAsia="en-US"/>
        </w:rPr>
        <w:t>s</w:t>
      </w:r>
      <w:r w:rsidR="00D22717">
        <w:rPr>
          <w:rFonts w:ascii="Times New Roman" w:eastAsia="Calibri" w:hAnsi="Times New Roman"/>
          <w:sz w:val="24"/>
          <w:szCs w:val="24"/>
          <w:lang w:val="en-US" w:eastAsia="en-US"/>
        </w:rPr>
        <w:t>ible fo</w:t>
      </w:r>
      <w:r w:rsidR="00CA0403">
        <w:rPr>
          <w:rFonts w:ascii="Times New Roman" w:eastAsia="Calibri" w:hAnsi="Times New Roman"/>
          <w:sz w:val="24"/>
          <w:szCs w:val="24"/>
          <w:lang w:val="en-US" w:eastAsia="en-US"/>
        </w:rPr>
        <w:t>r</w:t>
      </w:r>
      <w:r w:rsidR="00D22717">
        <w:rPr>
          <w:rFonts w:ascii="Times New Roman" w:eastAsia="Calibri" w:hAnsi="Times New Roman"/>
          <w:sz w:val="24"/>
          <w:szCs w:val="24"/>
          <w:lang w:val="en-US" w:eastAsia="en-US"/>
        </w:rPr>
        <w:t xml:space="preserve"> medi</w:t>
      </w:r>
      <w:r w:rsidR="00CA0403">
        <w:rPr>
          <w:rFonts w:ascii="Times New Roman" w:eastAsia="Calibri" w:hAnsi="Times New Roman"/>
          <w:sz w:val="24"/>
          <w:szCs w:val="24"/>
          <w:lang w:val="en-US" w:eastAsia="en-US"/>
        </w:rPr>
        <w:t>um-</w:t>
      </w:r>
      <w:r w:rsidR="00D22717">
        <w:rPr>
          <w:rFonts w:ascii="Times New Roman" w:eastAsia="Calibri" w:hAnsi="Times New Roman"/>
          <w:sz w:val="24"/>
          <w:szCs w:val="24"/>
          <w:lang w:val="en-US" w:eastAsia="en-US"/>
        </w:rPr>
        <w:t xml:space="preserve"> and l</w:t>
      </w:r>
      <w:r w:rsidR="00CA0403">
        <w:rPr>
          <w:rFonts w:ascii="Times New Roman" w:eastAsia="Calibri" w:hAnsi="Times New Roman"/>
          <w:sz w:val="24"/>
          <w:szCs w:val="24"/>
          <w:lang w:val="en-US" w:eastAsia="en-US"/>
        </w:rPr>
        <w:t>ong-</w:t>
      </w:r>
      <w:r w:rsidR="00D22717">
        <w:rPr>
          <w:rFonts w:ascii="Times New Roman" w:eastAsia="Calibri" w:hAnsi="Times New Roman"/>
          <w:sz w:val="24"/>
          <w:szCs w:val="24"/>
          <w:lang w:val="en-US" w:eastAsia="en-US"/>
        </w:rPr>
        <w:t>term planning, executing and preparing the capital budget</w:t>
      </w:r>
      <w:r w:rsidR="00CA0403">
        <w:rPr>
          <w:rFonts w:ascii="Times New Roman" w:eastAsia="Calibri" w:hAnsi="Times New Roman"/>
          <w:sz w:val="24"/>
          <w:szCs w:val="24"/>
          <w:lang w:val="en-US" w:eastAsia="en-US"/>
        </w:rPr>
        <w:t xml:space="preserve">, including approving the investment </w:t>
      </w:r>
      <w:r w:rsidR="00E62E89">
        <w:rPr>
          <w:rFonts w:ascii="Times New Roman" w:eastAsia="Calibri" w:hAnsi="Times New Roman"/>
          <w:sz w:val="24"/>
          <w:szCs w:val="24"/>
          <w:lang w:val="en-US" w:eastAsia="en-US"/>
        </w:rPr>
        <w:t xml:space="preserve">projects </w:t>
      </w:r>
      <w:r w:rsidR="00CA0403">
        <w:rPr>
          <w:rFonts w:ascii="Times New Roman" w:eastAsia="Calibri" w:hAnsi="Times New Roman"/>
          <w:sz w:val="24"/>
          <w:szCs w:val="24"/>
          <w:lang w:val="en-US" w:eastAsia="en-US"/>
        </w:rPr>
        <w:t>of the line ministries.</w:t>
      </w:r>
    </w:p>
    <w:p w14:paraId="414B5341" w14:textId="6BE9D8C7" w:rsidR="00CA0403" w:rsidRDefault="00CA0403"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In the new structure most of the functions of the Treasury were transferred to the new Ministry of Treasury and Finance (</w:t>
      </w:r>
      <w:proofErr w:type="spellStart"/>
      <w:r>
        <w:rPr>
          <w:rFonts w:ascii="Times New Roman" w:eastAsia="Calibri" w:hAnsi="Times New Roman"/>
          <w:sz w:val="24"/>
          <w:szCs w:val="24"/>
          <w:lang w:val="en-US" w:eastAsia="en-US"/>
        </w:rPr>
        <w:t>MoTF</w:t>
      </w:r>
      <w:proofErr w:type="spellEnd"/>
      <w:r>
        <w:rPr>
          <w:rFonts w:ascii="Times New Roman" w:eastAsia="Calibri" w:hAnsi="Times New Roman"/>
          <w:sz w:val="24"/>
          <w:szCs w:val="24"/>
          <w:lang w:val="en-US" w:eastAsia="en-US"/>
        </w:rPr>
        <w:t xml:space="preserve">), like were the other PFM functions of the </w:t>
      </w:r>
      <w:proofErr w:type="spellStart"/>
      <w:r>
        <w:rPr>
          <w:rFonts w:ascii="Times New Roman" w:eastAsia="Calibri" w:hAnsi="Times New Roman"/>
          <w:sz w:val="24"/>
          <w:szCs w:val="24"/>
          <w:lang w:val="en-US" w:eastAsia="en-US"/>
        </w:rPr>
        <w:t>MoF</w:t>
      </w:r>
      <w:proofErr w:type="spellEnd"/>
      <w:r>
        <w:rPr>
          <w:rFonts w:ascii="Times New Roman" w:eastAsia="Calibri" w:hAnsi="Times New Roman"/>
          <w:sz w:val="24"/>
          <w:szCs w:val="24"/>
          <w:lang w:val="en-US" w:eastAsia="en-US"/>
        </w:rPr>
        <w:t>. A</w:t>
      </w:r>
      <w:r w:rsidR="0081355F">
        <w:rPr>
          <w:rFonts w:ascii="Times New Roman" w:eastAsia="Calibri" w:hAnsi="Times New Roman"/>
          <w:sz w:val="24"/>
          <w:szCs w:val="24"/>
          <w:lang w:val="en-US" w:eastAsia="en-US"/>
        </w:rPr>
        <w:t xml:space="preserve">nother </w:t>
      </w:r>
      <w:r>
        <w:rPr>
          <w:rFonts w:ascii="Times New Roman" w:eastAsia="Calibri" w:hAnsi="Times New Roman"/>
          <w:sz w:val="24"/>
          <w:szCs w:val="24"/>
          <w:lang w:val="en-US" w:eastAsia="en-US"/>
        </w:rPr>
        <w:t>support institution</w:t>
      </w:r>
      <w:r w:rsidR="0081355F">
        <w:rPr>
          <w:rFonts w:ascii="Times New Roman" w:eastAsia="Calibri" w:hAnsi="Times New Roman"/>
          <w:sz w:val="24"/>
          <w:szCs w:val="24"/>
          <w:lang w:val="en-US" w:eastAsia="en-US"/>
        </w:rPr>
        <w:t xml:space="preserve"> was established</w:t>
      </w:r>
      <w:r>
        <w:rPr>
          <w:rFonts w:ascii="Times New Roman" w:eastAsia="Calibri" w:hAnsi="Times New Roman"/>
          <w:sz w:val="24"/>
          <w:szCs w:val="24"/>
          <w:lang w:val="en-US" w:eastAsia="en-US"/>
        </w:rPr>
        <w:t xml:space="preserve"> which is responsible for budget preparation and execution processes, as well as medium- and long-term planning and capital budget execution and preparation</w:t>
      </w:r>
      <w:r w:rsidR="0081355F">
        <w:rPr>
          <w:rFonts w:ascii="Times New Roman" w:eastAsia="Calibri" w:hAnsi="Times New Roman"/>
          <w:sz w:val="24"/>
          <w:szCs w:val="24"/>
          <w:lang w:val="en-US" w:eastAsia="en-US"/>
        </w:rPr>
        <w:t xml:space="preserve"> - t</w:t>
      </w:r>
      <w:r>
        <w:rPr>
          <w:rFonts w:ascii="Times New Roman" w:eastAsia="Calibri" w:hAnsi="Times New Roman"/>
          <w:sz w:val="24"/>
          <w:szCs w:val="24"/>
          <w:lang w:val="en-US" w:eastAsia="en-US"/>
        </w:rPr>
        <w:t xml:space="preserve">his is the Strategy and Budget Organization (SBO) under the Presidency. </w:t>
      </w:r>
      <w:r w:rsidR="0081355F">
        <w:rPr>
          <w:rFonts w:ascii="Times New Roman" w:eastAsia="Calibri" w:hAnsi="Times New Roman"/>
          <w:sz w:val="24"/>
          <w:szCs w:val="24"/>
          <w:lang w:val="en-US" w:eastAsia="en-US"/>
        </w:rPr>
        <w:t>The peculiar aspect of the new institutional structure is that</w:t>
      </w:r>
      <w:r w:rsidR="00E62E89">
        <w:rPr>
          <w:rFonts w:ascii="Times New Roman" w:eastAsia="Calibri" w:hAnsi="Times New Roman"/>
          <w:sz w:val="24"/>
          <w:szCs w:val="24"/>
          <w:lang w:val="en-US" w:eastAsia="en-US"/>
        </w:rPr>
        <w:t xml:space="preserve"> nearly</w:t>
      </w:r>
      <w:r w:rsidR="0081355F">
        <w:rPr>
          <w:rFonts w:ascii="Times New Roman" w:eastAsia="Calibri" w:hAnsi="Times New Roman"/>
          <w:sz w:val="24"/>
          <w:szCs w:val="24"/>
          <w:lang w:val="en-US" w:eastAsia="en-US"/>
        </w:rPr>
        <w:t xml:space="preserve"> all </w:t>
      </w:r>
      <w:r>
        <w:rPr>
          <w:rFonts w:ascii="Times New Roman" w:eastAsia="Calibri" w:hAnsi="Times New Roman"/>
          <w:sz w:val="24"/>
          <w:szCs w:val="24"/>
          <w:lang w:val="en-US" w:eastAsia="en-US"/>
        </w:rPr>
        <w:t>these</w:t>
      </w:r>
      <w:r w:rsidR="00E62E89">
        <w:rPr>
          <w:rFonts w:ascii="Times New Roman" w:eastAsia="Calibri" w:hAnsi="Times New Roman"/>
          <w:sz w:val="24"/>
          <w:szCs w:val="24"/>
          <w:lang w:val="en-US" w:eastAsia="en-US"/>
        </w:rPr>
        <w:t xml:space="preserve"> critical</w:t>
      </w:r>
      <w:r>
        <w:rPr>
          <w:rFonts w:ascii="Times New Roman" w:eastAsia="Calibri" w:hAnsi="Times New Roman"/>
          <w:sz w:val="24"/>
          <w:szCs w:val="24"/>
          <w:lang w:val="en-US" w:eastAsia="en-US"/>
        </w:rPr>
        <w:t xml:space="preserve"> functions of the SBO </w:t>
      </w:r>
      <w:proofErr w:type="gramStart"/>
      <w:r>
        <w:rPr>
          <w:rFonts w:ascii="Times New Roman" w:eastAsia="Calibri" w:hAnsi="Times New Roman"/>
          <w:sz w:val="24"/>
          <w:szCs w:val="24"/>
          <w:lang w:val="en-US" w:eastAsia="en-US"/>
        </w:rPr>
        <w:t>have to</w:t>
      </w:r>
      <w:proofErr w:type="gramEnd"/>
      <w:r>
        <w:rPr>
          <w:rFonts w:ascii="Times New Roman" w:eastAsia="Calibri" w:hAnsi="Times New Roman"/>
          <w:sz w:val="24"/>
          <w:szCs w:val="24"/>
          <w:lang w:val="en-US" w:eastAsia="en-US"/>
        </w:rPr>
        <w:t xml:space="preserve"> be conducted together with the </w:t>
      </w:r>
      <w:proofErr w:type="spellStart"/>
      <w:r>
        <w:rPr>
          <w:rFonts w:ascii="Times New Roman" w:eastAsia="Calibri" w:hAnsi="Times New Roman"/>
          <w:sz w:val="24"/>
          <w:szCs w:val="24"/>
          <w:lang w:val="en-US" w:eastAsia="en-US"/>
        </w:rPr>
        <w:t>MoTF</w:t>
      </w:r>
      <w:proofErr w:type="spellEnd"/>
      <w:r w:rsidR="0081355F">
        <w:rPr>
          <w:rFonts w:ascii="Times New Roman" w:eastAsia="Calibri" w:hAnsi="Times New Roman"/>
          <w:sz w:val="24"/>
          <w:szCs w:val="24"/>
          <w:lang w:val="en-US" w:eastAsia="en-US"/>
        </w:rPr>
        <w:t xml:space="preserve"> (functions of the</w:t>
      </w:r>
      <w:r w:rsidR="008D42AD">
        <w:rPr>
          <w:rFonts w:ascii="Times New Roman" w:eastAsia="Calibri" w:hAnsi="Times New Roman"/>
          <w:sz w:val="24"/>
          <w:szCs w:val="24"/>
          <w:lang w:val="en-US" w:eastAsia="en-US"/>
        </w:rPr>
        <w:t xml:space="preserve"> mutual responsibilit</w:t>
      </w:r>
      <w:r w:rsidR="0081355F">
        <w:rPr>
          <w:rFonts w:ascii="Times New Roman" w:eastAsia="Calibri" w:hAnsi="Times New Roman"/>
          <w:sz w:val="24"/>
          <w:szCs w:val="24"/>
          <w:lang w:val="en-US" w:eastAsia="en-US"/>
        </w:rPr>
        <w:t>y)</w:t>
      </w:r>
      <w:r w:rsidR="008D42AD">
        <w:rPr>
          <w:rFonts w:ascii="Times New Roman" w:eastAsia="Calibri" w:hAnsi="Times New Roman"/>
          <w:sz w:val="24"/>
          <w:szCs w:val="24"/>
          <w:lang w:val="en-US" w:eastAsia="en-US"/>
        </w:rPr>
        <w:t xml:space="preserve">. Mr. Tufan noted that even in the previous structure these functions were performed in a coordinated manner, but with the new structure this coordination was formalized by the </w:t>
      </w:r>
      <w:r w:rsidR="00E62E89">
        <w:rPr>
          <w:rFonts w:ascii="Times New Roman" w:eastAsia="Calibri" w:hAnsi="Times New Roman"/>
          <w:sz w:val="24"/>
          <w:szCs w:val="24"/>
          <w:lang w:val="en-US" w:eastAsia="en-US"/>
        </w:rPr>
        <w:t>relevant legislation</w:t>
      </w:r>
      <w:r w:rsidR="008D42AD">
        <w:rPr>
          <w:rFonts w:ascii="Times New Roman" w:eastAsia="Calibri" w:hAnsi="Times New Roman"/>
          <w:sz w:val="24"/>
          <w:szCs w:val="24"/>
          <w:lang w:val="en-US" w:eastAsia="en-US"/>
        </w:rPr>
        <w:t xml:space="preserve">. </w:t>
      </w:r>
    </w:p>
    <w:p w14:paraId="01C5B46B" w14:textId="77777777" w:rsidR="001F7B80" w:rsidRDefault="001F7B80" w:rsidP="00D22717">
      <w:pPr>
        <w:tabs>
          <w:tab w:val="left" w:pos="426"/>
        </w:tabs>
        <w:spacing w:after="120"/>
        <w:jc w:val="both"/>
        <w:rPr>
          <w:rFonts w:ascii="Times New Roman" w:eastAsia="Calibri" w:hAnsi="Times New Roman"/>
          <w:sz w:val="24"/>
          <w:szCs w:val="24"/>
          <w:lang w:val="en-US" w:eastAsia="en-US"/>
        </w:rPr>
      </w:pPr>
    </w:p>
    <w:p w14:paraId="18A70B25" w14:textId="77777777" w:rsidR="0081355F" w:rsidRDefault="00916173" w:rsidP="0081355F">
      <w:pPr>
        <w:tabs>
          <w:tab w:val="left" w:pos="426"/>
        </w:tabs>
        <w:spacing w:after="120"/>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pict w14:anchorId="699C1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263pt">
            <v:imagedata r:id="rId8" o:title=""/>
          </v:shape>
        </w:pict>
      </w:r>
    </w:p>
    <w:p w14:paraId="5B634C9B" w14:textId="77777777" w:rsidR="0081355F" w:rsidRDefault="0081355F" w:rsidP="00D22717">
      <w:pPr>
        <w:tabs>
          <w:tab w:val="left" w:pos="426"/>
        </w:tabs>
        <w:spacing w:after="120"/>
        <w:jc w:val="both"/>
        <w:rPr>
          <w:rFonts w:ascii="Times New Roman" w:eastAsia="Calibri" w:hAnsi="Times New Roman"/>
          <w:sz w:val="24"/>
          <w:szCs w:val="24"/>
          <w:lang w:val="en-US" w:eastAsia="en-US"/>
        </w:rPr>
      </w:pPr>
    </w:p>
    <w:p w14:paraId="0B7EAFB4" w14:textId="77777777" w:rsidR="008D42AD" w:rsidRDefault="008D42AD"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lastRenderedPageBreak/>
        <w:t xml:space="preserve">Mr. Tufan also provided an overview of the new institutional structure of the </w:t>
      </w:r>
      <w:proofErr w:type="spellStart"/>
      <w:r>
        <w:rPr>
          <w:rFonts w:ascii="Times New Roman" w:eastAsia="Calibri" w:hAnsi="Times New Roman"/>
          <w:sz w:val="24"/>
          <w:szCs w:val="24"/>
          <w:lang w:val="en-US" w:eastAsia="en-US"/>
        </w:rPr>
        <w:t>MoTF</w:t>
      </w:r>
      <w:proofErr w:type="spellEnd"/>
      <w:r w:rsidR="0081355F">
        <w:rPr>
          <w:rFonts w:ascii="Times New Roman" w:eastAsia="Calibri" w:hAnsi="Times New Roman"/>
          <w:sz w:val="24"/>
          <w:szCs w:val="24"/>
          <w:lang w:val="en-US" w:eastAsia="en-US"/>
        </w:rPr>
        <w:t xml:space="preserve"> (see below) and opened the floor for discussion. </w:t>
      </w:r>
    </w:p>
    <w:p w14:paraId="16273441" w14:textId="77777777" w:rsidR="001F7B80" w:rsidRDefault="001F7B80" w:rsidP="00D22717">
      <w:pPr>
        <w:tabs>
          <w:tab w:val="left" w:pos="426"/>
        </w:tabs>
        <w:spacing w:after="120"/>
        <w:jc w:val="both"/>
        <w:rPr>
          <w:rFonts w:ascii="Times New Roman" w:eastAsia="Calibri" w:hAnsi="Times New Roman"/>
          <w:sz w:val="24"/>
          <w:szCs w:val="24"/>
          <w:lang w:val="en-US" w:eastAsia="en-US"/>
        </w:rPr>
      </w:pPr>
    </w:p>
    <w:p w14:paraId="790C6D5D" w14:textId="77777777" w:rsidR="00CA0403" w:rsidRDefault="00916173" w:rsidP="0081355F">
      <w:pPr>
        <w:tabs>
          <w:tab w:val="left" w:pos="426"/>
        </w:tabs>
        <w:spacing w:after="120"/>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pict w14:anchorId="253F0E6D">
          <v:shape id="_x0000_i1026" type="#_x0000_t75" style="width:350pt;height:257pt">
            <v:imagedata r:id="rId9" o:title=""/>
          </v:shape>
        </w:pict>
      </w:r>
    </w:p>
    <w:p w14:paraId="6CCC7B20" w14:textId="77777777" w:rsidR="00CA0403" w:rsidRPr="00D22717" w:rsidRDefault="00CA0403" w:rsidP="00D22717">
      <w:pPr>
        <w:tabs>
          <w:tab w:val="left" w:pos="426"/>
        </w:tabs>
        <w:spacing w:after="120"/>
        <w:jc w:val="both"/>
        <w:rPr>
          <w:rFonts w:ascii="Times New Roman" w:eastAsia="Calibri" w:hAnsi="Times New Roman"/>
          <w:sz w:val="24"/>
          <w:szCs w:val="24"/>
          <w:lang w:val="en-US" w:eastAsia="en-US"/>
        </w:rPr>
      </w:pPr>
    </w:p>
    <w:p w14:paraId="7B9C5BA7" w14:textId="1AB8739C" w:rsidR="007D39E9" w:rsidRDefault="0081355F" w:rsidP="00D22717">
      <w:pPr>
        <w:tabs>
          <w:tab w:val="left" w:pos="426"/>
        </w:tabs>
        <w:spacing w:after="120"/>
        <w:jc w:val="both"/>
        <w:rPr>
          <w:rFonts w:ascii="Times New Roman" w:eastAsia="Calibri" w:hAnsi="Times New Roman"/>
          <w:sz w:val="24"/>
          <w:szCs w:val="24"/>
          <w:lang w:val="en-US" w:eastAsia="en-US"/>
        </w:rPr>
      </w:pPr>
      <w:r w:rsidRPr="00D27133">
        <w:rPr>
          <w:rFonts w:ascii="Times New Roman" w:eastAsia="Calibri" w:hAnsi="Times New Roman"/>
          <w:sz w:val="24"/>
          <w:szCs w:val="24"/>
          <w:lang w:val="en-US" w:eastAsia="en-US"/>
        </w:rPr>
        <w:t>In the question and answer session that followed M</w:t>
      </w:r>
      <w:r w:rsidR="008E799B">
        <w:rPr>
          <w:rFonts w:ascii="Times New Roman" w:eastAsia="Calibri" w:hAnsi="Times New Roman"/>
          <w:sz w:val="24"/>
          <w:szCs w:val="24"/>
          <w:lang w:val="en-US" w:eastAsia="en-US"/>
        </w:rPr>
        <w:t>s</w:t>
      </w:r>
      <w:r w:rsidRPr="00D27133">
        <w:rPr>
          <w:rFonts w:ascii="Times New Roman" w:eastAsia="Calibri" w:hAnsi="Times New Roman"/>
          <w:sz w:val="24"/>
          <w:szCs w:val="24"/>
          <w:lang w:val="en-US" w:eastAsia="en-US"/>
        </w:rPr>
        <w:t>. Voronin commented that</w:t>
      </w:r>
      <w:r w:rsidRPr="00DC4CDF">
        <w:rPr>
          <w:rFonts w:ascii="Times New Roman" w:eastAsia="Calibri" w:hAnsi="Times New Roman"/>
          <w:i/>
          <w:sz w:val="24"/>
          <w:szCs w:val="24"/>
          <w:lang w:val="en-US" w:eastAsia="en-US"/>
        </w:rPr>
        <w:t xml:space="preserve"> the experience seems to be rather controversial </w:t>
      </w:r>
      <w:r w:rsidR="00D27133" w:rsidRPr="00DC4CDF">
        <w:rPr>
          <w:rFonts w:ascii="Times New Roman" w:eastAsia="Calibri" w:hAnsi="Times New Roman"/>
          <w:i/>
          <w:sz w:val="24"/>
          <w:szCs w:val="24"/>
          <w:lang w:val="en-US" w:eastAsia="en-US"/>
        </w:rPr>
        <w:t>to the trend observed in many</w:t>
      </w:r>
      <w:r w:rsidRPr="00DC4CDF">
        <w:rPr>
          <w:rFonts w:ascii="Times New Roman" w:eastAsia="Calibri" w:hAnsi="Times New Roman"/>
          <w:i/>
          <w:sz w:val="24"/>
          <w:szCs w:val="24"/>
          <w:lang w:val="en-US" w:eastAsia="en-US"/>
        </w:rPr>
        <w:t xml:space="preserve"> other count</w:t>
      </w:r>
      <w:r w:rsidR="00D27133" w:rsidRPr="00DC4CDF">
        <w:rPr>
          <w:rFonts w:ascii="Times New Roman" w:eastAsia="Calibri" w:hAnsi="Times New Roman"/>
          <w:i/>
          <w:sz w:val="24"/>
          <w:szCs w:val="24"/>
          <w:lang w:val="en-US" w:eastAsia="en-US"/>
        </w:rPr>
        <w:t>ries w</w:t>
      </w:r>
      <w:r w:rsidR="009B45EF">
        <w:rPr>
          <w:rFonts w:ascii="Times New Roman" w:eastAsia="Calibri" w:hAnsi="Times New Roman"/>
          <w:i/>
          <w:sz w:val="24"/>
          <w:szCs w:val="24"/>
          <w:lang w:val="en-US" w:eastAsia="en-US"/>
        </w:rPr>
        <w:t>h</w:t>
      </w:r>
      <w:r w:rsidR="00D27133" w:rsidRPr="00DC4CDF">
        <w:rPr>
          <w:rFonts w:ascii="Times New Roman" w:eastAsia="Calibri" w:hAnsi="Times New Roman"/>
          <w:i/>
          <w:sz w:val="24"/>
          <w:szCs w:val="24"/>
          <w:lang w:val="en-US" w:eastAsia="en-US"/>
        </w:rPr>
        <w:t>ere separation of the</w:t>
      </w:r>
      <w:r w:rsidRPr="00DC4CDF">
        <w:rPr>
          <w:rFonts w:ascii="Times New Roman" w:eastAsia="Calibri" w:hAnsi="Times New Roman"/>
          <w:i/>
          <w:sz w:val="24"/>
          <w:szCs w:val="24"/>
          <w:lang w:val="en-US" w:eastAsia="en-US"/>
        </w:rPr>
        <w:t xml:space="preserve"> treasuries f</w:t>
      </w:r>
      <w:r w:rsidR="009B45EF">
        <w:rPr>
          <w:rFonts w:ascii="Times New Roman" w:eastAsia="Calibri" w:hAnsi="Times New Roman"/>
          <w:i/>
          <w:sz w:val="24"/>
          <w:szCs w:val="24"/>
          <w:lang w:val="en-US" w:eastAsia="en-US"/>
        </w:rPr>
        <w:t>rom</w:t>
      </w:r>
      <w:r w:rsidRPr="00DC4CDF">
        <w:rPr>
          <w:rFonts w:ascii="Times New Roman" w:eastAsia="Calibri" w:hAnsi="Times New Roman"/>
          <w:i/>
          <w:sz w:val="24"/>
          <w:szCs w:val="24"/>
          <w:lang w:val="en-US" w:eastAsia="en-US"/>
        </w:rPr>
        <w:t xml:space="preserve"> the m</w:t>
      </w:r>
      <w:r w:rsidR="00D27133" w:rsidRPr="00DC4CDF">
        <w:rPr>
          <w:rFonts w:ascii="Times New Roman" w:eastAsia="Calibri" w:hAnsi="Times New Roman"/>
          <w:i/>
          <w:sz w:val="24"/>
          <w:szCs w:val="24"/>
          <w:lang w:val="en-US" w:eastAsia="en-US"/>
        </w:rPr>
        <w:t>inistries of finances is observed</w:t>
      </w:r>
      <w:r w:rsidR="00D27133">
        <w:rPr>
          <w:rFonts w:ascii="Times New Roman" w:eastAsia="Calibri" w:hAnsi="Times New Roman"/>
          <w:sz w:val="24"/>
          <w:szCs w:val="24"/>
          <w:lang w:val="en-US" w:eastAsia="en-US"/>
        </w:rPr>
        <w:t xml:space="preserve">. Mr. Tufan agreed that </w:t>
      </w:r>
      <w:r w:rsidR="007D39E9">
        <w:rPr>
          <w:rFonts w:ascii="Times New Roman" w:eastAsia="Calibri" w:hAnsi="Times New Roman"/>
          <w:sz w:val="24"/>
          <w:szCs w:val="24"/>
          <w:lang w:val="en-US" w:eastAsia="en-US"/>
        </w:rPr>
        <w:t>indeed</w:t>
      </w:r>
      <w:r w:rsidR="00366FE3">
        <w:rPr>
          <w:rFonts w:ascii="Times New Roman" w:eastAsia="Calibri" w:hAnsi="Times New Roman"/>
          <w:sz w:val="24"/>
          <w:szCs w:val="24"/>
          <w:lang w:val="en-US" w:eastAsia="en-US"/>
        </w:rPr>
        <w:t xml:space="preserve"> ideal institutional structure alternatives have always been at the core of intellectual discussions</w:t>
      </w:r>
      <w:r w:rsidR="007D39E9">
        <w:rPr>
          <w:rFonts w:ascii="Times New Roman" w:eastAsia="Calibri" w:hAnsi="Times New Roman"/>
          <w:sz w:val="24"/>
          <w:szCs w:val="24"/>
          <w:lang w:val="en-US" w:eastAsia="en-US"/>
        </w:rPr>
        <w:t xml:space="preserve"> </w:t>
      </w:r>
      <w:r w:rsidR="00D27133">
        <w:rPr>
          <w:rFonts w:ascii="Times New Roman" w:eastAsia="Calibri" w:hAnsi="Times New Roman"/>
          <w:sz w:val="24"/>
          <w:szCs w:val="24"/>
          <w:lang w:val="en-US" w:eastAsia="en-US"/>
        </w:rPr>
        <w:t>before</w:t>
      </w:r>
      <w:r w:rsidR="00366FE3">
        <w:rPr>
          <w:rFonts w:ascii="Times New Roman" w:eastAsia="Calibri" w:hAnsi="Times New Roman"/>
          <w:sz w:val="24"/>
          <w:szCs w:val="24"/>
          <w:lang w:val="en-US" w:eastAsia="en-US"/>
        </w:rPr>
        <w:t xml:space="preserve"> this new structure</w:t>
      </w:r>
      <w:r w:rsidR="00D27133">
        <w:rPr>
          <w:rFonts w:ascii="Times New Roman" w:eastAsia="Calibri" w:hAnsi="Times New Roman"/>
          <w:sz w:val="24"/>
          <w:szCs w:val="24"/>
          <w:lang w:val="en-US" w:eastAsia="en-US"/>
        </w:rPr>
        <w:t xml:space="preserve"> </w:t>
      </w:r>
      <w:r w:rsidR="00366FE3">
        <w:rPr>
          <w:rFonts w:ascii="Times New Roman" w:eastAsia="Calibri" w:hAnsi="Times New Roman"/>
          <w:sz w:val="24"/>
          <w:szCs w:val="24"/>
          <w:lang w:val="en-US" w:eastAsia="en-US"/>
        </w:rPr>
        <w:t>has been adopted</w:t>
      </w:r>
      <w:r w:rsidR="00D27133">
        <w:rPr>
          <w:rFonts w:ascii="Times New Roman" w:eastAsia="Calibri" w:hAnsi="Times New Roman"/>
          <w:sz w:val="24"/>
          <w:szCs w:val="24"/>
          <w:lang w:val="en-US" w:eastAsia="en-US"/>
        </w:rPr>
        <w:t>.</w:t>
      </w:r>
      <w:r w:rsidR="007D39E9">
        <w:rPr>
          <w:rFonts w:ascii="Times New Roman" w:eastAsia="Calibri" w:hAnsi="Times New Roman"/>
          <w:sz w:val="24"/>
          <w:szCs w:val="24"/>
          <w:lang w:val="en-US" w:eastAsia="en-US"/>
        </w:rPr>
        <w:t xml:space="preserve"> This</w:t>
      </w:r>
      <w:r w:rsidR="00D27133">
        <w:rPr>
          <w:rFonts w:ascii="Times New Roman" w:eastAsia="Calibri" w:hAnsi="Times New Roman"/>
          <w:sz w:val="24"/>
          <w:szCs w:val="24"/>
          <w:lang w:val="en-US" w:eastAsia="en-US"/>
        </w:rPr>
        <w:t xml:space="preserve"> political decision</w:t>
      </w:r>
      <w:r w:rsidR="00E760FC">
        <w:rPr>
          <w:rFonts w:ascii="Times New Roman" w:eastAsia="Calibri" w:hAnsi="Times New Roman"/>
          <w:sz w:val="24"/>
          <w:szCs w:val="24"/>
          <w:lang w:val="en-US" w:eastAsia="en-US"/>
        </w:rPr>
        <w:t xml:space="preserve"> </w:t>
      </w:r>
      <w:r w:rsidR="00D27133">
        <w:rPr>
          <w:rFonts w:ascii="Times New Roman" w:eastAsia="Calibri" w:hAnsi="Times New Roman"/>
          <w:sz w:val="24"/>
          <w:szCs w:val="24"/>
          <w:lang w:val="en-US" w:eastAsia="en-US"/>
        </w:rPr>
        <w:t>foster</w:t>
      </w:r>
      <w:r w:rsidR="00E760FC">
        <w:rPr>
          <w:rFonts w:ascii="Times New Roman" w:eastAsia="Calibri" w:hAnsi="Times New Roman"/>
          <w:sz w:val="24"/>
          <w:szCs w:val="24"/>
          <w:lang w:val="en-US" w:eastAsia="en-US"/>
        </w:rPr>
        <w:t>ed</w:t>
      </w:r>
      <w:r w:rsidR="00D27133">
        <w:rPr>
          <w:rFonts w:ascii="Times New Roman" w:eastAsia="Calibri" w:hAnsi="Times New Roman"/>
          <w:sz w:val="24"/>
          <w:szCs w:val="24"/>
          <w:lang w:val="en-US" w:eastAsia="en-US"/>
        </w:rPr>
        <w:t xml:space="preserve"> coordination between different PFM f</w:t>
      </w:r>
      <w:r w:rsidR="007D39E9">
        <w:rPr>
          <w:rFonts w:ascii="Times New Roman" w:eastAsia="Calibri" w:hAnsi="Times New Roman"/>
          <w:sz w:val="24"/>
          <w:szCs w:val="24"/>
          <w:lang w:val="en-US" w:eastAsia="en-US"/>
        </w:rPr>
        <w:t>u</w:t>
      </w:r>
      <w:r w:rsidR="00D27133">
        <w:rPr>
          <w:rFonts w:ascii="Times New Roman" w:eastAsia="Calibri" w:hAnsi="Times New Roman"/>
          <w:sz w:val="24"/>
          <w:szCs w:val="24"/>
          <w:lang w:val="en-US" w:eastAsia="en-US"/>
        </w:rPr>
        <w:t>nctions</w:t>
      </w:r>
      <w:r w:rsidR="007D39E9">
        <w:rPr>
          <w:rFonts w:ascii="Times New Roman" w:eastAsia="Calibri" w:hAnsi="Times New Roman"/>
          <w:sz w:val="24"/>
          <w:szCs w:val="24"/>
          <w:lang w:val="en-US" w:eastAsia="en-US"/>
        </w:rPr>
        <w:t xml:space="preserve"> (such as</w:t>
      </w:r>
      <w:r w:rsidR="00D27133">
        <w:rPr>
          <w:rFonts w:ascii="Times New Roman" w:eastAsia="Calibri" w:hAnsi="Times New Roman"/>
          <w:sz w:val="24"/>
          <w:szCs w:val="24"/>
          <w:lang w:val="en-US" w:eastAsia="en-US"/>
        </w:rPr>
        <w:t xml:space="preserve"> cash and debt management</w:t>
      </w:r>
      <w:r w:rsidR="007D39E9">
        <w:rPr>
          <w:rFonts w:ascii="Times New Roman" w:eastAsia="Calibri" w:hAnsi="Times New Roman"/>
          <w:sz w:val="24"/>
          <w:szCs w:val="24"/>
          <w:lang w:val="en-US" w:eastAsia="en-US"/>
        </w:rPr>
        <w:t xml:space="preserve"> which were </w:t>
      </w:r>
      <w:r w:rsidR="00D27133">
        <w:rPr>
          <w:rFonts w:ascii="Times New Roman" w:eastAsia="Calibri" w:hAnsi="Times New Roman"/>
          <w:sz w:val="24"/>
          <w:szCs w:val="24"/>
          <w:lang w:val="en-US" w:eastAsia="en-US"/>
        </w:rPr>
        <w:t>conducted separately from</w:t>
      </w:r>
      <w:r w:rsidR="007D39E9">
        <w:rPr>
          <w:rFonts w:ascii="Times New Roman" w:eastAsia="Calibri" w:hAnsi="Times New Roman"/>
          <w:sz w:val="24"/>
          <w:szCs w:val="24"/>
          <w:lang w:val="en-US" w:eastAsia="en-US"/>
        </w:rPr>
        <w:t xml:space="preserve"> the</w:t>
      </w:r>
      <w:r w:rsidR="00D27133">
        <w:rPr>
          <w:rFonts w:ascii="Times New Roman" w:eastAsia="Calibri" w:hAnsi="Times New Roman"/>
          <w:sz w:val="24"/>
          <w:szCs w:val="24"/>
          <w:lang w:val="en-US" w:eastAsia="en-US"/>
        </w:rPr>
        <w:t xml:space="preserve"> budget execution function</w:t>
      </w:r>
      <w:r w:rsidR="007D39E9">
        <w:rPr>
          <w:rFonts w:ascii="Times New Roman" w:eastAsia="Calibri" w:hAnsi="Times New Roman"/>
          <w:sz w:val="24"/>
          <w:szCs w:val="24"/>
          <w:lang w:val="en-US" w:eastAsia="en-US"/>
        </w:rPr>
        <w:t>), as well as addressed the need to coordinate public sector accounting and integrate it within the FMIS</w:t>
      </w:r>
      <w:r w:rsidR="00E760FC">
        <w:rPr>
          <w:rFonts w:ascii="Times New Roman" w:eastAsia="Calibri" w:hAnsi="Times New Roman"/>
          <w:sz w:val="24"/>
          <w:szCs w:val="24"/>
          <w:lang w:val="en-US" w:eastAsia="en-US"/>
        </w:rPr>
        <w:t xml:space="preserve"> (</w:t>
      </w:r>
      <w:r w:rsidR="007D39E9">
        <w:rPr>
          <w:rFonts w:ascii="Times New Roman" w:eastAsia="Calibri" w:hAnsi="Times New Roman"/>
          <w:sz w:val="24"/>
          <w:szCs w:val="24"/>
          <w:lang w:val="en-US" w:eastAsia="en-US"/>
        </w:rPr>
        <w:t xml:space="preserve">which </w:t>
      </w:r>
      <w:r w:rsidR="00E760FC">
        <w:rPr>
          <w:rFonts w:ascii="Times New Roman" w:eastAsia="Calibri" w:hAnsi="Times New Roman"/>
          <w:sz w:val="24"/>
          <w:szCs w:val="24"/>
          <w:lang w:val="en-US" w:eastAsia="en-US"/>
        </w:rPr>
        <w:t xml:space="preserve">was operated by the </w:t>
      </w:r>
      <w:proofErr w:type="spellStart"/>
      <w:r w:rsidR="00E760FC">
        <w:rPr>
          <w:rFonts w:ascii="Times New Roman" w:eastAsia="Calibri" w:hAnsi="Times New Roman"/>
          <w:sz w:val="24"/>
          <w:szCs w:val="24"/>
          <w:lang w:val="en-US" w:eastAsia="en-US"/>
        </w:rPr>
        <w:t>MoF</w:t>
      </w:r>
      <w:proofErr w:type="spellEnd"/>
      <w:r w:rsidR="00E760FC">
        <w:rPr>
          <w:rFonts w:ascii="Times New Roman" w:eastAsia="Calibri" w:hAnsi="Times New Roman"/>
          <w:sz w:val="24"/>
          <w:szCs w:val="24"/>
          <w:lang w:val="en-US" w:eastAsia="en-US"/>
        </w:rPr>
        <w:t xml:space="preserve"> separately from </w:t>
      </w:r>
      <w:r w:rsidR="007D39E9">
        <w:rPr>
          <w:rFonts w:ascii="Times New Roman" w:eastAsia="Calibri" w:hAnsi="Times New Roman"/>
          <w:sz w:val="24"/>
          <w:szCs w:val="24"/>
          <w:lang w:val="en-US" w:eastAsia="en-US"/>
        </w:rPr>
        <w:t>the Treasury</w:t>
      </w:r>
      <w:r w:rsidR="00E760FC">
        <w:rPr>
          <w:rFonts w:ascii="Times New Roman" w:eastAsia="Calibri" w:hAnsi="Times New Roman"/>
          <w:sz w:val="24"/>
          <w:szCs w:val="24"/>
          <w:lang w:val="en-US" w:eastAsia="en-US"/>
        </w:rPr>
        <w:t>)</w:t>
      </w:r>
      <w:r w:rsidR="007D39E9">
        <w:rPr>
          <w:rFonts w:ascii="Times New Roman" w:eastAsia="Calibri" w:hAnsi="Times New Roman"/>
          <w:sz w:val="24"/>
          <w:szCs w:val="24"/>
          <w:lang w:val="en-US" w:eastAsia="en-US"/>
        </w:rPr>
        <w:t xml:space="preserve">. </w:t>
      </w:r>
    </w:p>
    <w:p w14:paraId="38751E90" w14:textId="77777777" w:rsidR="00E760FC" w:rsidRDefault="007D39E9"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Dr.</w:t>
      </w:r>
      <w:r w:rsidRPr="007D39E9">
        <w:t xml:space="preserve"> </w:t>
      </w:r>
      <w:r w:rsidRPr="007D39E9">
        <w:rPr>
          <w:rFonts w:ascii="Times New Roman" w:eastAsia="Calibri" w:hAnsi="Times New Roman"/>
          <w:sz w:val="24"/>
          <w:szCs w:val="24"/>
          <w:lang w:val="en-US" w:eastAsia="en-US"/>
        </w:rPr>
        <w:t>Török Tamás Pál</w:t>
      </w:r>
      <w:r w:rsidR="00A54FAC">
        <w:rPr>
          <w:rFonts w:ascii="Times New Roman" w:eastAsia="Calibri" w:hAnsi="Times New Roman"/>
          <w:sz w:val="24"/>
          <w:szCs w:val="24"/>
          <w:lang w:val="en-US" w:eastAsia="en-US"/>
        </w:rPr>
        <w:t xml:space="preserve"> was interested to hear </w:t>
      </w:r>
      <w:r w:rsidR="0024313F">
        <w:rPr>
          <w:rFonts w:ascii="Times New Roman" w:eastAsia="Calibri" w:hAnsi="Times New Roman"/>
          <w:sz w:val="24"/>
          <w:szCs w:val="24"/>
          <w:lang w:val="en-US" w:eastAsia="en-US"/>
        </w:rPr>
        <w:t>about th</w:t>
      </w:r>
      <w:r>
        <w:rPr>
          <w:rFonts w:ascii="Times New Roman" w:eastAsia="Calibri" w:hAnsi="Times New Roman"/>
          <w:sz w:val="24"/>
          <w:szCs w:val="24"/>
          <w:lang w:val="en-US" w:eastAsia="en-US"/>
        </w:rPr>
        <w:t xml:space="preserve">e </w:t>
      </w:r>
      <w:r w:rsidRPr="00E27787">
        <w:rPr>
          <w:rFonts w:ascii="Times New Roman" w:eastAsia="Calibri" w:hAnsi="Times New Roman"/>
          <w:i/>
          <w:sz w:val="24"/>
          <w:szCs w:val="24"/>
          <w:lang w:val="en-US" w:eastAsia="en-US"/>
        </w:rPr>
        <w:t>relation between the</w:t>
      </w:r>
      <w:r w:rsidR="00A54FAC" w:rsidRPr="00E27787">
        <w:rPr>
          <w:rFonts w:ascii="Times New Roman" w:eastAsia="Calibri" w:hAnsi="Times New Roman"/>
          <w:i/>
          <w:sz w:val="24"/>
          <w:szCs w:val="24"/>
          <w:lang w:val="en-US" w:eastAsia="en-US"/>
        </w:rPr>
        <w:t xml:space="preserve"> </w:t>
      </w:r>
      <w:proofErr w:type="spellStart"/>
      <w:r w:rsidR="00A54FAC" w:rsidRPr="00E27787">
        <w:rPr>
          <w:rFonts w:ascii="Times New Roman" w:eastAsia="Calibri" w:hAnsi="Times New Roman"/>
          <w:i/>
          <w:sz w:val="24"/>
          <w:szCs w:val="24"/>
          <w:lang w:val="en-US" w:eastAsia="en-US"/>
        </w:rPr>
        <w:t>MoTF</w:t>
      </w:r>
      <w:proofErr w:type="spellEnd"/>
      <w:r w:rsidR="00A54FAC" w:rsidRPr="00E27787">
        <w:rPr>
          <w:rFonts w:ascii="Times New Roman" w:eastAsia="Calibri" w:hAnsi="Times New Roman"/>
          <w:i/>
          <w:sz w:val="24"/>
          <w:szCs w:val="24"/>
          <w:lang w:val="en-US" w:eastAsia="en-US"/>
        </w:rPr>
        <w:t xml:space="preserve"> and the SBO </w:t>
      </w:r>
      <w:r w:rsidR="00A54FAC">
        <w:rPr>
          <w:rFonts w:ascii="Times New Roman" w:eastAsia="Calibri" w:hAnsi="Times New Roman"/>
          <w:sz w:val="24"/>
          <w:szCs w:val="24"/>
          <w:lang w:val="en-US" w:eastAsia="en-US"/>
        </w:rPr>
        <w:t>and what happens if the</w:t>
      </w:r>
      <w:r>
        <w:rPr>
          <w:rFonts w:ascii="Times New Roman" w:eastAsia="Calibri" w:hAnsi="Times New Roman"/>
          <w:sz w:val="24"/>
          <w:szCs w:val="24"/>
          <w:lang w:val="en-US" w:eastAsia="en-US"/>
        </w:rPr>
        <w:t>y have different opini</w:t>
      </w:r>
      <w:r w:rsidR="00A54FAC">
        <w:rPr>
          <w:rFonts w:ascii="Times New Roman" w:eastAsia="Calibri" w:hAnsi="Times New Roman"/>
          <w:sz w:val="24"/>
          <w:szCs w:val="24"/>
          <w:lang w:val="en-US" w:eastAsia="en-US"/>
        </w:rPr>
        <w:t xml:space="preserve">ons on the </w:t>
      </w:r>
      <w:r>
        <w:rPr>
          <w:rFonts w:ascii="Times New Roman" w:eastAsia="Calibri" w:hAnsi="Times New Roman"/>
          <w:sz w:val="24"/>
          <w:szCs w:val="24"/>
          <w:lang w:val="en-US" w:eastAsia="en-US"/>
        </w:rPr>
        <w:t>professional issues</w:t>
      </w:r>
      <w:r w:rsidR="00A54FAC">
        <w:rPr>
          <w:rFonts w:ascii="Times New Roman" w:eastAsia="Calibri" w:hAnsi="Times New Roman"/>
          <w:sz w:val="24"/>
          <w:szCs w:val="24"/>
          <w:lang w:val="en-US" w:eastAsia="en-US"/>
        </w:rPr>
        <w:t xml:space="preserve"> within their mutual </w:t>
      </w:r>
      <w:r w:rsidR="00E760FC">
        <w:rPr>
          <w:rFonts w:ascii="Times New Roman" w:eastAsia="Calibri" w:hAnsi="Times New Roman"/>
          <w:sz w:val="24"/>
          <w:szCs w:val="24"/>
          <w:lang w:val="en-US" w:eastAsia="en-US"/>
        </w:rPr>
        <w:t>responsibility</w:t>
      </w:r>
      <w:r w:rsidR="00A54FAC">
        <w:rPr>
          <w:rFonts w:ascii="Times New Roman" w:eastAsia="Calibri" w:hAnsi="Times New Roman"/>
          <w:sz w:val="24"/>
          <w:szCs w:val="24"/>
          <w:lang w:val="en-US" w:eastAsia="en-US"/>
        </w:rPr>
        <w:t>.</w:t>
      </w:r>
      <w:r w:rsidR="00E760FC">
        <w:rPr>
          <w:rFonts w:ascii="Times New Roman" w:eastAsia="Calibri" w:hAnsi="Times New Roman"/>
          <w:sz w:val="24"/>
          <w:szCs w:val="24"/>
          <w:lang w:val="en-US" w:eastAsia="en-US"/>
        </w:rPr>
        <w:t xml:space="preserve"> In response to this question Mr. Tufan clarified that both, the </w:t>
      </w:r>
      <w:proofErr w:type="spellStart"/>
      <w:r w:rsidR="00E760FC">
        <w:rPr>
          <w:rFonts w:ascii="Times New Roman" w:eastAsia="Calibri" w:hAnsi="Times New Roman"/>
          <w:sz w:val="24"/>
          <w:szCs w:val="24"/>
          <w:lang w:val="en-US" w:eastAsia="en-US"/>
        </w:rPr>
        <w:t>MoTF</w:t>
      </w:r>
      <w:proofErr w:type="spellEnd"/>
      <w:r w:rsidR="00E760FC">
        <w:rPr>
          <w:rFonts w:ascii="Times New Roman" w:eastAsia="Calibri" w:hAnsi="Times New Roman"/>
          <w:sz w:val="24"/>
          <w:szCs w:val="24"/>
          <w:lang w:val="en-US" w:eastAsia="en-US"/>
        </w:rPr>
        <w:t xml:space="preserve"> and SBO are reporting to the presidency, and authorities are still working on the effective coordination mechanism</w:t>
      </w:r>
      <w:r w:rsidR="00342151">
        <w:rPr>
          <w:rFonts w:ascii="Times New Roman" w:eastAsia="Calibri" w:hAnsi="Times New Roman"/>
          <w:sz w:val="24"/>
          <w:szCs w:val="24"/>
          <w:lang w:val="en-US" w:eastAsia="en-US"/>
        </w:rPr>
        <w:t>. A</w:t>
      </w:r>
      <w:r w:rsidR="00E760FC">
        <w:rPr>
          <w:rFonts w:ascii="Times New Roman" w:eastAsia="Calibri" w:hAnsi="Times New Roman"/>
          <w:sz w:val="24"/>
          <w:szCs w:val="24"/>
          <w:lang w:val="en-US" w:eastAsia="en-US"/>
        </w:rPr>
        <w:t xml:space="preserve">t the same </w:t>
      </w:r>
      <w:r w:rsidR="00D632AD">
        <w:rPr>
          <w:rFonts w:ascii="Times New Roman" w:eastAsia="Calibri" w:hAnsi="Times New Roman"/>
          <w:sz w:val="24"/>
          <w:szCs w:val="24"/>
          <w:lang w:val="en-US" w:eastAsia="en-US"/>
        </w:rPr>
        <w:t>time,</w:t>
      </w:r>
      <w:r w:rsidR="00E760FC">
        <w:rPr>
          <w:rFonts w:ascii="Times New Roman" w:eastAsia="Calibri" w:hAnsi="Times New Roman"/>
          <w:sz w:val="24"/>
          <w:szCs w:val="24"/>
          <w:lang w:val="en-US" w:eastAsia="en-US"/>
        </w:rPr>
        <w:t xml:space="preserve"> it was noted that </w:t>
      </w:r>
      <w:proofErr w:type="gramStart"/>
      <w:r w:rsidR="00E760FC">
        <w:rPr>
          <w:rFonts w:ascii="Times New Roman" w:eastAsia="Calibri" w:hAnsi="Times New Roman"/>
          <w:sz w:val="24"/>
          <w:szCs w:val="24"/>
          <w:lang w:val="en-US" w:eastAsia="en-US"/>
        </w:rPr>
        <w:t>sufficient</w:t>
      </w:r>
      <w:proofErr w:type="gramEnd"/>
      <w:r w:rsidR="00E760FC">
        <w:rPr>
          <w:rFonts w:ascii="Times New Roman" w:eastAsia="Calibri" w:hAnsi="Times New Roman"/>
          <w:sz w:val="24"/>
          <w:szCs w:val="24"/>
          <w:lang w:val="en-US" w:eastAsia="en-US"/>
        </w:rPr>
        <w:t xml:space="preserve"> informal coordination culture </w:t>
      </w:r>
      <w:r w:rsidR="00E46037">
        <w:rPr>
          <w:rFonts w:ascii="Times New Roman" w:eastAsia="Calibri" w:hAnsi="Times New Roman"/>
          <w:sz w:val="24"/>
          <w:szCs w:val="24"/>
          <w:lang w:val="en-US" w:eastAsia="en-US"/>
        </w:rPr>
        <w:t>already existed in the government which help</w:t>
      </w:r>
      <w:r w:rsidR="009B45EF">
        <w:rPr>
          <w:rFonts w:ascii="Times New Roman" w:eastAsia="Calibri" w:hAnsi="Times New Roman"/>
          <w:sz w:val="24"/>
          <w:szCs w:val="24"/>
          <w:lang w:val="en-US" w:eastAsia="en-US"/>
        </w:rPr>
        <w:t>ed</w:t>
      </w:r>
      <w:r w:rsidR="00E46037">
        <w:rPr>
          <w:rFonts w:ascii="Times New Roman" w:eastAsia="Calibri" w:hAnsi="Times New Roman"/>
          <w:sz w:val="24"/>
          <w:szCs w:val="24"/>
          <w:lang w:val="en-US" w:eastAsia="en-US"/>
        </w:rPr>
        <w:t xml:space="preserve"> a lot</w:t>
      </w:r>
      <w:r w:rsidR="00E760FC">
        <w:rPr>
          <w:rFonts w:ascii="Times New Roman" w:eastAsia="Calibri" w:hAnsi="Times New Roman"/>
          <w:sz w:val="24"/>
          <w:szCs w:val="24"/>
          <w:lang w:val="en-US" w:eastAsia="en-US"/>
        </w:rPr>
        <w:t>.</w:t>
      </w:r>
    </w:p>
    <w:p w14:paraId="00224EC3" w14:textId="0A640E8D" w:rsidR="00DC4CDF" w:rsidRDefault="00A54FAC"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Responding to the second question from Dr. </w:t>
      </w:r>
      <w:r w:rsidRPr="007D39E9">
        <w:rPr>
          <w:rFonts w:ascii="Times New Roman" w:eastAsia="Calibri" w:hAnsi="Times New Roman"/>
          <w:sz w:val="24"/>
          <w:szCs w:val="24"/>
          <w:lang w:val="en-US" w:eastAsia="en-US"/>
        </w:rPr>
        <w:t>Pál</w:t>
      </w:r>
      <w:r>
        <w:rPr>
          <w:rFonts w:ascii="Times New Roman" w:eastAsia="Calibri" w:hAnsi="Times New Roman"/>
          <w:sz w:val="24"/>
          <w:szCs w:val="24"/>
          <w:lang w:val="en-US" w:eastAsia="en-US"/>
        </w:rPr>
        <w:t xml:space="preserve"> about the </w:t>
      </w:r>
      <w:r w:rsidRPr="00E27787">
        <w:rPr>
          <w:rFonts w:ascii="Times New Roman" w:eastAsia="Calibri" w:hAnsi="Times New Roman"/>
          <w:i/>
          <w:sz w:val="24"/>
          <w:szCs w:val="24"/>
          <w:lang w:val="en-US" w:eastAsia="en-US"/>
        </w:rPr>
        <w:t>responsibilit</w:t>
      </w:r>
      <w:r w:rsidR="00E760FC" w:rsidRPr="00E27787">
        <w:rPr>
          <w:rFonts w:ascii="Times New Roman" w:eastAsia="Calibri" w:hAnsi="Times New Roman"/>
          <w:i/>
          <w:sz w:val="24"/>
          <w:szCs w:val="24"/>
          <w:lang w:val="en-US" w:eastAsia="en-US"/>
        </w:rPr>
        <w:t xml:space="preserve">ies for </w:t>
      </w:r>
      <w:r w:rsidRPr="00E27787">
        <w:rPr>
          <w:rFonts w:ascii="Times New Roman" w:eastAsia="Calibri" w:hAnsi="Times New Roman"/>
          <w:i/>
          <w:sz w:val="24"/>
          <w:szCs w:val="24"/>
          <w:lang w:val="en-US" w:eastAsia="en-US"/>
        </w:rPr>
        <w:t>managing</w:t>
      </w:r>
      <w:r w:rsidR="00E760FC" w:rsidRPr="00E27787">
        <w:rPr>
          <w:rFonts w:ascii="Times New Roman" w:eastAsia="Calibri" w:hAnsi="Times New Roman"/>
          <w:i/>
          <w:sz w:val="24"/>
          <w:szCs w:val="24"/>
          <w:lang w:val="en-US" w:eastAsia="en-US"/>
        </w:rPr>
        <w:t xml:space="preserve"> different PFM IT solutions</w:t>
      </w:r>
      <w:r w:rsidR="007D39E9" w:rsidRPr="00E27787">
        <w:rPr>
          <w:rFonts w:ascii="Times New Roman" w:eastAsia="Calibri" w:hAnsi="Times New Roman"/>
          <w:i/>
          <w:sz w:val="24"/>
          <w:szCs w:val="24"/>
          <w:lang w:val="en-US" w:eastAsia="en-US"/>
        </w:rPr>
        <w:t xml:space="preserve"> </w:t>
      </w:r>
      <w:r w:rsidR="0024313F">
        <w:rPr>
          <w:rFonts w:ascii="Times New Roman" w:eastAsia="Calibri" w:hAnsi="Times New Roman"/>
          <w:sz w:val="24"/>
          <w:szCs w:val="24"/>
          <w:lang w:val="en-US" w:eastAsia="en-US"/>
        </w:rPr>
        <w:t xml:space="preserve">Mr. Tufan clarified that in fact integration of the individual PFM IT systems was initiated some time ago and the process </w:t>
      </w:r>
      <w:r w:rsidR="00DC4CDF">
        <w:rPr>
          <w:rFonts w:ascii="Times New Roman" w:eastAsia="Calibri" w:hAnsi="Times New Roman"/>
          <w:sz w:val="24"/>
          <w:szCs w:val="24"/>
          <w:lang w:val="en-US" w:eastAsia="en-US"/>
        </w:rPr>
        <w:t xml:space="preserve">of merging IT systems and IT staff </w:t>
      </w:r>
      <w:r w:rsidR="0024313F">
        <w:rPr>
          <w:rFonts w:ascii="Times New Roman" w:eastAsia="Calibri" w:hAnsi="Times New Roman"/>
          <w:sz w:val="24"/>
          <w:szCs w:val="24"/>
          <w:lang w:val="en-US" w:eastAsia="en-US"/>
        </w:rPr>
        <w:t xml:space="preserve">is ongoing. </w:t>
      </w:r>
      <w:proofErr w:type="spellStart"/>
      <w:proofErr w:type="gramStart"/>
      <w:r w:rsidR="0024313F">
        <w:rPr>
          <w:rFonts w:ascii="Times New Roman" w:eastAsia="Calibri" w:hAnsi="Times New Roman"/>
          <w:sz w:val="24"/>
          <w:szCs w:val="24"/>
          <w:lang w:val="en-US" w:eastAsia="en-US"/>
        </w:rPr>
        <w:t>Mr.Tufan</w:t>
      </w:r>
      <w:proofErr w:type="spellEnd"/>
      <w:proofErr w:type="gramEnd"/>
      <w:r w:rsidR="00D632AD">
        <w:rPr>
          <w:rFonts w:ascii="Times New Roman" w:eastAsia="Calibri" w:hAnsi="Times New Roman"/>
          <w:sz w:val="24"/>
          <w:szCs w:val="24"/>
          <w:lang w:val="en-US" w:eastAsia="en-US"/>
        </w:rPr>
        <w:t xml:space="preserve"> further explained that the plans for integration of the </w:t>
      </w:r>
      <w:r w:rsidR="00DC4CDF">
        <w:rPr>
          <w:rFonts w:ascii="Times New Roman" w:eastAsia="Calibri" w:hAnsi="Times New Roman"/>
          <w:sz w:val="24"/>
          <w:szCs w:val="24"/>
          <w:lang w:val="en-US" w:eastAsia="en-US"/>
        </w:rPr>
        <w:t xml:space="preserve">different PFM </w:t>
      </w:r>
      <w:r w:rsidR="00D632AD">
        <w:rPr>
          <w:rFonts w:ascii="Times New Roman" w:eastAsia="Calibri" w:hAnsi="Times New Roman"/>
          <w:sz w:val="24"/>
          <w:szCs w:val="24"/>
          <w:lang w:val="en-US" w:eastAsia="en-US"/>
        </w:rPr>
        <w:t xml:space="preserve">solutions do not imply that a single </w:t>
      </w:r>
      <w:r w:rsidR="00DC4CDF">
        <w:rPr>
          <w:rFonts w:ascii="Times New Roman" w:eastAsia="Calibri" w:hAnsi="Times New Roman"/>
          <w:sz w:val="24"/>
          <w:szCs w:val="24"/>
          <w:lang w:val="en-US" w:eastAsia="en-US"/>
        </w:rPr>
        <w:t xml:space="preserve">IT </w:t>
      </w:r>
      <w:r w:rsidR="00D632AD">
        <w:rPr>
          <w:rFonts w:ascii="Times New Roman" w:eastAsia="Calibri" w:hAnsi="Times New Roman"/>
          <w:sz w:val="24"/>
          <w:szCs w:val="24"/>
          <w:lang w:val="en-US" w:eastAsia="en-US"/>
        </w:rPr>
        <w:t>system needs to be created - the focus of the reform is on ensuring the integration between the solution</w:t>
      </w:r>
      <w:r w:rsidR="00DC4CDF">
        <w:rPr>
          <w:rFonts w:ascii="Times New Roman" w:eastAsia="Calibri" w:hAnsi="Times New Roman"/>
          <w:sz w:val="24"/>
          <w:szCs w:val="24"/>
          <w:lang w:val="en-US" w:eastAsia="en-US"/>
        </w:rPr>
        <w:t>s</w:t>
      </w:r>
      <w:r w:rsidR="00D632AD">
        <w:rPr>
          <w:rFonts w:ascii="Times New Roman" w:eastAsia="Calibri" w:hAnsi="Times New Roman"/>
          <w:sz w:val="24"/>
          <w:szCs w:val="24"/>
          <w:lang w:val="en-US" w:eastAsia="en-US"/>
        </w:rPr>
        <w:t xml:space="preserve"> for their smooth operation, and this </w:t>
      </w:r>
      <w:r w:rsidR="0017612E">
        <w:rPr>
          <w:rFonts w:ascii="Times New Roman" w:eastAsia="Calibri" w:hAnsi="Times New Roman"/>
          <w:sz w:val="24"/>
          <w:szCs w:val="24"/>
          <w:lang w:val="en-US" w:eastAsia="en-US"/>
        </w:rPr>
        <w:t xml:space="preserve">is </w:t>
      </w:r>
      <w:r w:rsidR="00D632AD">
        <w:rPr>
          <w:rFonts w:ascii="Times New Roman" w:eastAsia="Calibri" w:hAnsi="Times New Roman"/>
          <w:sz w:val="24"/>
          <w:szCs w:val="24"/>
          <w:lang w:val="en-US" w:eastAsia="en-US"/>
        </w:rPr>
        <w:t>a long and challenging process</w:t>
      </w:r>
      <w:r>
        <w:rPr>
          <w:rFonts w:ascii="Times New Roman" w:eastAsia="Calibri" w:hAnsi="Times New Roman"/>
          <w:sz w:val="24"/>
          <w:szCs w:val="24"/>
          <w:lang w:val="en-US" w:eastAsia="en-US"/>
        </w:rPr>
        <w:t xml:space="preserve">. </w:t>
      </w:r>
      <w:r w:rsidR="00DC4CDF">
        <w:rPr>
          <w:rFonts w:ascii="Times New Roman" w:eastAsia="Calibri" w:hAnsi="Times New Roman"/>
          <w:sz w:val="24"/>
          <w:szCs w:val="24"/>
          <w:lang w:val="en-US" w:eastAsia="en-US"/>
        </w:rPr>
        <w:t xml:space="preserve"> </w:t>
      </w:r>
      <w:r w:rsidR="005F743D">
        <w:rPr>
          <w:rFonts w:ascii="Times New Roman" w:eastAsia="Calibri" w:hAnsi="Times New Roman"/>
          <w:sz w:val="24"/>
          <w:szCs w:val="24"/>
          <w:lang w:val="en-US" w:eastAsia="en-US"/>
        </w:rPr>
        <w:t>Mr. Tufan further explained that this</w:t>
      </w:r>
      <w:r w:rsidR="005F743D" w:rsidRPr="005F743D">
        <w:rPr>
          <w:rFonts w:ascii="Times New Roman" w:eastAsia="Calibri" w:hAnsi="Times New Roman"/>
          <w:sz w:val="24"/>
          <w:szCs w:val="24"/>
          <w:lang w:val="en-US" w:eastAsia="en-US"/>
        </w:rPr>
        <w:t xml:space="preserve"> re</w:t>
      </w:r>
      <w:r w:rsidR="005F743D">
        <w:rPr>
          <w:rFonts w:ascii="Times New Roman" w:eastAsia="Calibri" w:hAnsi="Times New Roman"/>
          <w:sz w:val="24"/>
          <w:szCs w:val="24"/>
          <w:lang w:val="en-US" w:eastAsia="en-US"/>
        </w:rPr>
        <w:t xml:space="preserve">organization </w:t>
      </w:r>
      <w:r w:rsidR="005F743D" w:rsidRPr="005F743D">
        <w:rPr>
          <w:rFonts w:ascii="Times New Roman" w:eastAsia="Calibri" w:hAnsi="Times New Roman"/>
          <w:sz w:val="24"/>
          <w:szCs w:val="24"/>
          <w:lang w:val="en-US" w:eastAsia="en-US"/>
        </w:rPr>
        <w:t xml:space="preserve">is expected to foster </w:t>
      </w:r>
      <w:r w:rsidR="005F743D" w:rsidRPr="005F743D">
        <w:rPr>
          <w:rFonts w:ascii="Times New Roman" w:eastAsia="Calibri" w:hAnsi="Times New Roman"/>
          <w:sz w:val="24"/>
          <w:szCs w:val="24"/>
          <w:lang w:val="en-US" w:eastAsia="en-US"/>
        </w:rPr>
        <w:lastRenderedPageBreak/>
        <w:t xml:space="preserve">the integration </w:t>
      </w:r>
      <w:r w:rsidR="005F743D">
        <w:rPr>
          <w:rFonts w:ascii="Times New Roman" w:eastAsia="Calibri" w:hAnsi="Times New Roman"/>
          <w:sz w:val="24"/>
          <w:szCs w:val="24"/>
          <w:lang w:val="en-US" w:eastAsia="en-US"/>
        </w:rPr>
        <w:t xml:space="preserve">of the PFM IT solutions </w:t>
      </w:r>
      <w:r w:rsidR="005F743D" w:rsidRPr="005F743D">
        <w:rPr>
          <w:rFonts w:ascii="Times New Roman" w:eastAsia="Calibri" w:hAnsi="Times New Roman"/>
          <w:sz w:val="24"/>
          <w:szCs w:val="24"/>
          <w:lang w:val="en-US" w:eastAsia="en-US"/>
        </w:rPr>
        <w:t>in a more structed</w:t>
      </w:r>
      <w:r w:rsidR="005F743D">
        <w:rPr>
          <w:rFonts w:ascii="Times New Roman" w:eastAsia="Calibri" w:hAnsi="Times New Roman"/>
          <w:sz w:val="24"/>
          <w:szCs w:val="24"/>
          <w:lang w:val="en-US" w:eastAsia="en-US"/>
        </w:rPr>
        <w:t xml:space="preserve"> way, but in any way any</w:t>
      </w:r>
      <w:r w:rsidR="005F743D" w:rsidRPr="005F743D">
        <w:rPr>
          <w:rFonts w:ascii="Times New Roman" w:eastAsia="Calibri" w:hAnsi="Times New Roman"/>
          <w:sz w:val="24"/>
          <w:szCs w:val="24"/>
          <w:lang w:val="en-US" w:eastAsia="en-US"/>
        </w:rPr>
        <w:t xml:space="preserve"> reform process comes in pain </w:t>
      </w:r>
      <w:r w:rsidR="005F743D">
        <w:rPr>
          <w:rFonts w:ascii="Times New Roman" w:eastAsia="Calibri" w:hAnsi="Times New Roman"/>
          <w:sz w:val="24"/>
          <w:szCs w:val="24"/>
          <w:lang w:val="en-US" w:eastAsia="en-US"/>
        </w:rPr>
        <w:t xml:space="preserve">and this one is not an exception, but the </w:t>
      </w:r>
      <w:proofErr w:type="spellStart"/>
      <w:r w:rsidR="005F743D">
        <w:rPr>
          <w:rFonts w:ascii="Times New Roman" w:eastAsia="Calibri" w:hAnsi="Times New Roman"/>
          <w:sz w:val="24"/>
          <w:szCs w:val="24"/>
          <w:lang w:val="en-US" w:eastAsia="en-US"/>
        </w:rPr>
        <w:t>MoTF</w:t>
      </w:r>
      <w:proofErr w:type="spellEnd"/>
      <w:r w:rsidR="005F743D">
        <w:rPr>
          <w:rFonts w:ascii="Times New Roman" w:eastAsia="Calibri" w:hAnsi="Times New Roman"/>
          <w:sz w:val="24"/>
          <w:szCs w:val="24"/>
          <w:lang w:val="en-US" w:eastAsia="en-US"/>
        </w:rPr>
        <w:t xml:space="preserve"> authorities </w:t>
      </w:r>
      <w:r w:rsidR="005F743D" w:rsidRPr="005F743D">
        <w:rPr>
          <w:rFonts w:ascii="Times New Roman" w:eastAsia="Calibri" w:hAnsi="Times New Roman"/>
          <w:sz w:val="24"/>
          <w:szCs w:val="24"/>
          <w:lang w:val="en-US" w:eastAsia="en-US"/>
        </w:rPr>
        <w:t>hope</w:t>
      </w:r>
      <w:r w:rsidR="005F743D">
        <w:rPr>
          <w:rFonts w:ascii="Times New Roman" w:eastAsia="Calibri" w:hAnsi="Times New Roman"/>
          <w:sz w:val="24"/>
          <w:szCs w:val="24"/>
          <w:lang w:val="en-US" w:eastAsia="en-US"/>
        </w:rPr>
        <w:t xml:space="preserve"> to come </w:t>
      </w:r>
      <w:r w:rsidR="009B45EF">
        <w:rPr>
          <w:rFonts w:ascii="Times New Roman" w:eastAsia="Calibri" w:hAnsi="Times New Roman"/>
          <w:sz w:val="24"/>
          <w:szCs w:val="24"/>
          <w:lang w:val="en-US" w:eastAsia="en-US"/>
        </w:rPr>
        <w:t xml:space="preserve">up </w:t>
      </w:r>
      <w:r w:rsidR="005F743D" w:rsidRPr="005F743D">
        <w:rPr>
          <w:rFonts w:ascii="Times New Roman" w:eastAsia="Calibri" w:hAnsi="Times New Roman"/>
          <w:sz w:val="24"/>
          <w:szCs w:val="24"/>
          <w:lang w:val="en-US" w:eastAsia="en-US"/>
        </w:rPr>
        <w:t>with effective solution at the end</w:t>
      </w:r>
      <w:r w:rsidR="005F743D">
        <w:rPr>
          <w:rFonts w:ascii="Times New Roman" w:eastAsia="Calibri" w:hAnsi="Times New Roman"/>
          <w:sz w:val="24"/>
          <w:szCs w:val="24"/>
          <w:lang w:val="en-US" w:eastAsia="en-US"/>
        </w:rPr>
        <w:t>.</w:t>
      </w:r>
    </w:p>
    <w:p w14:paraId="3F343727" w14:textId="3137F779" w:rsidR="00E27787" w:rsidRDefault="00DC4CDF"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Ms. Nikulina </w:t>
      </w:r>
      <w:r w:rsidR="001F7B80">
        <w:rPr>
          <w:rFonts w:ascii="Times New Roman" w:eastAsia="Calibri" w:hAnsi="Times New Roman"/>
          <w:sz w:val="24"/>
          <w:szCs w:val="24"/>
          <w:lang w:val="en-US" w:eastAsia="en-US"/>
        </w:rPr>
        <w:t xml:space="preserve">asked </w:t>
      </w:r>
      <w:r w:rsidR="00E27787">
        <w:rPr>
          <w:rFonts w:ascii="Times New Roman" w:eastAsia="Calibri" w:hAnsi="Times New Roman"/>
          <w:sz w:val="24"/>
          <w:szCs w:val="24"/>
          <w:lang w:val="en-US" w:eastAsia="en-US"/>
        </w:rPr>
        <w:t xml:space="preserve">how the </w:t>
      </w:r>
      <w:r w:rsidR="00E27787" w:rsidRPr="00DC4CDF">
        <w:rPr>
          <w:rFonts w:ascii="Times New Roman" w:eastAsia="Calibri" w:hAnsi="Times New Roman"/>
          <w:i/>
          <w:sz w:val="24"/>
          <w:szCs w:val="24"/>
          <w:lang w:val="en-US" w:eastAsia="en-US"/>
        </w:rPr>
        <w:t>staffing</w:t>
      </w:r>
      <w:r w:rsidR="00E27787">
        <w:rPr>
          <w:rFonts w:ascii="Times New Roman" w:eastAsia="Calibri" w:hAnsi="Times New Roman"/>
          <w:sz w:val="24"/>
          <w:szCs w:val="24"/>
          <w:lang w:val="en-US" w:eastAsia="en-US"/>
        </w:rPr>
        <w:t xml:space="preserve"> arrangements were handled during the merger and Mr.</w:t>
      </w:r>
      <w:r w:rsidR="001F7B80">
        <w:rPr>
          <w:rFonts w:ascii="Times New Roman" w:eastAsia="Calibri" w:hAnsi="Times New Roman"/>
          <w:sz w:val="24"/>
          <w:szCs w:val="24"/>
          <w:lang w:val="en-US" w:eastAsia="en-US"/>
        </w:rPr>
        <w:t> </w:t>
      </w:r>
      <w:r w:rsidR="00E27787">
        <w:rPr>
          <w:rFonts w:ascii="Times New Roman" w:eastAsia="Calibri" w:hAnsi="Times New Roman"/>
          <w:sz w:val="24"/>
          <w:szCs w:val="24"/>
          <w:lang w:val="en-US" w:eastAsia="en-US"/>
        </w:rPr>
        <w:t>Tufan clarified that in fact all the main functional units continue</w:t>
      </w:r>
      <w:r w:rsidR="001F7B80">
        <w:rPr>
          <w:rFonts w:ascii="Times New Roman" w:eastAsia="Calibri" w:hAnsi="Times New Roman"/>
          <w:sz w:val="24"/>
          <w:szCs w:val="24"/>
          <w:lang w:val="en-US" w:eastAsia="en-US"/>
        </w:rPr>
        <w:t>d</w:t>
      </w:r>
      <w:r w:rsidR="00E27787">
        <w:rPr>
          <w:rFonts w:ascii="Times New Roman" w:eastAsia="Calibri" w:hAnsi="Times New Roman"/>
          <w:sz w:val="24"/>
          <w:szCs w:val="24"/>
          <w:lang w:val="en-US" w:eastAsia="en-US"/>
        </w:rPr>
        <w:t xml:space="preserve"> to operate in the same way as before the reorganization, while</w:t>
      </w:r>
      <w:r>
        <w:rPr>
          <w:rFonts w:ascii="Times New Roman" w:eastAsia="Calibri" w:hAnsi="Times New Roman"/>
          <w:sz w:val="24"/>
          <w:szCs w:val="24"/>
          <w:lang w:val="en-US" w:eastAsia="en-US"/>
        </w:rPr>
        <w:t xml:space="preserve"> other supporting functions, like</w:t>
      </w:r>
      <w:r w:rsidR="00E27787">
        <w:rPr>
          <w:rFonts w:ascii="Times New Roman" w:eastAsia="Calibri" w:hAnsi="Times New Roman"/>
          <w:sz w:val="24"/>
          <w:szCs w:val="24"/>
          <w:lang w:val="en-US" w:eastAsia="en-US"/>
        </w:rPr>
        <w:t xml:space="preserve"> HR</w:t>
      </w:r>
      <w:r>
        <w:rPr>
          <w:rFonts w:ascii="Times New Roman" w:eastAsia="Calibri" w:hAnsi="Times New Roman"/>
          <w:sz w:val="24"/>
          <w:szCs w:val="24"/>
          <w:lang w:val="en-US" w:eastAsia="en-US"/>
        </w:rPr>
        <w:t>, IT or legal departments</w:t>
      </w:r>
      <w:r w:rsidR="009B45EF">
        <w:rPr>
          <w:rFonts w:ascii="Times New Roman" w:eastAsia="Calibri" w:hAnsi="Times New Roman"/>
          <w:sz w:val="24"/>
          <w:szCs w:val="24"/>
          <w:lang w:val="en-US" w:eastAsia="en-US"/>
        </w:rPr>
        <w:t>, had been</w:t>
      </w:r>
      <w:r w:rsidR="00E27787">
        <w:rPr>
          <w:rFonts w:ascii="Times New Roman" w:eastAsia="Calibri" w:hAnsi="Times New Roman"/>
          <w:sz w:val="24"/>
          <w:szCs w:val="24"/>
          <w:lang w:val="en-US" w:eastAsia="en-US"/>
        </w:rPr>
        <w:t xml:space="preserve"> merged.</w:t>
      </w:r>
      <w:r>
        <w:rPr>
          <w:rFonts w:ascii="Times New Roman" w:eastAsia="Calibri" w:hAnsi="Times New Roman"/>
          <w:sz w:val="24"/>
          <w:szCs w:val="24"/>
          <w:lang w:val="en-US" w:eastAsia="en-US"/>
        </w:rPr>
        <w:t xml:space="preserve"> The new unit established under the </w:t>
      </w:r>
      <w:proofErr w:type="spellStart"/>
      <w:r>
        <w:rPr>
          <w:rFonts w:ascii="Times New Roman" w:eastAsia="Calibri" w:hAnsi="Times New Roman"/>
          <w:sz w:val="24"/>
          <w:szCs w:val="24"/>
          <w:lang w:val="en-US" w:eastAsia="en-US"/>
        </w:rPr>
        <w:t>MoTF</w:t>
      </w:r>
      <w:proofErr w:type="spellEnd"/>
      <w:r>
        <w:rPr>
          <w:rFonts w:ascii="Times New Roman" w:eastAsia="Calibri" w:hAnsi="Times New Roman"/>
          <w:sz w:val="24"/>
          <w:szCs w:val="24"/>
          <w:lang w:val="en-US" w:eastAsia="en-US"/>
        </w:rPr>
        <w:t xml:space="preserve"> </w:t>
      </w:r>
      <w:r w:rsidR="001F7B80">
        <w:rPr>
          <w:rFonts w:ascii="Times New Roman" w:eastAsia="Calibri" w:hAnsi="Times New Roman"/>
          <w:sz w:val="24"/>
          <w:szCs w:val="24"/>
          <w:lang w:val="en-US" w:eastAsia="en-US"/>
        </w:rPr>
        <w:t>was</w:t>
      </w:r>
      <w:r>
        <w:rPr>
          <w:rFonts w:ascii="Times New Roman" w:eastAsia="Calibri" w:hAnsi="Times New Roman"/>
          <w:sz w:val="24"/>
          <w:szCs w:val="24"/>
          <w:lang w:val="en-US" w:eastAsia="en-US"/>
        </w:rPr>
        <w:t xml:space="preserve"> the Transformation and Change Office which is responsible for the reform processes, </w:t>
      </w:r>
      <w:r w:rsidR="00787987">
        <w:rPr>
          <w:rFonts w:ascii="Times New Roman" w:eastAsia="Calibri" w:hAnsi="Times New Roman"/>
          <w:sz w:val="24"/>
          <w:szCs w:val="24"/>
          <w:lang w:val="en-US" w:eastAsia="en-US"/>
        </w:rPr>
        <w:t>oversees</w:t>
      </w:r>
      <w:r>
        <w:rPr>
          <w:rFonts w:ascii="Times New Roman" w:eastAsia="Calibri" w:hAnsi="Times New Roman"/>
          <w:sz w:val="24"/>
          <w:szCs w:val="24"/>
          <w:lang w:val="en-US" w:eastAsia="en-US"/>
        </w:rPr>
        <w:t xml:space="preserve"> and conduct</w:t>
      </w:r>
      <w:r w:rsidR="00787987">
        <w:rPr>
          <w:rFonts w:ascii="Times New Roman" w:eastAsia="Calibri" w:hAnsi="Times New Roman"/>
          <w:sz w:val="24"/>
          <w:szCs w:val="24"/>
          <w:lang w:val="en-US" w:eastAsia="en-US"/>
        </w:rPr>
        <w:t>s</w:t>
      </w:r>
      <w:r>
        <w:rPr>
          <w:rFonts w:ascii="Times New Roman" w:eastAsia="Calibri" w:hAnsi="Times New Roman"/>
          <w:sz w:val="24"/>
          <w:szCs w:val="24"/>
          <w:lang w:val="en-US" w:eastAsia="en-US"/>
        </w:rPr>
        <w:t xml:space="preserve"> them</w:t>
      </w:r>
      <w:r w:rsidR="00787987">
        <w:rPr>
          <w:rFonts w:ascii="Times New Roman" w:eastAsia="Calibri" w:hAnsi="Times New Roman"/>
          <w:sz w:val="24"/>
          <w:szCs w:val="24"/>
          <w:lang w:val="en-US" w:eastAsia="en-US"/>
        </w:rPr>
        <w:t xml:space="preserve">, and the staff of the unit came from different directorates of the former Treasury and the </w:t>
      </w:r>
      <w:proofErr w:type="spellStart"/>
      <w:r w:rsidR="00787987">
        <w:rPr>
          <w:rFonts w:ascii="Times New Roman" w:eastAsia="Calibri" w:hAnsi="Times New Roman"/>
          <w:sz w:val="24"/>
          <w:szCs w:val="24"/>
          <w:lang w:val="en-US" w:eastAsia="en-US"/>
        </w:rPr>
        <w:t>MoF</w:t>
      </w:r>
      <w:proofErr w:type="spellEnd"/>
      <w:r>
        <w:rPr>
          <w:rFonts w:ascii="Times New Roman" w:eastAsia="Calibri" w:hAnsi="Times New Roman"/>
          <w:sz w:val="24"/>
          <w:szCs w:val="24"/>
          <w:lang w:val="en-US" w:eastAsia="en-US"/>
        </w:rPr>
        <w:t xml:space="preserve">. </w:t>
      </w:r>
      <w:r w:rsidR="00787987">
        <w:rPr>
          <w:rFonts w:ascii="Times New Roman" w:eastAsia="Calibri" w:hAnsi="Times New Roman"/>
          <w:sz w:val="24"/>
          <w:szCs w:val="24"/>
          <w:lang w:val="en-US" w:eastAsia="en-US"/>
        </w:rPr>
        <w:t xml:space="preserve">Mr. Tufan also noted that </w:t>
      </w:r>
      <w:r>
        <w:rPr>
          <w:rFonts w:ascii="Times New Roman" w:eastAsia="Calibri" w:hAnsi="Times New Roman"/>
          <w:sz w:val="24"/>
          <w:szCs w:val="24"/>
          <w:lang w:val="en-US" w:eastAsia="en-US"/>
        </w:rPr>
        <w:t>no significant change in the</w:t>
      </w:r>
      <w:r w:rsidR="001F7B80">
        <w:rPr>
          <w:rFonts w:ascii="Times New Roman" w:eastAsia="Calibri" w:hAnsi="Times New Roman"/>
          <w:sz w:val="24"/>
          <w:szCs w:val="24"/>
          <w:lang w:val="en-US" w:eastAsia="en-US"/>
        </w:rPr>
        <w:t xml:space="preserve"> </w:t>
      </w:r>
      <w:r w:rsidR="00366FE3">
        <w:rPr>
          <w:rFonts w:ascii="Times New Roman" w:eastAsia="Calibri" w:hAnsi="Times New Roman"/>
          <w:sz w:val="24"/>
          <w:szCs w:val="24"/>
          <w:lang w:val="en-US" w:eastAsia="en-US"/>
        </w:rPr>
        <w:t xml:space="preserve">total </w:t>
      </w:r>
      <w:r w:rsidR="001F7B80">
        <w:rPr>
          <w:rFonts w:ascii="Times New Roman" w:eastAsia="Calibri" w:hAnsi="Times New Roman"/>
          <w:sz w:val="24"/>
          <w:szCs w:val="24"/>
          <w:lang w:val="en-US" w:eastAsia="en-US"/>
        </w:rPr>
        <w:t>staff</w:t>
      </w:r>
      <w:r>
        <w:rPr>
          <w:rFonts w:ascii="Times New Roman" w:eastAsia="Calibri" w:hAnsi="Times New Roman"/>
          <w:sz w:val="24"/>
          <w:szCs w:val="24"/>
          <w:lang w:val="en-US" w:eastAsia="en-US"/>
        </w:rPr>
        <w:t xml:space="preserve"> number</w:t>
      </w:r>
      <w:r w:rsidR="00787987">
        <w:rPr>
          <w:rFonts w:ascii="Times New Roman" w:eastAsia="Calibri" w:hAnsi="Times New Roman"/>
          <w:sz w:val="24"/>
          <w:szCs w:val="24"/>
          <w:lang w:val="en-US" w:eastAsia="en-US"/>
        </w:rPr>
        <w:t xml:space="preserve"> occurred due to the merger</w:t>
      </w:r>
      <w:r>
        <w:rPr>
          <w:rFonts w:ascii="Times New Roman" w:eastAsia="Calibri" w:hAnsi="Times New Roman"/>
          <w:sz w:val="24"/>
          <w:szCs w:val="24"/>
          <w:lang w:val="en-US" w:eastAsia="en-US"/>
        </w:rPr>
        <w:t>.</w:t>
      </w:r>
    </w:p>
    <w:p w14:paraId="5134A25E" w14:textId="4ACD0661" w:rsidR="00D632AD" w:rsidRDefault="00E27787"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M</w:t>
      </w:r>
      <w:r w:rsidR="008E799B">
        <w:rPr>
          <w:rFonts w:ascii="Times New Roman" w:eastAsia="Calibri" w:hAnsi="Times New Roman"/>
          <w:sz w:val="24"/>
          <w:szCs w:val="24"/>
          <w:lang w:val="en-US" w:eastAsia="en-US"/>
        </w:rPr>
        <w:t>s</w:t>
      </w:r>
      <w:r>
        <w:rPr>
          <w:rFonts w:ascii="Times New Roman" w:eastAsia="Calibri" w:hAnsi="Times New Roman"/>
          <w:sz w:val="24"/>
          <w:szCs w:val="24"/>
          <w:lang w:val="en-US" w:eastAsia="en-US"/>
        </w:rPr>
        <w:t>. Voronin was interested to hear about organization of the</w:t>
      </w:r>
      <w:r w:rsidRPr="00DC4CDF">
        <w:rPr>
          <w:rFonts w:ascii="Times New Roman" w:eastAsia="Calibri" w:hAnsi="Times New Roman"/>
          <w:i/>
          <w:sz w:val="24"/>
          <w:szCs w:val="24"/>
          <w:lang w:val="en-US" w:eastAsia="en-US"/>
        </w:rPr>
        <w:t xml:space="preserve"> public procurement in Turkey</w:t>
      </w:r>
      <w:r>
        <w:rPr>
          <w:rFonts w:ascii="Times New Roman" w:eastAsia="Calibri" w:hAnsi="Times New Roman"/>
          <w:sz w:val="24"/>
          <w:szCs w:val="24"/>
          <w:lang w:val="en-US" w:eastAsia="en-US"/>
        </w:rPr>
        <w:t xml:space="preserve"> and Mr. Tufan informed the participants that there is a special </w:t>
      </w:r>
      <w:r w:rsidR="00BE1583">
        <w:rPr>
          <w:rFonts w:ascii="Times New Roman" w:eastAsia="Calibri" w:hAnsi="Times New Roman"/>
          <w:sz w:val="24"/>
          <w:szCs w:val="24"/>
          <w:lang w:val="en-US" w:eastAsia="en-US"/>
        </w:rPr>
        <w:t>institution that performs both, regulatory functions</w:t>
      </w:r>
      <w:r w:rsidR="009B45EF">
        <w:rPr>
          <w:rFonts w:ascii="Times New Roman" w:eastAsia="Calibri" w:hAnsi="Times New Roman"/>
          <w:sz w:val="24"/>
          <w:szCs w:val="24"/>
          <w:lang w:val="en-US" w:eastAsia="en-US"/>
        </w:rPr>
        <w:t xml:space="preserve">, </w:t>
      </w:r>
      <w:r w:rsidR="00BE1583">
        <w:rPr>
          <w:rFonts w:ascii="Times New Roman" w:eastAsia="Calibri" w:hAnsi="Times New Roman"/>
          <w:sz w:val="24"/>
          <w:szCs w:val="24"/>
          <w:lang w:val="en-US" w:eastAsia="en-US"/>
        </w:rPr>
        <w:t>as well as oversee public procurement processes that are going on in the government</w:t>
      </w:r>
      <w:r w:rsidR="009B45EF">
        <w:rPr>
          <w:rFonts w:ascii="Times New Roman" w:eastAsia="Calibri" w:hAnsi="Times New Roman"/>
          <w:sz w:val="24"/>
          <w:szCs w:val="24"/>
          <w:lang w:val="en-US" w:eastAsia="en-US"/>
        </w:rPr>
        <w:t>, and this body is</w:t>
      </w:r>
      <w:r w:rsidR="00BE1583">
        <w:rPr>
          <w:rFonts w:ascii="Times New Roman" w:eastAsia="Calibri" w:hAnsi="Times New Roman"/>
          <w:sz w:val="24"/>
          <w:szCs w:val="24"/>
          <w:lang w:val="en-US" w:eastAsia="en-US"/>
        </w:rPr>
        <w:t xml:space="preserve"> </w:t>
      </w:r>
      <w:proofErr w:type="gramStart"/>
      <w:r w:rsidR="00BE1583">
        <w:rPr>
          <w:rFonts w:ascii="Times New Roman" w:eastAsia="Calibri" w:hAnsi="Times New Roman"/>
          <w:sz w:val="24"/>
          <w:szCs w:val="24"/>
          <w:lang w:val="en-US" w:eastAsia="en-US"/>
        </w:rPr>
        <w:t>completely separate</w:t>
      </w:r>
      <w:proofErr w:type="gramEnd"/>
      <w:r w:rsidR="00BE1583">
        <w:rPr>
          <w:rFonts w:ascii="Times New Roman" w:eastAsia="Calibri" w:hAnsi="Times New Roman"/>
          <w:sz w:val="24"/>
          <w:szCs w:val="24"/>
          <w:lang w:val="en-US" w:eastAsia="en-US"/>
        </w:rPr>
        <w:t xml:space="preserve"> from the </w:t>
      </w:r>
      <w:proofErr w:type="spellStart"/>
      <w:r w:rsidR="00BE1583">
        <w:rPr>
          <w:rFonts w:ascii="Times New Roman" w:eastAsia="Calibri" w:hAnsi="Times New Roman"/>
          <w:sz w:val="24"/>
          <w:szCs w:val="24"/>
          <w:lang w:val="en-US" w:eastAsia="en-US"/>
        </w:rPr>
        <w:t>MoTF</w:t>
      </w:r>
      <w:proofErr w:type="spellEnd"/>
      <w:r w:rsidR="00BE1583">
        <w:rPr>
          <w:rFonts w:ascii="Times New Roman" w:eastAsia="Calibri" w:hAnsi="Times New Roman"/>
          <w:sz w:val="24"/>
          <w:szCs w:val="24"/>
          <w:lang w:val="en-US" w:eastAsia="en-US"/>
        </w:rPr>
        <w:t>.</w:t>
      </w:r>
      <w:r>
        <w:rPr>
          <w:rFonts w:ascii="Times New Roman" w:eastAsia="Calibri" w:hAnsi="Times New Roman"/>
          <w:sz w:val="24"/>
          <w:szCs w:val="24"/>
          <w:lang w:val="en-US" w:eastAsia="en-US"/>
        </w:rPr>
        <w:t xml:space="preserve">   </w:t>
      </w:r>
    </w:p>
    <w:p w14:paraId="6B45D826" w14:textId="77777777" w:rsidR="00DC4CDF" w:rsidRDefault="00DC4CDF"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Ms. Niku</w:t>
      </w:r>
      <w:r w:rsidR="00787987">
        <w:rPr>
          <w:rFonts w:ascii="Times New Roman" w:eastAsia="Calibri" w:hAnsi="Times New Roman"/>
          <w:sz w:val="24"/>
          <w:szCs w:val="24"/>
          <w:lang w:val="en-US" w:eastAsia="en-US"/>
        </w:rPr>
        <w:t>l</w:t>
      </w:r>
      <w:r>
        <w:rPr>
          <w:rFonts w:ascii="Times New Roman" w:eastAsia="Calibri" w:hAnsi="Times New Roman"/>
          <w:sz w:val="24"/>
          <w:szCs w:val="24"/>
          <w:lang w:val="en-US" w:eastAsia="en-US"/>
        </w:rPr>
        <w:t xml:space="preserve">ina commented that </w:t>
      </w:r>
      <w:r w:rsidR="00787987">
        <w:rPr>
          <w:rFonts w:ascii="Times New Roman" w:eastAsia="Calibri" w:hAnsi="Times New Roman"/>
          <w:sz w:val="24"/>
          <w:szCs w:val="24"/>
          <w:lang w:val="en-US" w:eastAsia="en-US"/>
        </w:rPr>
        <w:t>the</w:t>
      </w:r>
      <w:r w:rsidR="007B547C" w:rsidRPr="007B547C">
        <w:rPr>
          <w:rFonts w:ascii="Times New Roman" w:eastAsia="Calibri" w:hAnsi="Times New Roman"/>
          <w:sz w:val="24"/>
          <w:szCs w:val="24"/>
          <w:lang w:val="en-US" w:eastAsia="en-US"/>
        </w:rPr>
        <w:t xml:space="preserve"> </w:t>
      </w:r>
      <w:r w:rsidR="007B547C">
        <w:rPr>
          <w:rFonts w:ascii="Times New Roman" w:eastAsia="Calibri" w:hAnsi="Times New Roman"/>
          <w:sz w:val="24"/>
          <w:szCs w:val="24"/>
          <w:lang w:val="en-US" w:eastAsia="en-US"/>
        </w:rPr>
        <w:t>Turkish treasury is the oldest treasury in the region</w:t>
      </w:r>
      <w:r w:rsidR="009B45EF">
        <w:rPr>
          <w:rFonts w:ascii="Times New Roman" w:eastAsia="Calibri" w:hAnsi="Times New Roman"/>
          <w:sz w:val="24"/>
          <w:szCs w:val="24"/>
          <w:lang w:val="en-US" w:eastAsia="en-US"/>
        </w:rPr>
        <w:t>, it</w:t>
      </w:r>
      <w:r>
        <w:rPr>
          <w:rFonts w:ascii="Times New Roman" w:eastAsia="Calibri" w:hAnsi="Times New Roman"/>
          <w:sz w:val="24"/>
          <w:szCs w:val="24"/>
          <w:lang w:val="en-US" w:eastAsia="en-US"/>
        </w:rPr>
        <w:t xml:space="preserve"> historically existed separately fr</w:t>
      </w:r>
      <w:r w:rsidR="00787987">
        <w:rPr>
          <w:rFonts w:ascii="Times New Roman" w:eastAsia="Calibri" w:hAnsi="Times New Roman"/>
          <w:sz w:val="24"/>
          <w:szCs w:val="24"/>
          <w:lang w:val="en-US" w:eastAsia="en-US"/>
        </w:rPr>
        <w:t>om</w:t>
      </w:r>
      <w:r>
        <w:rPr>
          <w:rFonts w:ascii="Times New Roman" w:eastAsia="Calibri" w:hAnsi="Times New Roman"/>
          <w:sz w:val="24"/>
          <w:szCs w:val="24"/>
          <w:lang w:val="en-US" w:eastAsia="en-US"/>
        </w:rPr>
        <w:t xml:space="preserve"> the </w:t>
      </w:r>
      <w:proofErr w:type="spellStart"/>
      <w:r w:rsidR="00787987">
        <w:rPr>
          <w:rFonts w:ascii="Times New Roman" w:eastAsia="Calibri" w:hAnsi="Times New Roman"/>
          <w:sz w:val="24"/>
          <w:szCs w:val="24"/>
          <w:lang w:val="en-US" w:eastAsia="en-US"/>
        </w:rPr>
        <w:t>M</w:t>
      </w:r>
      <w:r w:rsidR="007B547C">
        <w:rPr>
          <w:rFonts w:ascii="Times New Roman" w:eastAsia="Calibri" w:hAnsi="Times New Roman"/>
          <w:sz w:val="24"/>
          <w:szCs w:val="24"/>
          <w:lang w:val="en-US" w:eastAsia="en-US"/>
        </w:rPr>
        <w:t>oF</w:t>
      </w:r>
      <w:proofErr w:type="spellEnd"/>
      <w:r>
        <w:rPr>
          <w:rFonts w:ascii="Times New Roman" w:eastAsia="Calibri" w:hAnsi="Times New Roman"/>
          <w:sz w:val="24"/>
          <w:szCs w:val="24"/>
          <w:lang w:val="en-US" w:eastAsia="en-US"/>
        </w:rPr>
        <w:t>, and th</w:t>
      </w:r>
      <w:r w:rsidR="007B547C">
        <w:rPr>
          <w:rFonts w:ascii="Times New Roman" w:eastAsia="Calibri" w:hAnsi="Times New Roman"/>
          <w:sz w:val="24"/>
          <w:szCs w:val="24"/>
          <w:lang w:val="en-US" w:eastAsia="en-US"/>
        </w:rPr>
        <w:t>e current</w:t>
      </w:r>
      <w:r>
        <w:rPr>
          <w:rFonts w:ascii="Times New Roman" w:eastAsia="Calibri" w:hAnsi="Times New Roman"/>
          <w:sz w:val="24"/>
          <w:szCs w:val="24"/>
          <w:lang w:val="en-US" w:eastAsia="en-US"/>
        </w:rPr>
        <w:t xml:space="preserve"> reform is a major change in the PFM landscape of the country. Ms. Nikulina</w:t>
      </w:r>
      <w:r w:rsidR="00787987">
        <w:rPr>
          <w:rFonts w:ascii="Times New Roman" w:eastAsia="Calibri" w:hAnsi="Times New Roman"/>
          <w:sz w:val="24"/>
          <w:szCs w:val="24"/>
          <w:lang w:val="en-US" w:eastAsia="en-US"/>
        </w:rPr>
        <w:t xml:space="preserve"> </w:t>
      </w:r>
      <w:r>
        <w:rPr>
          <w:rFonts w:ascii="Times New Roman" w:eastAsia="Calibri" w:hAnsi="Times New Roman"/>
          <w:sz w:val="24"/>
          <w:szCs w:val="24"/>
          <w:lang w:val="en-US" w:eastAsia="en-US"/>
        </w:rPr>
        <w:t>also noted that TCOP</w:t>
      </w:r>
      <w:r w:rsidR="007B547C">
        <w:rPr>
          <w:rFonts w:ascii="Times New Roman" w:eastAsia="Calibri" w:hAnsi="Times New Roman"/>
          <w:sz w:val="24"/>
          <w:szCs w:val="24"/>
          <w:lang w:val="en-US" w:eastAsia="en-US"/>
        </w:rPr>
        <w:t xml:space="preserve"> Thematic Gro</w:t>
      </w:r>
      <w:r>
        <w:rPr>
          <w:rFonts w:ascii="Times New Roman" w:eastAsia="Calibri" w:hAnsi="Times New Roman"/>
          <w:sz w:val="24"/>
          <w:szCs w:val="24"/>
          <w:lang w:val="en-US" w:eastAsia="en-US"/>
        </w:rPr>
        <w:t xml:space="preserve">up </w:t>
      </w:r>
      <w:r w:rsidR="007B547C">
        <w:rPr>
          <w:rFonts w:ascii="Times New Roman" w:eastAsia="Calibri" w:hAnsi="Times New Roman"/>
          <w:sz w:val="24"/>
          <w:szCs w:val="24"/>
          <w:lang w:val="en-US" w:eastAsia="en-US"/>
        </w:rPr>
        <w:t>on the Use of IT in Treasury Operations w</w:t>
      </w:r>
      <w:r>
        <w:rPr>
          <w:rFonts w:ascii="Times New Roman" w:eastAsia="Calibri" w:hAnsi="Times New Roman"/>
          <w:sz w:val="24"/>
          <w:szCs w:val="24"/>
          <w:lang w:val="en-US" w:eastAsia="en-US"/>
        </w:rPr>
        <w:t xml:space="preserve">ill also be interested </w:t>
      </w:r>
      <w:r w:rsidR="007B547C">
        <w:rPr>
          <w:rFonts w:ascii="Times New Roman" w:eastAsia="Calibri" w:hAnsi="Times New Roman"/>
          <w:sz w:val="24"/>
          <w:szCs w:val="24"/>
          <w:lang w:val="en-US" w:eastAsia="en-US"/>
        </w:rPr>
        <w:t xml:space="preserve">to hear about the </w:t>
      </w:r>
      <w:r>
        <w:rPr>
          <w:rFonts w:ascii="Times New Roman" w:eastAsia="Calibri" w:hAnsi="Times New Roman"/>
          <w:sz w:val="24"/>
          <w:szCs w:val="24"/>
          <w:lang w:val="en-US" w:eastAsia="en-US"/>
        </w:rPr>
        <w:t>progress</w:t>
      </w:r>
      <w:r w:rsidR="007B547C">
        <w:rPr>
          <w:rFonts w:ascii="Times New Roman" w:eastAsia="Calibri" w:hAnsi="Times New Roman"/>
          <w:sz w:val="24"/>
          <w:szCs w:val="24"/>
          <w:lang w:val="en-US" w:eastAsia="en-US"/>
        </w:rPr>
        <w:t xml:space="preserve"> with integration of the separate PFM IT</w:t>
      </w:r>
      <w:r>
        <w:rPr>
          <w:rFonts w:ascii="Times New Roman" w:eastAsia="Calibri" w:hAnsi="Times New Roman"/>
          <w:sz w:val="24"/>
          <w:szCs w:val="24"/>
          <w:lang w:val="en-US" w:eastAsia="en-US"/>
        </w:rPr>
        <w:t xml:space="preserve"> </w:t>
      </w:r>
      <w:r w:rsidR="007B547C">
        <w:rPr>
          <w:rFonts w:ascii="Times New Roman" w:eastAsia="Calibri" w:hAnsi="Times New Roman"/>
          <w:sz w:val="24"/>
          <w:szCs w:val="24"/>
          <w:lang w:val="en-US" w:eastAsia="en-US"/>
        </w:rPr>
        <w:t>systems</w:t>
      </w:r>
      <w:r>
        <w:rPr>
          <w:rFonts w:ascii="Times New Roman" w:eastAsia="Calibri" w:hAnsi="Times New Roman"/>
          <w:sz w:val="24"/>
          <w:szCs w:val="24"/>
          <w:lang w:val="en-US" w:eastAsia="en-US"/>
        </w:rPr>
        <w:t xml:space="preserve"> during </w:t>
      </w:r>
      <w:r w:rsidR="007B547C">
        <w:rPr>
          <w:rFonts w:ascii="Times New Roman" w:eastAsia="Calibri" w:hAnsi="Times New Roman"/>
          <w:sz w:val="24"/>
          <w:szCs w:val="24"/>
          <w:lang w:val="en-US" w:eastAsia="en-US"/>
        </w:rPr>
        <w:t xml:space="preserve">one </w:t>
      </w:r>
      <w:r>
        <w:rPr>
          <w:rFonts w:ascii="Times New Roman" w:eastAsia="Calibri" w:hAnsi="Times New Roman"/>
          <w:sz w:val="24"/>
          <w:szCs w:val="24"/>
          <w:lang w:val="en-US" w:eastAsia="en-US"/>
        </w:rPr>
        <w:t xml:space="preserve">of the events in the future. </w:t>
      </w:r>
    </w:p>
    <w:p w14:paraId="71820823" w14:textId="77777777" w:rsidR="007B547C" w:rsidRDefault="007B547C" w:rsidP="00D22717">
      <w:pPr>
        <w:tabs>
          <w:tab w:val="left" w:pos="426"/>
        </w:tabs>
        <w:spacing w:after="120"/>
        <w:jc w:val="both"/>
        <w:rPr>
          <w:rFonts w:ascii="Times New Roman" w:eastAsia="Calibri" w:hAnsi="Times New Roman"/>
          <w:sz w:val="24"/>
          <w:szCs w:val="24"/>
          <w:lang w:val="en-US" w:eastAsia="en-US"/>
        </w:rPr>
      </w:pPr>
    </w:p>
    <w:p w14:paraId="247F1AEE" w14:textId="77777777" w:rsidR="007B547C" w:rsidRPr="00916C47" w:rsidRDefault="007B547C" w:rsidP="007B547C">
      <w:pPr>
        <w:numPr>
          <w:ilvl w:val="0"/>
          <w:numId w:val="34"/>
        </w:numPr>
        <w:tabs>
          <w:tab w:val="left" w:pos="426"/>
        </w:tabs>
        <w:spacing w:after="120"/>
        <w:ind w:left="0" w:firstLine="0"/>
        <w:jc w:val="both"/>
        <w:rPr>
          <w:rFonts w:ascii="Times New Roman" w:eastAsia="Calibri" w:hAnsi="Times New Roman"/>
          <w:b/>
          <w:sz w:val="24"/>
          <w:szCs w:val="24"/>
          <w:lang w:val="en-US" w:eastAsia="en-US"/>
        </w:rPr>
      </w:pPr>
      <w:r w:rsidRPr="007B547C">
        <w:rPr>
          <w:rFonts w:ascii="Times New Roman" w:eastAsia="Calibri" w:hAnsi="Times New Roman"/>
          <w:b/>
          <w:sz w:val="24"/>
          <w:szCs w:val="24"/>
          <w:lang w:val="en-US" w:eastAsia="en-US"/>
        </w:rPr>
        <w:t xml:space="preserve">Meeting of the TCOP Executive Committee to discuss preparation of the TCOP plenary meeting </w:t>
      </w:r>
    </w:p>
    <w:p w14:paraId="3B38EBD0" w14:textId="77777777" w:rsidR="007B547C" w:rsidRDefault="007B547C" w:rsidP="007B547C">
      <w:pPr>
        <w:tabs>
          <w:tab w:val="left" w:pos="426"/>
        </w:tabs>
        <w:spacing w:after="120"/>
        <w:jc w:val="both"/>
        <w:rPr>
          <w:rFonts w:ascii="Times New Roman" w:hAnsi="Times New Roman"/>
          <w:bCs/>
          <w:sz w:val="24"/>
          <w:szCs w:val="24"/>
          <w:lang w:val="en-US"/>
        </w:rPr>
      </w:pPr>
      <w:r w:rsidRPr="00916C47">
        <w:rPr>
          <w:rFonts w:ascii="Times New Roman" w:hAnsi="Times New Roman"/>
          <w:bCs/>
          <w:sz w:val="24"/>
          <w:szCs w:val="24"/>
          <w:lang w:val="en-US"/>
        </w:rPr>
        <w:t>The</w:t>
      </w:r>
      <w:r>
        <w:rPr>
          <w:rFonts w:ascii="Times New Roman" w:hAnsi="Times New Roman"/>
          <w:bCs/>
          <w:sz w:val="24"/>
          <w:szCs w:val="24"/>
          <w:lang w:val="en-US"/>
        </w:rPr>
        <w:t xml:space="preserve"> following TCOP ExCom members </w:t>
      </w:r>
      <w:r w:rsidRPr="00916C47">
        <w:rPr>
          <w:rFonts w:ascii="Times New Roman" w:hAnsi="Times New Roman"/>
          <w:bCs/>
          <w:sz w:val="24"/>
          <w:szCs w:val="24"/>
          <w:lang w:val="en-US"/>
        </w:rPr>
        <w:t xml:space="preserve">attended </w:t>
      </w:r>
      <w:r>
        <w:rPr>
          <w:rFonts w:ascii="Times New Roman" w:hAnsi="Times New Roman"/>
          <w:bCs/>
          <w:sz w:val="24"/>
          <w:szCs w:val="24"/>
          <w:lang w:val="en-US"/>
        </w:rPr>
        <w:t>the VC: Ms.</w:t>
      </w:r>
      <w:r w:rsidRPr="00916C47">
        <w:rPr>
          <w:rFonts w:ascii="Times New Roman" w:hAnsi="Times New Roman"/>
          <w:bCs/>
          <w:sz w:val="24"/>
          <w:szCs w:val="24"/>
          <w:lang w:val="en-US"/>
        </w:rPr>
        <w:t xml:space="preserve"> Angela Voronin (Chair, </w:t>
      </w:r>
      <w:proofErr w:type="spellStart"/>
      <w:r w:rsidRPr="00916C47">
        <w:rPr>
          <w:rFonts w:ascii="Times New Roman" w:hAnsi="Times New Roman"/>
          <w:bCs/>
          <w:sz w:val="24"/>
          <w:szCs w:val="24"/>
          <w:lang w:val="en-US"/>
        </w:rPr>
        <w:t>MoF</w:t>
      </w:r>
      <w:proofErr w:type="spellEnd"/>
      <w:r w:rsidRPr="00916C47">
        <w:rPr>
          <w:rFonts w:ascii="Times New Roman" w:hAnsi="Times New Roman"/>
          <w:bCs/>
          <w:sz w:val="24"/>
          <w:szCs w:val="24"/>
          <w:lang w:val="en-US"/>
        </w:rPr>
        <w:t>, Moldova),</w:t>
      </w:r>
      <w:r w:rsidRPr="007B547C">
        <w:t xml:space="preserve"> </w:t>
      </w:r>
      <w:r w:rsidRPr="007B547C">
        <w:rPr>
          <w:rFonts w:ascii="Times New Roman" w:hAnsi="Times New Roman"/>
          <w:bCs/>
          <w:sz w:val="24"/>
          <w:szCs w:val="24"/>
          <w:lang w:val="en-US"/>
        </w:rPr>
        <w:t>Mr. Ilyas Tufan</w:t>
      </w:r>
      <w:r>
        <w:rPr>
          <w:rFonts w:ascii="Times New Roman" w:hAnsi="Times New Roman"/>
          <w:bCs/>
          <w:sz w:val="24"/>
          <w:szCs w:val="24"/>
          <w:lang w:val="en-US"/>
        </w:rPr>
        <w:t xml:space="preserve"> (Deputy Chair, </w:t>
      </w:r>
      <w:proofErr w:type="spellStart"/>
      <w:r>
        <w:rPr>
          <w:rFonts w:ascii="Times New Roman" w:hAnsi="Times New Roman"/>
          <w:bCs/>
          <w:sz w:val="24"/>
          <w:szCs w:val="24"/>
          <w:lang w:val="en-US"/>
        </w:rPr>
        <w:t>MoTF</w:t>
      </w:r>
      <w:proofErr w:type="spellEnd"/>
      <w:r>
        <w:rPr>
          <w:rFonts w:ascii="Times New Roman" w:hAnsi="Times New Roman"/>
          <w:bCs/>
          <w:sz w:val="24"/>
          <w:szCs w:val="24"/>
          <w:lang w:val="en-US"/>
        </w:rPr>
        <w:t xml:space="preserve">, Turkey), </w:t>
      </w:r>
      <w:r w:rsidRPr="00916C47">
        <w:rPr>
          <w:rFonts w:ascii="Times New Roman" w:hAnsi="Times New Roman"/>
          <w:bCs/>
          <w:sz w:val="24"/>
          <w:szCs w:val="24"/>
          <w:lang w:val="en-US"/>
        </w:rPr>
        <w:t xml:space="preserve">Ms. Lyudmila </w:t>
      </w:r>
      <w:proofErr w:type="spellStart"/>
      <w:r w:rsidRPr="00916C47">
        <w:rPr>
          <w:rFonts w:ascii="Times New Roman" w:hAnsi="Times New Roman"/>
          <w:bCs/>
          <w:sz w:val="24"/>
          <w:szCs w:val="24"/>
          <w:lang w:val="en-US"/>
        </w:rPr>
        <w:t>Guryanova</w:t>
      </w:r>
      <w:proofErr w:type="spellEnd"/>
      <w:r w:rsidRPr="00916C47">
        <w:rPr>
          <w:rFonts w:ascii="Times New Roman" w:hAnsi="Times New Roman"/>
          <w:bCs/>
          <w:sz w:val="24"/>
          <w:szCs w:val="24"/>
          <w:lang w:val="en-US"/>
        </w:rPr>
        <w:t xml:space="preserve"> (Deputy Chair, </w:t>
      </w:r>
      <w:proofErr w:type="spellStart"/>
      <w:r w:rsidRPr="00916C47">
        <w:rPr>
          <w:rFonts w:ascii="Times New Roman" w:hAnsi="Times New Roman"/>
          <w:bCs/>
          <w:sz w:val="24"/>
          <w:szCs w:val="24"/>
          <w:lang w:val="en-US"/>
        </w:rPr>
        <w:t>MoF</w:t>
      </w:r>
      <w:proofErr w:type="spellEnd"/>
      <w:r w:rsidRPr="00916C47">
        <w:rPr>
          <w:rFonts w:ascii="Times New Roman" w:hAnsi="Times New Roman"/>
          <w:bCs/>
          <w:sz w:val="24"/>
          <w:szCs w:val="24"/>
          <w:lang w:val="en-US"/>
        </w:rPr>
        <w:t>, Belarus)</w:t>
      </w:r>
      <w:r>
        <w:rPr>
          <w:rFonts w:ascii="Times New Roman" w:hAnsi="Times New Roman"/>
          <w:bCs/>
          <w:sz w:val="24"/>
          <w:szCs w:val="24"/>
          <w:lang w:val="en-US"/>
        </w:rPr>
        <w:t xml:space="preserve">, </w:t>
      </w:r>
      <w:r w:rsidR="00D85BDA">
        <w:rPr>
          <w:rFonts w:ascii="Times New Roman" w:hAnsi="Times New Roman"/>
          <w:bCs/>
          <w:sz w:val="24"/>
          <w:szCs w:val="24"/>
          <w:lang w:val="en-US"/>
        </w:rPr>
        <w:t>Mr. Alexander Demidov (</w:t>
      </w:r>
      <w:r w:rsidR="001F7B80">
        <w:rPr>
          <w:rFonts w:ascii="Times New Roman" w:hAnsi="Times New Roman"/>
          <w:bCs/>
          <w:sz w:val="24"/>
          <w:szCs w:val="24"/>
          <w:lang w:val="en-US"/>
        </w:rPr>
        <w:t xml:space="preserve">Federal Treasury, Russia), </w:t>
      </w:r>
      <w:r>
        <w:rPr>
          <w:rFonts w:ascii="Times New Roman" w:hAnsi="Times New Roman"/>
          <w:bCs/>
          <w:sz w:val="24"/>
          <w:szCs w:val="24"/>
          <w:lang w:val="en-US"/>
        </w:rPr>
        <w:t xml:space="preserve">Ms. Mimoza </w:t>
      </w:r>
      <w:proofErr w:type="spellStart"/>
      <w:r>
        <w:rPr>
          <w:rFonts w:ascii="Times New Roman" w:hAnsi="Times New Roman"/>
          <w:bCs/>
          <w:sz w:val="24"/>
          <w:szCs w:val="24"/>
          <w:lang w:val="en-US"/>
        </w:rPr>
        <w:t>Pilkati</w:t>
      </w:r>
      <w:proofErr w:type="spellEnd"/>
      <w:r>
        <w:rPr>
          <w:rFonts w:ascii="Times New Roman" w:hAnsi="Times New Roman"/>
          <w:bCs/>
          <w:sz w:val="24"/>
          <w:szCs w:val="24"/>
          <w:lang w:val="en-US"/>
        </w:rPr>
        <w:t xml:space="preserve"> (</w:t>
      </w:r>
      <w:proofErr w:type="spellStart"/>
      <w:r w:rsidR="00D85BDA">
        <w:rPr>
          <w:rFonts w:ascii="Times New Roman" w:hAnsi="Times New Roman"/>
          <w:bCs/>
          <w:sz w:val="24"/>
          <w:szCs w:val="24"/>
          <w:lang w:val="en-US"/>
        </w:rPr>
        <w:t>MoF</w:t>
      </w:r>
      <w:proofErr w:type="spellEnd"/>
      <w:r w:rsidR="00D85BDA">
        <w:rPr>
          <w:rFonts w:ascii="Times New Roman" w:hAnsi="Times New Roman"/>
          <w:bCs/>
          <w:sz w:val="24"/>
          <w:szCs w:val="24"/>
          <w:lang w:val="en-US"/>
        </w:rPr>
        <w:t xml:space="preserve">, Albania), </w:t>
      </w:r>
      <w:r w:rsidR="001F7B80">
        <w:rPr>
          <w:rFonts w:ascii="Times New Roman" w:hAnsi="Times New Roman"/>
          <w:bCs/>
          <w:sz w:val="24"/>
          <w:szCs w:val="24"/>
          <w:lang w:val="en-US"/>
        </w:rPr>
        <w:t xml:space="preserve">Mr. </w:t>
      </w:r>
      <w:r w:rsidR="001F7B80" w:rsidRPr="00916C47">
        <w:rPr>
          <w:rFonts w:ascii="Times New Roman" w:hAnsi="Times New Roman"/>
          <w:bCs/>
          <w:sz w:val="24"/>
          <w:szCs w:val="24"/>
          <w:lang w:val="en-US"/>
        </w:rPr>
        <w:t>Levan Todua (</w:t>
      </w:r>
      <w:proofErr w:type="spellStart"/>
      <w:r w:rsidR="001F7B80" w:rsidRPr="00916C47">
        <w:rPr>
          <w:rFonts w:ascii="Times New Roman" w:hAnsi="Times New Roman"/>
          <w:bCs/>
          <w:sz w:val="24"/>
          <w:szCs w:val="24"/>
          <w:lang w:val="en-US"/>
        </w:rPr>
        <w:t>MoF</w:t>
      </w:r>
      <w:proofErr w:type="spellEnd"/>
      <w:r w:rsidR="001F7B80" w:rsidRPr="00916C47">
        <w:rPr>
          <w:rFonts w:ascii="Times New Roman" w:hAnsi="Times New Roman"/>
          <w:bCs/>
          <w:sz w:val="24"/>
          <w:szCs w:val="24"/>
          <w:lang w:val="en-US"/>
        </w:rPr>
        <w:t>, Georgia)</w:t>
      </w:r>
      <w:r w:rsidR="001F7B80">
        <w:rPr>
          <w:rFonts w:ascii="Times New Roman" w:hAnsi="Times New Roman"/>
          <w:bCs/>
          <w:sz w:val="24"/>
          <w:szCs w:val="24"/>
          <w:lang w:val="en-US"/>
        </w:rPr>
        <w:t xml:space="preserve">, </w:t>
      </w:r>
      <w:r>
        <w:rPr>
          <w:rFonts w:ascii="Times New Roman" w:hAnsi="Times New Roman"/>
          <w:bCs/>
          <w:sz w:val="24"/>
          <w:szCs w:val="24"/>
          <w:lang w:val="en-US"/>
        </w:rPr>
        <w:t xml:space="preserve">Ms. </w:t>
      </w:r>
      <w:proofErr w:type="spellStart"/>
      <w:r w:rsidRPr="00916C47">
        <w:rPr>
          <w:rFonts w:ascii="Times New Roman" w:hAnsi="Times New Roman"/>
          <w:bCs/>
          <w:sz w:val="24"/>
          <w:szCs w:val="24"/>
          <w:lang w:val="en-US"/>
        </w:rPr>
        <w:t>Zaifun</w:t>
      </w:r>
      <w:proofErr w:type="spellEnd"/>
      <w:r w:rsidRPr="00916C47">
        <w:rPr>
          <w:rFonts w:ascii="Times New Roman" w:hAnsi="Times New Roman"/>
          <w:bCs/>
          <w:sz w:val="24"/>
          <w:szCs w:val="24"/>
          <w:lang w:val="en-US"/>
        </w:rPr>
        <w:t xml:space="preserve"> </w:t>
      </w:r>
      <w:proofErr w:type="spellStart"/>
      <w:r w:rsidRPr="00916C47">
        <w:rPr>
          <w:rFonts w:ascii="Times New Roman" w:hAnsi="Times New Roman"/>
          <w:bCs/>
          <w:sz w:val="24"/>
          <w:szCs w:val="24"/>
          <w:lang w:val="en-US"/>
        </w:rPr>
        <w:t>Yernazarova</w:t>
      </w:r>
      <w:proofErr w:type="spellEnd"/>
      <w:r w:rsidRPr="00916C47">
        <w:rPr>
          <w:rFonts w:ascii="Times New Roman" w:hAnsi="Times New Roman"/>
          <w:bCs/>
          <w:sz w:val="24"/>
          <w:szCs w:val="24"/>
          <w:lang w:val="en-US"/>
        </w:rPr>
        <w:t xml:space="preserve"> (</w:t>
      </w:r>
      <w:proofErr w:type="spellStart"/>
      <w:r w:rsidRPr="00916C47">
        <w:rPr>
          <w:rFonts w:ascii="Times New Roman" w:hAnsi="Times New Roman"/>
          <w:bCs/>
          <w:sz w:val="24"/>
          <w:szCs w:val="24"/>
          <w:lang w:val="en-US"/>
        </w:rPr>
        <w:t>MoF</w:t>
      </w:r>
      <w:proofErr w:type="spellEnd"/>
      <w:r w:rsidRPr="00916C47">
        <w:rPr>
          <w:rFonts w:ascii="Times New Roman" w:hAnsi="Times New Roman"/>
          <w:bCs/>
          <w:sz w:val="24"/>
          <w:szCs w:val="24"/>
          <w:lang w:val="en-US"/>
        </w:rPr>
        <w:t>, Kazakhstan)</w:t>
      </w:r>
      <w:r w:rsidR="001F7B80">
        <w:rPr>
          <w:rFonts w:ascii="Times New Roman" w:hAnsi="Times New Roman"/>
          <w:bCs/>
          <w:sz w:val="24"/>
          <w:szCs w:val="24"/>
          <w:lang w:val="en-US"/>
        </w:rPr>
        <w:t>.</w:t>
      </w:r>
    </w:p>
    <w:p w14:paraId="11BB4BC1" w14:textId="266D17B5" w:rsidR="005F743D" w:rsidRDefault="005F743D" w:rsidP="007B547C">
      <w:pPr>
        <w:tabs>
          <w:tab w:val="left" w:pos="426"/>
        </w:tabs>
        <w:spacing w:after="120"/>
        <w:jc w:val="both"/>
        <w:rPr>
          <w:rFonts w:ascii="Times New Roman" w:hAnsi="Times New Roman"/>
          <w:bCs/>
          <w:sz w:val="24"/>
          <w:szCs w:val="24"/>
          <w:lang w:val="en-US"/>
        </w:rPr>
      </w:pPr>
      <w:r>
        <w:rPr>
          <w:rFonts w:ascii="Times New Roman" w:hAnsi="Times New Roman"/>
          <w:bCs/>
          <w:sz w:val="24"/>
          <w:szCs w:val="24"/>
          <w:lang w:val="en-US"/>
        </w:rPr>
        <w:t xml:space="preserve">Ms. Voronin started the </w:t>
      </w:r>
      <w:r w:rsidR="00BE1583">
        <w:rPr>
          <w:rFonts w:ascii="Times New Roman" w:hAnsi="Times New Roman"/>
          <w:bCs/>
          <w:sz w:val="24"/>
          <w:szCs w:val="24"/>
          <w:lang w:val="en-US"/>
        </w:rPr>
        <w:t>next session during which the ExCom discussed preparation of the TCOP plenary meeting.</w:t>
      </w:r>
    </w:p>
    <w:p w14:paraId="4233465B" w14:textId="77777777" w:rsidR="00147C51" w:rsidRDefault="00147C51" w:rsidP="007B547C">
      <w:pPr>
        <w:tabs>
          <w:tab w:val="left" w:pos="426"/>
        </w:tabs>
        <w:spacing w:after="120"/>
        <w:jc w:val="both"/>
        <w:rPr>
          <w:rFonts w:ascii="Times New Roman" w:hAnsi="Times New Roman"/>
          <w:bCs/>
          <w:sz w:val="24"/>
          <w:szCs w:val="24"/>
          <w:lang w:val="en-US"/>
        </w:rPr>
      </w:pPr>
    </w:p>
    <w:p w14:paraId="5955DFA3" w14:textId="77777777" w:rsidR="00BE1583" w:rsidRPr="00BE1583" w:rsidRDefault="00BE1583" w:rsidP="00BE1583">
      <w:pPr>
        <w:numPr>
          <w:ilvl w:val="1"/>
          <w:numId w:val="34"/>
        </w:numPr>
        <w:tabs>
          <w:tab w:val="left" w:pos="426"/>
        </w:tabs>
        <w:spacing w:after="120"/>
        <w:ind w:left="426" w:hanging="426"/>
        <w:jc w:val="both"/>
        <w:rPr>
          <w:rFonts w:ascii="Times New Roman" w:hAnsi="Times New Roman"/>
          <w:b/>
          <w:bCs/>
          <w:sz w:val="24"/>
          <w:szCs w:val="24"/>
          <w:lang w:val="en-US"/>
        </w:rPr>
      </w:pPr>
      <w:r w:rsidRPr="00BE1583">
        <w:rPr>
          <w:rFonts w:ascii="Times New Roman" w:hAnsi="Times New Roman"/>
          <w:b/>
          <w:bCs/>
          <w:sz w:val="24"/>
          <w:szCs w:val="24"/>
          <w:lang w:val="en-US"/>
        </w:rPr>
        <w:t>Confirming the location for the 2019 TCOP Plenary Meeting</w:t>
      </w:r>
    </w:p>
    <w:p w14:paraId="4E7156B7" w14:textId="77777777" w:rsidR="006B5DC8" w:rsidRDefault="006B5DC8" w:rsidP="00BE1583">
      <w:pPr>
        <w:tabs>
          <w:tab w:val="left" w:pos="142"/>
        </w:tabs>
        <w:spacing w:after="120"/>
        <w:jc w:val="both"/>
        <w:rPr>
          <w:rFonts w:ascii="Times New Roman" w:hAnsi="Times New Roman"/>
          <w:bCs/>
          <w:sz w:val="24"/>
          <w:szCs w:val="24"/>
          <w:lang w:val="en-US"/>
        </w:rPr>
      </w:pPr>
      <w:r>
        <w:rPr>
          <w:rFonts w:ascii="Times New Roman" w:hAnsi="Times New Roman"/>
          <w:bCs/>
          <w:sz w:val="24"/>
          <w:szCs w:val="24"/>
          <w:lang w:val="en-US"/>
        </w:rPr>
        <w:t xml:space="preserve">Ms. Voronin reminded the participants that during the </w:t>
      </w:r>
      <w:r w:rsidRPr="006B5DC8">
        <w:rPr>
          <w:rFonts w:ascii="Times New Roman" w:hAnsi="Times New Roman"/>
          <w:bCs/>
          <w:sz w:val="24"/>
          <w:szCs w:val="24"/>
          <w:lang w:val="en-US"/>
        </w:rPr>
        <w:t>TCOP ExCom meeting on January 22</w:t>
      </w:r>
      <w:r>
        <w:rPr>
          <w:rFonts w:ascii="Times New Roman" w:hAnsi="Times New Roman"/>
          <w:bCs/>
          <w:sz w:val="24"/>
          <w:szCs w:val="24"/>
          <w:lang w:val="en-US"/>
        </w:rPr>
        <w:t>, 2019 the</w:t>
      </w:r>
      <w:r w:rsidRPr="006B5DC8">
        <w:rPr>
          <w:rFonts w:ascii="Times New Roman" w:hAnsi="Times New Roman"/>
          <w:bCs/>
          <w:sz w:val="24"/>
          <w:szCs w:val="24"/>
          <w:lang w:val="en-US"/>
        </w:rPr>
        <w:t xml:space="preserve"> colleagues from the </w:t>
      </w:r>
      <w:r>
        <w:rPr>
          <w:rFonts w:ascii="Times New Roman" w:hAnsi="Times New Roman"/>
          <w:bCs/>
          <w:sz w:val="24"/>
          <w:szCs w:val="24"/>
          <w:lang w:val="en-US"/>
        </w:rPr>
        <w:t xml:space="preserve">Kazakhstan </w:t>
      </w:r>
      <w:proofErr w:type="spellStart"/>
      <w:r w:rsidRPr="006B5DC8">
        <w:rPr>
          <w:rFonts w:ascii="Times New Roman" w:hAnsi="Times New Roman"/>
          <w:bCs/>
          <w:sz w:val="24"/>
          <w:szCs w:val="24"/>
          <w:lang w:val="en-US"/>
        </w:rPr>
        <w:t>MoF</w:t>
      </w:r>
      <w:proofErr w:type="spellEnd"/>
      <w:r w:rsidRPr="006B5DC8">
        <w:rPr>
          <w:rFonts w:ascii="Times New Roman" w:hAnsi="Times New Roman"/>
          <w:bCs/>
          <w:sz w:val="24"/>
          <w:szCs w:val="24"/>
          <w:lang w:val="en-US"/>
        </w:rPr>
        <w:t xml:space="preserve"> confirmed their willingness to host the TCOP plenary meeting in the week beginning May 27, 2019.  </w:t>
      </w:r>
      <w:r>
        <w:rPr>
          <w:rFonts w:ascii="Times New Roman" w:hAnsi="Times New Roman"/>
          <w:bCs/>
          <w:sz w:val="24"/>
          <w:szCs w:val="24"/>
          <w:lang w:val="en-US"/>
        </w:rPr>
        <w:t>T</w:t>
      </w:r>
      <w:r w:rsidRPr="006B5DC8">
        <w:rPr>
          <w:rFonts w:ascii="Times New Roman" w:hAnsi="Times New Roman"/>
          <w:bCs/>
          <w:sz w:val="24"/>
          <w:szCs w:val="24"/>
          <w:lang w:val="en-US"/>
        </w:rPr>
        <w:t>he preliminary estimate of the cost of holding the meeting in Astana turned out to be quite high</w:t>
      </w:r>
      <w:r>
        <w:rPr>
          <w:rFonts w:ascii="Times New Roman" w:hAnsi="Times New Roman"/>
          <w:bCs/>
          <w:sz w:val="24"/>
          <w:szCs w:val="24"/>
          <w:lang w:val="en-US"/>
        </w:rPr>
        <w:t xml:space="preserve"> and even with the</w:t>
      </w:r>
      <w:r w:rsidRPr="006B5DC8">
        <w:rPr>
          <w:rFonts w:ascii="Times New Roman" w:hAnsi="Times New Roman"/>
          <w:bCs/>
          <w:sz w:val="24"/>
          <w:szCs w:val="24"/>
          <w:lang w:val="en-US"/>
        </w:rPr>
        <w:t xml:space="preserve"> possible co-financing </w:t>
      </w:r>
      <w:r>
        <w:rPr>
          <w:rFonts w:ascii="Times New Roman" w:hAnsi="Times New Roman"/>
          <w:bCs/>
          <w:sz w:val="24"/>
          <w:szCs w:val="24"/>
          <w:lang w:val="en-US"/>
        </w:rPr>
        <w:t>from the hosts</w:t>
      </w:r>
      <w:r w:rsidRPr="006B5DC8">
        <w:rPr>
          <w:rFonts w:ascii="Times New Roman" w:hAnsi="Times New Roman"/>
          <w:bCs/>
          <w:sz w:val="24"/>
          <w:szCs w:val="24"/>
          <w:lang w:val="en-US"/>
        </w:rPr>
        <w:t xml:space="preserve"> the available resources w</w:t>
      </w:r>
      <w:r w:rsidR="000573C4">
        <w:rPr>
          <w:rFonts w:ascii="Times New Roman" w:hAnsi="Times New Roman"/>
          <w:bCs/>
          <w:sz w:val="24"/>
          <w:szCs w:val="24"/>
          <w:lang w:val="en-US"/>
        </w:rPr>
        <w:t>ould</w:t>
      </w:r>
      <w:r w:rsidRPr="006B5DC8">
        <w:rPr>
          <w:rFonts w:ascii="Times New Roman" w:hAnsi="Times New Roman"/>
          <w:bCs/>
          <w:sz w:val="24"/>
          <w:szCs w:val="24"/>
          <w:lang w:val="en-US"/>
        </w:rPr>
        <w:t xml:space="preserve"> not allow </w:t>
      </w:r>
      <w:r>
        <w:rPr>
          <w:rFonts w:ascii="Times New Roman" w:hAnsi="Times New Roman"/>
          <w:bCs/>
          <w:sz w:val="24"/>
          <w:szCs w:val="24"/>
          <w:lang w:val="en-US"/>
        </w:rPr>
        <w:t xml:space="preserve">the TCOP </w:t>
      </w:r>
      <w:r w:rsidRPr="006B5DC8">
        <w:rPr>
          <w:rFonts w:ascii="Times New Roman" w:hAnsi="Times New Roman"/>
          <w:bCs/>
          <w:sz w:val="24"/>
          <w:szCs w:val="24"/>
          <w:lang w:val="en-US"/>
        </w:rPr>
        <w:t>to fully implement</w:t>
      </w:r>
      <w:r>
        <w:rPr>
          <w:rFonts w:ascii="Times New Roman" w:hAnsi="Times New Roman"/>
          <w:bCs/>
          <w:sz w:val="24"/>
          <w:szCs w:val="24"/>
          <w:lang w:val="en-US"/>
        </w:rPr>
        <w:t xml:space="preserve"> its</w:t>
      </w:r>
      <w:r w:rsidRPr="006B5DC8">
        <w:rPr>
          <w:rFonts w:ascii="Times New Roman" w:hAnsi="Times New Roman"/>
          <w:bCs/>
          <w:sz w:val="24"/>
          <w:szCs w:val="24"/>
          <w:lang w:val="en-US"/>
        </w:rPr>
        <w:t xml:space="preserve"> Action Plan for </w:t>
      </w:r>
      <w:r w:rsidR="000573C4">
        <w:rPr>
          <w:rFonts w:ascii="Times New Roman" w:hAnsi="Times New Roman"/>
          <w:bCs/>
          <w:sz w:val="24"/>
          <w:szCs w:val="24"/>
          <w:lang w:val="en-US"/>
        </w:rPr>
        <w:t>FY2019</w:t>
      </w:r>
      <w:r w:rsidRPr="006B5DC8">
        <w:rPr>
          <w:rFonts w:ascii="Times New Roman" w:hAnsi="Times New Roman"/>
          <w:bCs/>
          <w:sz w:val="24"/>
          <w:szCs w:val="24"/>
          <w:lang w:val="en-US"/>
        </w:rPr>
        <w:t xml:space="preserve"> </w:t>
      </w:r>
      <w:r>
        <w:rPr>
          <w:rFonts w:ascii="Times New Roman" w:hAnsi="Times New Roman"/>
          <w:bCs/>
          <w:sz w:val="24"/>
          <w:szCs w:val="24"/>
          <w:lang w:val="en-US"/>
        </w:rPr>
        <w:t xml:space="preserve">- </w:t>
      </w:r>
      <w:r w:rsidRPr="006B5DC8">
        <w:rPr>
          <w:rFonts w:ascii="Times New Roman" w:hAnsi="Times New Roman"/>
          <w:bCs/>
          <w:sz w:val="24"/>
          <w:szCs w:val="24"/>
          <w:lang w:val="en-US"/>
        </w:rPr>
        <w:t>they are</w:t>
      </w:r>
      <w:r>
        <w:rPr>
          <w:rFonts w:ascii="Times New Roman" w:hAnsi="Times New Roman"/>
          <w:bCs/>
          <w:sz w:val="24"/>
          <w:szCs w:val="24"/>
          <w:lang w:val="en-US"/>
        </w:rPr>
        <w:t xml:space="preserve"> only</w:t>
      </w:r>
      <w:r w:rsidRPr="006B5DC8">
        <w:rPr>
          <w:rFonts w:ascii="Times New Roman" w:hAnsi="Times New Roman"/>
          <w:bCs/>
          <w:sz w:val="24"/>
          <w:szCs w:val="24"/>
          <w:lang w:val="en-US"/>
        </w:rPr>
        <w:t xml:space="preserve"> sufficient to cover the costs of the annual plenary meeting in Astana </w:t>
      </w:r>
      <w:r w:rsidR="000573C4">
        <w:rPr>
          <w:rFonts w:ascii="Times New Roman" w:hAnsi="Times New Roman"/>
          <w:bCs/>
          <w:sz w:val="24"/>
          <w:szCs w:val="24"/>
          <w:lang w:val="en-US"/>
        </w:rPr>
        <w:t>and</w:t>
      </w:r>
      <w:r w:rsidRPr="006B5DC8">
        <w:rPr>
          <w:rFonts w:ascii="Times New Roman" w:hAnsi="Times New Roman"/>
          <w:bCs/>
          <w:sz w:val="24"/>
          <w:szCs w:val="24"/>
          <w:lang w:val="en-US"/>
        </w:rPr>
        <w:t xml:space="preserve"> there</w:t>
      </w:r>
      <w:r w:rsidR="000573C4">
        <w:rPr>
          <w:rFonts w:ascii="Times New Roman" w:hAnsi="Times New Roman"/>
          <w:bCs/>
          <w:sz w:val="24"/>
          <w:szCs w:val="24"/>
          <w:lang w:val="en-US"/>
        </w:rPr>
        <w:t xml:space="preserve"> will be n</w:t>
      </w:r>
      <w:r w:rsidRPr="006B5DC8">
        <w:rPr>
          <w:rFonts w:ascii="Times New Roman" w:hAnsi="Times New Roman"/>
          <w:bCs/>
          <w:sz w:val="24"/>
          <w:szCs w:val="24"/>
          <w:lang w:val="en-US"/>
        </w:rPr>
        <w:t>o</w:t>
      </w:r>
      <w:r w:rsidR="000573C4">
        <w:rPr>
          <w:rFonts w:ascii="Times New Roman" w:hAnsi="Times New Roman"/>
          <w:bCs/>
          <w:sz w:val="24"/>
          <w:szCs w:val="24"/>
          <w:lang w:val="en-US"/>
        </w:rPr>
        <w:t>t</w:t>
      </w:r>
      <w:r w:rsidRPr="006B5DC8">
        <w:rPr>
          <w:rFonts w:ascii="Times New Roman" w:hAnsi="Times New Roman"/>
          <w:bCs/>
          <w:sz w:val="24"/>
          <w:szCs w:val="24"/>
          <w:lang w:val="en-US"/>
        </w:rPr>
        <w:t xml:space="preserve"> enough </w:t>
      </w:r>
      <w:r w:rsidR="000573C4">
        <w:rPr>
          <w:rFonts w:ascii="Times New Roman" w:hAnsi="Times New Roman"/>
          <w:bCs/>
          <w:sz w:val="24"/>
          <w:szCs w:val="24"/>
          <w:lang w:val="en-US"/>
        </w:rPr>
        <w:t xml:space="preserve">funds </w:t>
      </w:r>
      <w:r w:rsidRPr="006B5DC8">
        <w:rPr>
          <w:rFonts w:ascii="Times New Roman" w:hAnsi="Times New Roman"/>
          <w:bCs/>
          <w:sz w:val="24"/>
          <w:szCs w:val="24"/>
          <w:lang w:val="en-US"/>
        </w:rPr>
        <w:t xml:space="preserve">to conduct the originally planned meeting of the Thematic Group </w:t>
      </w:r>
      <w:r>
        <w:rPr>
          <w:rFonts w:ascii="Times New Roman" w:hAnsi="Times New Roman"/>
          <w:bCs/>
          <w:sz w:val="24"/>
          <w:szCs w:val="24"/>
          <w:lang w:val="en-US"/>
        </w:rPr>
        <w:t xml:space="preserve">on the Use of </w:t>
      </w:r>
      <w:r w:rsidRPr="006B5DC8">
        <w:rPr>
          <w:rFonts w:ascii="Times New Roman" w:hAnsi="Times New Roman"/>
          <w:bCs/>
          <w:sz w:val="24"/>
          <w:szCs w:val="24"/>
          <w:lang w:val="en-US"/>
        </w:rPr>
        <w:t>IT in Treasury Operations</w:t>
      </w:r>
      <w:r>
        <w:rPr>
          <w:rFonts w:ascii="Times New Roman" w:hAnsi="Times New Roman"/>
          <w:bCs/>
          <w:sz w:val="24"/>
          <w:szCs w:val="24"/>
          <w:lang w:val="en-US"/>
        </w:rPr>
        <w:t xml:space="preserve">.  </w:t>
      </w:r>
    </w:p>
    <w:p w14:paraId="6D1896E6" w14:textId="77777777" w:rsidR="00BE1583" w:rsidRDefault="00DD10C4" w:rsidP="00BE1583">
      <w:pPr>
        <w:tabs>
          <w:tab w:val="left" w:pos="142"/>
        </w:tabs>
        <w:spacing w:after="120"/>
        <w:jc w:val="both"/>
        <w:rPr>
          <w:rFonts w:ascii="Times New Roman" w:hAnsi="Times New Roman"/>
          <w:bCs/>
          <w:sz w:val="24"/>
          <w:szCs w:val="24"/>
          <w:lang w:val="en-US"/>
        </w:rPr>
      </w:pPr>
      <w:r>
        <w:rPr>
          <w:rFonts w:ascii="Times New Roman" w:hAnsi="Times New Roman"/>
          <w:bCs/>
          <w:sz w:val="24"/>
          <w:szCs w:val="24"/>
          <w:lang w:val="en-US"/>
        </w:rPr>
        <w:lastRenderedPageBreak/>
        <w:t>At the same time the ExCom had re</w:t>
      </w:r>
      <w:r w:rsidRPr="00DD10C4">
        <w:rPr>
          <w:rFonts w:ascii="Times New Roman" w:hAnsi="Times New Roman"/>
          <w:bCs/>
          <w:sz w:val="24"/>
          <w:szCs w:val="24"/>
          <w:lang w:val="en-US"/>
        </w:rPr>
        <w:t>cent</w:t>
      </w:r>
      <w:r>
        <w:rPr>
          <w:rFonts w:ascii="Times New Roman" w:hAnsi="Times New Roman"/>
          <w:bCs/>
          <w:sz w:val="24"/>
          <w:szCs w:val="24"/>
          <w:lang w:val="en-US"/>
        </w:rPr>
        <w:t>ly</w:t>
      </w:r>
      <w:r w:rsidRPr="00DD10C4">
        <w:rPr>
          <w:rFonts w:ascii="Times New Roman" w:hAnsi="Times New Roman"/>
          <w:bCs/>
          <w:sz w:val="24"/>
          <w:szCs w:val="24"/>
          <w:lang w:val="en-US"/>
        </w:rPr>
        <w:t xml:space="preserve"> received an invitation from </w:t>
      </w:r>
      <w:r>
        <w:rPr>
          <w:rFonts w:ascii="Times New Roman" w:hAnsi="Times New Roman"/>
          <w:bCs/>
          <w:sz w:val="24"/>
          <w:szCs w:val="24"/>
          <w:lang w:val="en-US"/>
        </w:rPr>
        <w:t xml:space="preserve">the State Treasury of </w:t>
      </w:r>
      <w:r w:rsidRPr="00DD10C4">
        <w:rPr>
          <w:rFonts w:ascii="Times New Roman" w:hAnsi="Times New Roman"/>
          <w:bCs/>
          <w:sz w:val="24"/>
          <w:szCs w:val="24"/>
          <w:lang w:val="en-US"/>
        </w:rPr>
        <w:t>Hungar</w:t>
      </w:r>
      <w:r>
        <w:rPr>
          <w:rFonts w:ascii="Times New Roman" w:hAnsi="Times New Roman"/>
          <w:bCs/>
          <w:sz w:val="24"/>
          <w:szCs w:val="24"/>
          <w:lang w:val="en-US"/>
        </w:rPr>
        <w:t>y</w:t>
      </w:r>
      <w:r w:rsidRPr="00DD10C4">
        <w:rPr>
          <w:rFonts w:ascii="Times New Roman" w:hAnsi="Times New Roman"/>
          <w:bCs/>
          <w:sz w:val="24"/>
          <w:szCs w:val="24"/>
          <w:lang w:val="en-US"/>
        </w:rPr>
        <w:t xml:space="preserve"> to hold the 2019 Plenary Meeting in Budapest</w:t>
      </w:r>
      <w:r>
        <w:rPr>
          <w:rFonts w:ascii="Times New Roman" w:hAnsi="Times New Roman"/>
          <w:bCs/>
          <w:sz w:val="24"/>
          <w:szCs w:val="24"/>
          <w:lang w:val="en-US"/>
        </w:rPr>
        <w:t xml:space="preserve"> (this information was shared with Kazakhstan Treasury </w:t>
      </w:r>
      <w:r w:rsidR="000573C4">
        <w:rPr>
          <w:rFonts w:ascii="Times New Roman" w:hAnsi="Times New Roman"/>
          <w:bCs/>
          <w:sz w:val="24"/>
          <w:szCs w:val="24"/>
          <w:lang w:val="en-US"/>
        </w:rPr>
        <w:t xml:space="preserve">and the ExCom members </w:t>
      </w:r>
      <w:r>
        <w:rPr>
          <w:rFonts w:ascii="Times New Roman" w:hAnsi="Times New Roman"/>
          <w:bCs/>
          <w:sz w:val="24"/>
          <w:szCs w:val="24"/>
          <w:lang w:val="en-US"/>
        </w:rPr>
        <w:t>prior to the VC)</w:t>
      </w:r>
      <w:r w:rsidRPr="00DD10C4">
        <w:rPr>
          <w:rFonts w:ascii="Times New Roman" w:hAnsi="Times New Roman"/>
          <w:bCs/>
          <w:sz w:val="24"/>
          <w:szCs w:val="24"/>
          <w:lang w:val="en-US"/>
        </w:rPr>
        <w:t xml:space="preserve">. </w:t>
      </w:r>
      <w:r>
        <w:rPr>
          <w:rFonts w:ascii="Times New Roman" w:hAnsi="Times New Roman"/>
          <w:bCs/>
          <w:sz w:val="24"/>
          <w:szCs w:val="24"/>
          <w:lang w:val="en-US"/>
        </w:rPr>
        <w:t>Hungary was not a member of the TCOP, but</w:t>
      </w:r>
      <w:r w:rsidRPr="00DD10C4">
        <w:rPr>
          <w:rFonts w:ascii="Times New Roman" w:hAnsi="Times New Roman"/>
          <w:bCs/>
          <w:sz w:val="24"/>
          <w:szCs w:val="24"/>
          <w:lang w:val="en-US"/>
        </w:rPr>
        <w:t xml:space="preserve"> opportunities for future TCOP cooperation with Hungarian colleagues were discussed during the meeting that was organized back-to-back with the Cross-COP Executive meeting held in July</w:t>
      </w:r>
      <w:r>
        <w:rPr>
          <w:rFonts w:ascii="Times New Roman" w:hAnsi="Times New Roman"/>
          <w:bCs/>
          <w:sz w:val="24"/>
          <w:szCs w:val="24"/>
          <w:lang w:val="en-US"/>
        </w:rPr>
        <w:t xml:space="preserve"> 2018</w:t>
      </w:r>
      <w:r w:rsidRPr="00DD10C4">
        <w:rPr>
          <w:rFonts w:ascii="Times New Roman" w:hAnsi="Times New Roman"/>
          <w:bCs/>
          <w:sz w:val="24"/>
          <w:szCs w:val="24"/>
          <w:lang w:val="en-US"/>
        </w:rPr>
        <w:t xml:space="preserve"> in Budapest.</w:t>
      </w:r>
      <w:r>
        <w:rPr>
          <w:rFonts w:ascii="Times New Roman" w:hAnsi="Times New Roman"/>
          <w:bCs/>
          <w:sz w:val="24"/>
          <w:szCs w:val="24"/>
          <w:lang w:val="en-US"/>
        </w:rPr>
        <w:t xml:space="preserve"> The </w:t>
      </w:r>
      <w:r w:rsidRPr="00DD10C4">
        <w:rPr>
          <w:rFonts w:ascii="Times New Roman" w:hAnsi="Times New Roman"/>
          <w:bCs/>
          <w:sz w:val="24"/>
          <w:szCs w:val="24"/>
          <w:lang w:val="en-US"/>
        </w:rPr>
        <w:t xml:space="preserve">Secretariat </w:t>
      </w:r>
      <w:r>
        <w:rPr>
          <w:rFonts w:ascii="Times New Roman" w:hAnsi="Times New Roman"/>
          <w:bCs/>
          <w:sz w:val="24"/>
          <w:szCs w:val="24"/>
          <w:lang w:val="en-US"/>
        </w:rPr>
        <w:t xml:space="preserve">prepared </w:t>
      </w:r>
      <w:r w:rsidRPr="00DD10C4">
        <w:rPr>
          <w:rFonts w:ascii="Times New Roman" w:hAnsi="Times New Roman"/>
          <w:bCs/>
          <w:sz w:val="24"/>
          <w:szCs w:val="24"/>
          <w:lang w:val="en-US"/>
        </w:rPr>
        <w:t>quick estimates</w:t>
      </w:r>
      <w:r>
        <w:rPr>
          <w:rFonts w:ascii="Times New Roman" w:hAnsi="Times New Roman"/>
          <w:bCs/>
          <w:sz w:val="24"/>
          <w:szCs w:val="24"/>
          <w:lang w:val="en-US"/>
        </w:rPr>
        <w:t xml:space="preserve"> that showed</w:t>
      </w:r>
      <w:r w:rsidRPr="00DD10C4">
        <w:rPr>
          <w:rFonts w:ascii="Times New Roman" w:hAnsi="Times New Roman"/>
          <w:bCs/>
          <w:sz w:val="24"/>
          <w:szCs w:val="24"/>
          <w:lang w:val="en-US"/>
        </w:rPr>
        <w:t xml:space="preserve"> that holding the plenary in Budapest will cost approximately 25 percent cheaper compared with having the meeting in Astana, even with consideration for co</w:t>
      </w:r>
      <w:r>
        <w:rPr>
          <w:rFonts w:ascii="Times New Roman" w:hAnsi="Times New Roman"/>
          <w:bCs/>
          <w:sz w:val="24"/>
          <w:szCs w:val="24"/>
          <w:lang w:val="en-US"/>
        </w:rPr>
        <w:t>-</w:t>
      </w:r>
      <w:r w:rsidRPr="00DD10C4">
        <w:rPr>
          <w:rFonts w:ascii="Times New Roman" w:hAnsi="Times New Roman"/>
          <w:bCs/>
          <w:sz w:val="24"/>
          <w:szCs w:val="24"/>
          <w:lang w:val="en-US"/>
        </w:rPr>
        <w:t xml:space="preserve">financing offered by the Kazakhstan </w:t>
      </w:r>
      <w:proofErr w:type="spellStart"/>
      <w:r w:rsidRPr="00DD10C4">
        <w:rPr>
          <w:rFonts w:ascii="Times New Roman" w:hAnsi="Times New Roman"/>
          <w:bCs/>
          <w:sz w:val="24"/>
          <w:szCs w:val="24"/>
          <w:lang w:val="en-US"/>
        </w:rPr>
        <w:t>MoF</w:t>
      </w:r>
      <w:proofErr w:type="spellEnd"/>
      <w:r w:rsidRPr="00DD10C4">
        <w:rPr>
          <w:rFonts w:ascii="Times New Roman" w:hAnsi="Times New Roman"/>
          <w:bCs/>
          <w:sz w:val="24"/>
          <w:szCs w:val="24"/>
          <w:lang w:val="en-US"/>
        </w:rPr>
        <w:t xml:space="preserve">. Therefore, holding the plenary in Budapest will allow the TCOP not only to greatly reduce the cost of the plenary, but also </w:t>
      </w:r>
      <w:r>
        <w:rPr>
          <w:rFonts w:ascii="Times New Roman" w:hAnsi="Times New Roman"/>
          <w:bCs/>
          <w:sz w:val="24"/>
          <w:szCs w:val="24"/>
          <w:lang w:val="en-US"/>
        </w:rPr>
        <w:t xml:space="preserve">to </w:t>
      </w:r>
      <w:r w:rsidRPr="00DD10C4">
        <w:rPr>
          <w:rFonts w:ascii="Times New Roman" w:hAnsi="Times New Roman"/>
          <w:bCs/>
          <w:sz w:val="24"/>
          <w:szCs w:val="24"/>
          <w:lang w:val="en-US"/>
        </w:rPr>
        <w:t xml:space="preserve">finance a face-to-face meeting of the Thematic Group </w:t>
      </w:r>
      <w:r>
        <w:rPr>
          <w:rFonts w:ascii="Times New Roman" w:hAnsi="Times New Roman"/>
          <w:bCs/>
          <w:sz w:val="24"/>
          <w:szCs w:val="24"/>
          <w:lang w:val="en-US"/>
        </w:rPr>
        <w:t>on the</w:t>
      </w:r>
      <w:r w:rsidRPr="00DD10C4">
        <w:rPr>
          <w:rFonts w:ascii="Times New Roman" w:hAnsi="Times New Roman"/>
          <w:bCs/>
          <w:sz w:val="24"/>
          <w:szCs w:val="24"/>
          <w:lang w:val="en-US"/>
        </w:rPr>
        <w:t xml:space="preserve"> Use </w:t>
      </w:r>
      <w:r>
        <w:rPr>
          <w:rFonts w:ascii="Times New Roman" w:hAnsi="Times New Roman"/>
          <w:bCs/>
          <w:sz w:val="24"/>
          <w:szCs w:val="24"/>
          <w:lang w:val="en-US"/>
        </w:rPr>
        <w:t xml:space="preserve">of IT </w:t>
      </w:r>
      <w:r w:rsidRPr="00DD10C4">
        <w:rPr>
          <w:rFonts w:ascii="Times New Roman" w:hAnsi="Times New Roman"/>
          <w:bCs/>
          <w:sz w:val="24"/>
          <w:szCs w:val="24"/>
          <w:lang w:val="en-US"/>
        </w:rPr>
        <w:t>in Treasury Operations in FY2019 (back-to-back with the plenary), i.e. fully implement the TCOP Action Plan for FY2019.</w:t>
      </w:r>
      <w:r w:rsidRPr="00DD10C4">
        <w:t xml:space="preserve"> </w:t>
      </w:r>
      <w:r>
        <w:rPr>
          <w:rFonts w:ascii="Times New Roman" w:hAnsi="Times New Roman"/>
          <w:bCs/>
          <w:sz w:val="24"/>
          <w:szCs w:val="24"/>
          <w:lang w:val="en-US"/>
        </w:rPr>
        <w:t xml:space="preserve">It was further clarified </w:t>
      </w:r>
      <w:r w:rsidRPr="00DD10C4">
        <w:rPr>
          <w:rFonts w:ascii="Times New Roman" w:hAnsi="Times New Roman"/>
          <w:bCs/>
          <w:sz w:val="24"/>
          <w:szCs w:val="24"/>
          <w:lang w:val="en-US"/>
        </w:rPr>
        <w:t>that</w:t>
      </w:r>
      <w:r>
        <w:rPr>
          <w:rFonts w:ascii="Times New Roman" w:hAnsi="Times New Roman"/>
          <w:bCs/>
          <w:sz w:val="24"/>
          <w:szCs w:val="24"/>
          <w:lang w:val="en-US"/>
        </w:rPr>
        <w:t xml:space="preserve"> during</w:t>
      </w:r>
      <w:r w:rsidRPr="00DD10C4">
        <w:rPr>
          <w:rFonts w:ascii="Times New Roman" w:hAnsi="Times New Roman"/>
          <w:bCs/>
          <w:sz w:val="24"/>
          <w:szCs w:val="24"/>
          <w:lang w:val="en-US"/>
        </w:rPr>
        <w:t xml:space="preserve"> </w:t>
      </w:r>
      <w:r>
        <w:rPr>
          <w:rFonts w:ascii="Times New Roman" w:hAnsi="Times New Roman"/>
          <w:bCs/>
          <w:sz w:val="24"/>
          <w:szCs w:val="24"/>
          <w:lang w:val="en-US"/>
        </w:rPr>
        <w:t>February 27, 2019</w:t>
      </w:r>
      <w:r w:rsidRPr="00DD10C4">
        <w:rPr>
          <w:rFonts w:ascii="Times New Roman" w:hAnsi="Times New Roman"/>
          <w:bCs/>
          <w:sz w:val="24"/>
          <w:szCs w:val="24"/>
          <w:lang w:val="en-US"/>
        </w:rPr>
        <w:t xml:space="preserve"> meeting of the PEMPAL Steering Committee </w:t>
      </w:r>
      <w:r>
        <w:rPr>
          <w:rFonts w:ascii="Times New Roman" w:hAnsi="Times New Roman"/>
          <w:bCs/>
          <w:sz w:val="24"/>
          <w:szCs w:val="24"/>
          <w:lang w:val="en-US"/>
        </w:rPr>
        <w:t>it was</w:t>
      </w:r>
      <w:r w:rsidRPr="00DD10C4">
        <w:rPr>
          <w:rFonts w:ascii="Times New Roman" w:hAnsi="Times New Roman"/>
          <w:bCs/>
          <w:sz w:val="24"/>
          <w:szCs w:val="24"/>
          <w:lang w:val="en-US"/>
        </w:rPr>
        <w:t xml:space="preserve"> confirmed that COP</w:t>
      </w:r>
      <w:r>
        <w:rPr>
          <w:rFonts w:ascii="Times New Roman" w:hAnsi="Times New Roman"/>
          <w:bCs/>
          <w:sz w:val="24"/>
          <w:szCs w:val="24"/>
          <w:lang w:val="en-US"/>
        </w:rPr>
        <w:t>s</w:t>
      </w:r>
      <w:r w:rsidRPr="00DD10C4">
        <w:rPr>
          <w:rFonts w:ascii="Times New Roman" w:hAnsi="Times New Roman"/>
          <w:bCs/>
          <w:sz w:val="24"/>
          <w:szCs w:val="24"/>
          <w:lang w:val="en-US"/>
        </w:rPr>
        <w:t xml:space="preserve"> budgets for FY2019 remain unchanged, i.e., no additional financing is envisaged before the end of the fiscal year</w:t>
      </w:r>
      <w:r>
        <w:rPr>
          <w:rFonts w:ascii="Times New Roman" w:hAnsi="Times New Roman"/>
          <w:bCs/>
          <w:sz w:val="24"/>
          <w:szCs w:val="24"/>
          <w:lang w:val="en-US"/>
        </w:rPr>
        <w:t>.</w:t>
      </w:r>
    </w:p>
    <w:p w14:paraId="6361EF63" w14:textId="67B2BE22" w:rsidR="00DF6B8B" w:rsidRDefault="111ED83C" w:rsidP="111ED83C">
      <w:pPr>
        <w:tabs>
          <w:tab w:val="left" w:pos="142"/>
        </w:tabs>
        <w:spacing w:after="120"/>
        <w:jc w:val="both"/>
        <w:rPr>
          <w:rFonts w:ascii="Times New Roman" w:hAnsi="Times New Roman"/>
          <w:sz w:val="24"/>
          <w:szCs w:val="24"/>
          <w:lang w:val="en-US"/>
        </w:rPr>
      </w:pPr>
      <w:r w:rsidRPr="111ED83C">
        <w:rPr>
          <w:rFonts w:ascii="Times New Roman" w:hAnsi="Times New Roman"/>
          <w:sz w:val="24"/>
          <w:szCs w:val="24"/>
          <w:lang w:val="en-US"/>
        </w:rPr>
        <w:t xml:space="preserve">Ms. </w:t>
      </w:r>
      <w:proofErr w:type="spellStart"/>
      <w:r w:rsidRPr="111ED83C">
        <w:rPr>
          <w:rFonts w:ascii="Times New Roman" w:hAnsi="Times New Roman"/>
          <w:sz w:val="24"/>
          <w:szCs w:val="24"/>
          <w:lang w:val="en-US"/>
        </w:rPr>
        <w:t>Yernazarova</w:t>
      </w:r>
      <w:proofErr w:type="spellEnd"/>
      <w:r w:rsidRPr="111ED83C">
        <w:rPr>
          <w:rFonts w:ascii="Times New Roman" w:hAnsi="Times New Roman"/>
          <w:sz w:val="24"/>
          <w:szCs w:val="24"/>
          <w:lang w:val="en-US"/>
        </w:rPr>
        <w:t xml:space="preserve"> confirmed that the Kazakhstan </w:t>
      </w:r>
      <w:proofErr w:type="spellStart"/>
      <w:r w:rsidRPr="111ED83C">
        <w:rPr>
          <w:rFonts w:ascii="Times New Roman" w:hAnsi="Times New Roman"/>
          <w:sz w:val="24"/>
          <w:szCs w:val="24"/>
          <w:lang w:val="en-US"/>
        </w:rPr>
        <w:t>MoF</w:t>
      </w:r>
      <w:proofErr w:type="spellEnd"/>
      <w:r w:rsidRPr="111ED83C">
        <w:rPr>
          <w:rFonts w:ascii="Times New Roman" w:hAnsi="Times New Roman"/>
          <w:sz w:val="24"/>
          <w:szCs w:val="24"/>
          <w:lang w:val="en-US"/>
        </w:rPr>
        <w:t xml:space="preserve"> discussed these new developments and accepts it fully understanding situation with the TCOP budget. Ms. </w:t>
      </w:r>
      <w:proofErr w:type="spellStart"/>
      <w:r w:rsidRPr="111ED83C">
        <w:rPr>
          <w:rFonts w:ascii="Times New Roman" w:hAnsi="Times New Roman"/>
          <w:sz w:val="24"/>
          <w:szCs w:val="24"/>
          <w:lang w:val="en-US"/>
        </w:rPr>
        <w:t>Yernazarova</w:t>
      </w:r>
      <w:proofErr w:type="spellEnd"/>
      <w:r w:rsidRPr="111ED83C">
        <w:rPr>
          <w:rFonts w:ascii="Times New Roman" w:hAnsi="Times New Roman"/>
          <w:sz w:val="24"/>
          <w:szCs w:val="24"/>
          <w:lang w:val="en-US"/>
        </w:rPr>
        <w:t xml:space="preserve"> also confirmed their readiness to present relevant Kazakhstan experience during the forthcoming plenary in Budapest. </w:t>
      </w:r>
    </w:p>
    <w:p w14:paraId="3F29904B" w14:textId="77777777" w:rsidR="00441FAD" w:rsidRDefault="00DF6B8B" w:rsidP="00BE1583">
      <w:pPr>
        <w:tabs>
          <w:tab w:val="left" w:pos="142"/>
        </w:tabs>
        <w:spacing w:after="120"/>
        <w:jc w:val="both"/>
        <w:rPr>
          <w:rFonts w:ascii="Times New Roman" w:hAnsi="Times New Roman"/>
          <w:bCs/>
          <w:sz w:val="24"/>
          <w:szCs w:val="24"/>
          <w:lang w:val="en-US"/>
        </w:rPr>
      </w:pPr>
      <w:r>
        <w:rPr>
          <w:rFonts w:ascii="Times New Roman" w:hAnsi="Times New Roman"/>
          <w:bCs/>
          <w:sz w:val="24"/>
          <w:szCs w:val="24"/>
          <w:lang w:val="en-US"/>
        </w:rPr>
        <w:t xml:space="preserve">During the discussion that followed the members of the ExCom agreed that </w:t>
      </w:r>
      <w:r w:rsidR="009C27F9">
        <w:rPr>
          <w:rFonts w:ascii="Times New Roman" w:hAnsi="Times New Roman"/>
          <w:bCs/>
          <w:sz w:val="24"/>
          <w:szCs w:val="24"/>
          <w:lang w:val="en-US"/>
        </w:rPr>
        <w:t>current budget constraints should be treated as</w:t>
      </w:r>
      <w:r>
        <w:rPr>
          <w:rFonts w:ascii="Times New Roman" w:hAnsi="Times New Roman"/>
          <w:bCs/>
          <w:sz w:val="24"/>
          <w:szCs w:val="24"/>
          <w:lang w:val="en-US"/>
        </w:rPr>
        <w:t xml:space="preserve"> a priority and supported the initiative of the Hungarian State Treasury to host the event. </w:t>
      </w:r>
    </w:p>
    <w:p w14:paraId="3891533B" w14:textId="77777777" w:rsidR="005571EF" w:rsidRDefault="00DF6B8B" w:rsidP="005571EF">
      <w:pPr>
        <w:tabs>
          <w:tab w:val="left" w:pos="142"/>
        </w:tabs>
        <w:spacing w:after="120"/>
        <w:jc w:val="both"/>
        <w:rPr>
          <w:rFonts w:ascii="Times New Roman" w:hAnsi="Times New Roman"/>
          <w:sz w:val="24"/>
          <w:szCs w:val="24"/>
        </w:rPr>
      </w:pPr>
      <w:r>
        <w:rPr>
          <w:rFonts w:ascii="Times New Roman" w:hAnsi="Times New Roman"/>
          <w:bCs/>
          <w:sz w:val="24"/>
          <w:szCs w:val="24"/>
          <w:lang w:val="en-US"/>
        </w:rPr>
        <w:t xml:space="preserve">Ms. </w:t>
      </w:r>
      <w:proofErr w:type="spellStart"/>
      <w:r>
        <w:rPr>
          <w:rFonts w:ascii="Times New Roman" w:hAnsi="Times New Roman"/>
          <w:bCs/>
          <w:sz w:val="24"/>
          <w:szCs w:val="24"/>
          <w:lang w:val="en-US"/>
        </w:rPr>
        <w:t>Guryanova</w:t>
      </w:r>
      <w:proofErr w:type="spellEnd"/>
      <w:r>
        <w:rPr>
          <w:rFonts w:ascii="Times New Roman" w:hAnsi="Times New Roman"/>
          <w:bCs/>
          <w:sz w:val="24"/>
          <w:szCs w:val="24"/>
          <w:lang w:val="en-US"/>
        </w:rPr>
        <w:t xml:space="preserve"> expressed her interest in Kazakhstan experience in public procurement and public accounting and </w:t>
      </w:r>
      <w:r w:rsidR="00441FAD">
        <w:rPr>
          <w:rFonts w:ascii="Times New Roman" w:hAnsi="Times New Roman"/>
          <w:bCs/>
          <w:sz w:val="24"/>
          <w:szCs w:val="24"/>
          <w:lang w:val="en-US"/>
        </w:rPr>
        <w:t xml:space="preserve">proposed </w:t>
      </w:r>
      <w:r>
        <w:rPr>
          <w:rFonts w:ascii="Times New Roman" w:hAnsi="Times New Roman"/>
          <w:bCs/>
          <w:sz w:val="24"/>
          <w:szCs w:val="24"/>
          <w:lang w:val="en-US"/>
        </w:rPr>
        <w:t xml:space="preserve">that </w:t>
      </w:r>
      <w:r w:rsidR="00441FAD">
        <w:rPr>
          <w:rFonts w:ascii="Times New Roman" w:hAnsi="Times New Roman"/>
          <w:bCs/>
          <w:sz w:val="24"/>
          <w:szCs w:val="24"/>
          <w:lang w:val="en-US"/>
        </w:rPr>
        <w:t xml:space="preserve">the </w:t>
      </w:r>
      <w:r>
        <w:rPr>
          <w:rFonts w:ascii="Times New Roman" w:hAnsi="Times New Roman"/>
          <w:bCs/>
          <w:sz w:val="24"/>
          <w:szCs w:val="24"/>
          <w:lang w:val="en-US"/>
        </w:rPr>
        <w:t xml:space="preserve">plenary </w:t>
      </w:r>
      <w:r w:rsidR="00441FAD">
        <w:rPr>
          <w:rFonts w:ascii="Times New Roman" w:hAnsi="Times New Roman"/>
          <w:bCs/>
          <w:sz w:val="24"/>
          <w:szCs w:val="24"/>
          <w:lang w:val="en-US"/>
        </w:rPr>
        <w:t>agenda accommodates it if possible. Mr. Tufan expressed his appreciation for the preparatory work that was done by the Kazakhstan colleagues and expressed his confidence that the</w:t>
      </w:r>
      <w:r w:rsidR="005571EF">
        <w:rPr>
          <w:rFonts w:ascii="Times New Roman" w:hAnsi="Times New Roman"/>
          <w:bCs/>
          <w:sz w:val="24"/>
          <w:szCs w:val="24"/>
          <w:lang w:val="en-US"/>
        </w:rPr>
        <w:t>se inputs</w:t>
      </w:r>
      <w:r w:rsidR="00441FAD">
        <w:rPr>
          <w:rFonts w:ascii="Times New Roman" w:hAnsi="Times New Roman"/>
          <w:bCs/>
          <w:sz w:val="24"/>
          <w:szCs w:val="24"/>
          <w:lang w:val="en-US"/>
        </w:rPr>
        <w:t xml:space="preserve"> will be useful for agendas of the future TCOP events. </w:t>
      </w:r>
    </w:p>
    <w:p w14:paraId="3A32CAF0" w14:textId="0F1BA383" w:rsidR="00E37599" w:rsidRDefault="00E37599" w:rsidP="005571EF">
      <w:pPr>
        <w:tabs>
          <w:tab w:val="left" w:pos="142"/>
        </w:tabs>
        <w:spacing w:after="120"/>
        <w:jc w:val="both"/>
        <w:rPr>
          <w:rFonts w:ascii="Times New Roman" w:hAnsi="Times New Roman"/>
          <w:sz w:val="24"/>
          <w:szCs w:val="24"/>
        </w:rPr>
      </w:pPr>
      <w:r>
        <w:rPr>
          <w:rFonts w:ascii="Times New Roman" w:hAnsi="Times New Roman"/>
          <w:sz w:val="24"/>
          <w:szCs w:val="24"/>
        </w:rPr>
        <w:t>Based on the discussion the TCOP leadership agreed to organize the plenary meeting in Budapest, Hungary</w:t>
      </w:r>
      <w:r w:rsidR="009B6809">
        <w:rPr>
          <w:rFonts w:ascii="Times New Roman" w:hAnsi="Times New Roman"/>
          <w:sz w:val="24"/>
          <w:szCs w:val="24"/>
        </w:rPr>
        <w:t>, and to conduct the meeting of the Thematic Group on the Use of IT in Treasury Operations back-to-back to the plenary.</w:t>
      </w:r>
    </w:p>
    <w:p w14:paraId="325C9FD9" w14:textId="77777777" w:rsidR="00147C51" w:rsidRPr="00892440" w:rsidRDefault="00147C51" w:rsidP="005571EF">
      <w:pPr>
        <w:tabs>
          <w:tab w:val="left" w:pos="142"/>
        </w:tabs>
        <w:spacing w:after="120"/>
        <w:jc w:val="both"/>
        <w:rPr>
          <w:rFonts w:ascii="Times New Roman" w:hAnsi="Times New Roman"/>
          <w:sz w:val="24"/>
          <w:szCs w:val="24"/>
        </w:rPr>
      </w:pPr>
    </w:p>
    <w:p w14:paraId="49A01E1F" w14:textId="77777777" w:rsidR="00BE1583" w:rsidRPr="00BE1583" w:rsidRDefault="00BE1583" w:rsidP="00BE1583">
      <w:pPr>
        <w:numPr>
          <w:ilvl w:val="1"/>
          <w:numId w:val="34"/>
        </w:numPr>
        <w:tabs>
          <w:tab w:val="left" w:pos="426"/>
        </w:tabs>
        <w:spacing w:after="120"/>
        <w:ind w:left="426" w:hanging="426"/>
        <w:jc w:val="both"/>
        <w:rPr>
          <w:rFonts w:ascii="Times New Roman" w:hAnsi="Times New Roman"/>
          <w:b/>
          <w:bCs/>
          <w:sz w:val="24"/>
          <w:szCs w:val="24"/>
          <w:lang w:val="en-US"/>
        </w:rPr>
      </w:pPr>
      <w:r>
        <w:rPr>
          <w:rFonts w:ascii="Times New Roman" w:hAnsi="Times New Roman"/>
          <w:b/>
          <w:bCs/>
          <w:sz w:val="24"/>
          <w:szCs w:val="24"/>
          <w:lang w:val="en-US"/>
        </w:rPr>
        <w:t>Discussion on the concept and agenda of 2019 TCOP Plenary Meeting</w:t>
      </w:r>
    </w:p>
    <w:p w14:paraId="1EB0694D" w14:textId="0BB72A78" w:rsidR="007B547C" w:rsidRDefault="00E37599"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The meeting was attended by </w:t>
      </w:r>
      <w:r w:rsidRPr="00916C47">
        <w:rPr>
          <w:rFonts w:ascii="Times New Roman" w:hAnsi="Times New Roman"/>
          <w:color w:val="000000"/>
          <w:sz w:val="24"/>
          <w:szCs w:val="24"/>
          <w:lang w:val="en-US" w:eastAsia="en-US"/>
        </w:rPr>
        <w:t>Dr. Török Tamás Pál</w:t>
      </w:r>
      <w:r>
        <w:rPr>
          <w:rFonts w:ascii="Times New Roman" w:hAnsi="Times New Roman"/>
          <w:color w:val="000000"/>
          <w:sz w:val="24"/>
          <w:szCs w:val="24"/>
          <w:lang w:val="en-US" w:eastAsia="en-US"/>
        </w:rPr>
        <w:t>, an official from Hungarian State Treasury</w:t>
      </w:r>
      <w:r>
        <w:rPr>
          <w:rFonts w:ascii="Times New Roman" w:eastAsia="Calibri" w:hAnsi="Times New Roman"/>
          <w:sz w:val="24"/>
          <w:szCs w:val="24"/>
          <w:lang w:val="en-US" w:eastAsia="en-US"/>
        </w:rPr>
        <w:t xml:space="preserve"> and the TCOP leadership confirmed with him suitable dates for the </w:t>
      </w:r>
      <w:r w:rsidR="00136850">
        <w:rPr>
          <w:rFonts w:ascii="Times New Roman" w:eastAsia="Calibri" w:hAnsi="Times New Roman"/>
          <w:sz w:val="24"/>
          <w:szCs w:val="24"/>
          <w:lang w:val="en-US" w:eastAsia="en-US"/>
        </w:rPr>
        <w:t>TCOP events</w:t>
      </w:r>
      <w:r w:rsidR="009B6809">
        <w:rPr>
          <w:rFonts w:ascii="Times New Roman" w:eastAsia="Calibri" w:hAnsi="Times New Roman"/>
          <w:sz w:val="24"/>
          <w:szCs w:val="24"/>
          <w:lang w:val="en-US" w:eastAsia="en-US"/>
        </w:rPr>
        <w:t>, including June 4</w:t>
      </w:r>
      <w:r w:rsidR="009B6809" w:rsidRPr="009B6809">
        <w:rPr>
          <w:rFonts w:ascii="Times New Roman" w:eastAsia="Calibri" w:hAnsi="Times New Roman"/>
          <w:sz w:val="24"/>
          <w:szCs w:val="24"/>
          <w:vertAlign w:val="superscript"/>
          <w:lang w:val="en-US" w:eastAsia="en-US"/>
        </w:rPr>
        <w:t>th</w:t>
      </w:r>
      <w:r w:rsidR="009B6809">
        <w:rPr>
          <w:rFonts w:ascii="Times New Roman" w:eastAsia="Calibri" w:hAnsi="Times New Roman"/>
          <w:sz w:val="24"/>
          <w:szCs w:val="24"/>
          <w:lang w:val="en-US" w:eastAsia="en-US"/>
        </w:rPr>
        <w:t xml:space="preserve"> for the meeting of the thematic group, and June 5</w:t>
      </w:r>
      <w:r w:rsidR="009B6809" w:rsidRPr="009B6809">
        <w:rPr>
          <w:rFonts w:ascii="Times New Roman" w:eastAsia="Calibri" w:hAnsi="Times New Roman"/>
          <w:sz w:val="24"/>
          <w:szCs w:val="24"/>
          <w:vertAlign w:val="superscript"/>
          <w:lang w:val="en-US" w:eastAsia="en-US"/>
        </w:rPr>
        <w:t>th</w:t>
      </w:r>
      <w:r w:rsidR="009B6809">
        <w:rPr>
          <w:rFonts w:ascii="Times New Roman" w:eastAsia="Calibri" w:hAnsi="Times New Roman"/>
          <w:sz w:val="24"/>
          <w:szCs w:val="24"/>
          <w:lang w:val="en-US" w:eastAsia="en-US"/>
        </w:rPr>
        <w:t>- 7</w:t>
      </w:r>
      <w:r w:rsidR="009B6809" w:rsidRPr="009B6809">
        <w:rPr>
          <w:rFonts w:ascii="Times New Roman" w:eastAsia="Calibri" w:hAnsi="Times New Roman"/>
          <w:sz w:val="24"/>
          <w:szCs w:val="24"/>
          <w:vertAlign w:val="superscript"/>
          <w:lang w:val="en-US" w:eastAsia="en-US"/>
        </w:rPr>
        <w:t>th</w:t>
      </w:r>
      <w:r w:rsidR="009B6809">
        <w:rPr>
          <w:rFonts w:ascii="Times New Roman" w:eastAsia="Calibri" w:hAnsi="Times New Roman"/>
          <w:sz w:val="24"/>
          <w:szCs w:val="24"/>
          <w:lang w:val="en-US" w:eastAsia="en-US"/>
        </w:rPr>
        <w:t xml:space="preserve"> as the dates for the </w:t>
      </w:r>
      <w:r>
        <w:rPr>
          <w:rFonts w:ascii="Times New Roman" w:eastAsia="Calibri" w:hAnsi="Times New Roman"/>
          <w:sz w:val="24"/>
          <w:szCs w:val="24"/>
          <w:lang w:val="en-US" w:eastAsia="en-US"/>
        </w:rPr>
        <w:t>plenary mee</w:t>
      </w:r>
      <w:r w:rsidR="009B6809">
        <w:rPr>
          <w:rFonts w:ascii="Times New Roman" w:eastAsia="Calibri" w:hAnsi="Times New Roman"/>
          <w:sz w:val="24"/>
          <w:szCs w:val="24"/>
          <w:lang w:val="en-US" w:eastAsia="en-US"/>
        </w:rPr>
        <w:t xml:space="preserve">ting. </w:t>
      </w:r>
    </w:p>
    <w:p w14:paraId="70C460DF" w14:textId="77777777" w:rsidR="009B6809" w:rsidRDefault="009B6809"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Dr. </w:t>
      </w:r>
      <w:r w:rsidRPr="00916C47">
        <w:rPr>
          <w:rFonts w:ascii="Times New Roman" w:hAnsi="Times New Roman"/>
          <w:color w:val="000000"/>
          <w:sz w:val="24"/>
          <w:szCs w:val="24"/>
          <w:lang w:val="en-US" w:eastAsia="en-US"/>
        </w:rPr>
        <w:t>Pál</w:t>
      </w:r>
      <w:r>
        <w:rPr>
          <w:rFonts w:ascii="Times New Roman" w:eastAsia="Calibri" w:hAnsi="Times New Roman"/>
          <w:sz w:val="24"/>
          <w:szCs w:val="24"/>
          <w:lang w:val="en-US" w:eastAsia="en-US"/>
        </w:rPr>
        <w:t xml:space="preserve"> informed the TCOP leadership that Hungarian authorities are ready to </w:t>
      </w:r>
      <w:r w:rsidR="00D820EF">
        <w:rPr>
          <w:rFonts w:ascii="Times New Roman" w:eastAsia="Calibri" w:hAnsi="Times New Roman"/>
          <w:sz w:val="24"/>
          <w:szCs w:val="24"/>
          <w:lang w:val="en-US" w:eastAsia="en-US"/>
        </w:rPr>
        <w:t>contribute to the plenary agenda by delivering four presentations on the topics listed below, as well as to contribute to the thematic group meeting as needed:</w:t>
      </w:r>
    </w:p>
    <w:p w14:paraId="38C54A2A" w14:textId="77777777" w:rsidR="005C7B5F" w:rsidRPr="005C7B5F" w:rsidRDefault="005C7B5F" w:rsidP="005C7B5F">
      <w:pPr>
        <w:tabs>
          <w:tab w:val="left" w:pos="426"/>
        </w:tabs>
        <w:spacing w:after="120"/>
        <w:jc w:val="both"/>
        <w:rPr>
          <w:rFonts w:ascii="Times New Roman" w:eastAsia="Calibri" w:hAnsi="Times New Roman"/>
          <w:sz w:val="24"/>
          <w:szCs w:val="24"/>
          <w:lang w:val="en-US" w:eastAsia="en-US"/>
        </w:rPr>
      </w:pPr>
      <w:r w:rsidRPr="005C7B5F">
        <w:rPr>
          <w:rFonts w:ascii="Times New Roman" w:eastAsia="Calibri" w:hAnsi="Times New Roman"/>
          <w:sz w:val="24"/>
          <w:szCs w:val="24"/>
          <w:lang w:val="en-US" w:eastAsia="en-US"/>
        </w:rPr>
        <w:t>•</w:t>
      </w:r>
      <w:r w:rsidRPr="005C7B5F">
        <w:rPr>
          <w:rFonts w:ascii="Times New Roman" w:eastAsia="Calibri" w:hAnsi="Times New Roman"/>
          <w:sz w:val="24"/>
          <w:szCs w:val="24"/>
          <w:lang w:val="en-US" w:eastAsia="en-US"/>
        </w:rPr>
        <w:tab/>
        <w:t>Budgetary planning (</w:t>
      </w:r>
      <w:proofErr w:type="spellStart"/>
      <w:r w:rsidRPr="005C7B5F">
        <w:rPr>
          <w:rFonts w:ascii="Times New Roman" w:eastAsia="Calibri" w:hAnsi="Times New Roman"/>
          <w:sz w:val="24"/>
          <w:szCs w:val="24"/>
          <w:lang w:val="en-US" w:eastAsia="en-US"/>
        </w:rPr>
        <w:t>M</w:t>
      </w:r>
      <w:r w:rsidR="009B6809">
        <w:rPr>
          <w:rFonts w:ascii="Times New Roman" w:eastAsia="Calibri" w:hAnsi="Times New Roman"/>
          <w:sz w:val="24"/>
          <w:szCs w:val="24"/>
          <w:lang w:val="en-US" w:eastAsia="en-US"/>
        </w:rPr>
        <w:t>o</w:t>
      </w:r>
      <w:r w:rsidRPr="005C7B5F">
        <w:rPr>
          <w:rFonts w:ascii="Times New Roman" w:eastAsia="Calibri" w:hAnsi="Times New Roman"/>
          <w:sz w:val="24"/>
          <w:szCs w:val="24"/>
          <w:lang w:val="en-US" w:eastAsia="en-US"/>
        </w:rPr>
        <w:t>F</w:t>
      </w:r>
      <w:proofErr w:type="spellEnd"/>
      <w:r w:rsidRPr="005C7B5F">
        <w:rPr>
          <w:rFonts w:ascii="Times New Roman" w:eastAsia="Calibri" w:hAnsi="Times New Roman"/>
          <w:sz w:val="24"/>
          <w:szCs w:val="24"/>
          <w:lang w:val="en-US" w:eastAsia="en-US"/>
        </w:rPr>
        <w:t>)</w:t>
      </w:r>
    </w:p>
    <w:p w14:paraId="03BB108B" w14:textId="77777777" w:rsidR="005C7B5F" w:rsidRPr="005C7B5F" w:rsidRDefault="005C7B5F" w:rsidP="005C7B5F">
      <w:pPr>
        <w:tabs>
          <w:tab w:val="left" w:pos="426"/>
        </w:tabs>
        <w:spacing w:after="120"/>
        <w:jc w:val="both"/>
        <w:rPr>
          <w:rFonts w:ascii="Times New Roman" w:eastAsia="Calibri" w:hAnsi="Times New Roman"/>
          <w:sz w:val="24"/>
          <w:szCs w:val="24"/>
          <w:lang w:val="en-US" w:eastAsia="en-US"/>
        </w:rPr>
      </w:pPr>
      <w:r w:rsidRPr="005C7B5F">
        <w:rPr>
          <w:rFonts w:ascii="Times New Roman" w:eastAsia="Calibri" w:hAnsi="Times New Roman"/>
          <w:sz w:val="24"/>
          <w:szCs w:val="24"/>
          <w:lang w:val="en-US" w:eastAsia="en-US"/>
        </w:rPr>
        <w:t>•</w:t>
      </w:r>
      <w:r w:rsidRPr="005C7B5F">
        <w:rPr>
          <w:rFonts w:ascii="Times New Roman" w:eastAsia="Calibri" w:hAnsi="Times New Roman"/>
          <w:sz w:val="24"/>
          <w:szCs w:val="24"/>
          <w:lang w:val="en-US" w:eastAsia="en-US"/>
        </w:rPr>
        <w:tab/>
        <w:t>Execution of the budget (Treasury)</w:t>
      </w:r>
    </w:p>
    <w:p w14:paraId="3A764B76" w14:textId="77777777" w:rsidR="005C7B5F" w:rsidRPr="005C7B5F" w:rsidRDefault="005C7B5F" w:rsidP="005C7B5F">
      <w:pPr>
        <w:tabs>
          <w:tab w:val="left" w:pos="426"/>
        </w:tabs>
        <w:spacing w:after="120"/>
        <w:jc w:val="both"/>
        <w:rPr>
          <w:rFonts w:ascii="Times New Roman" w:eastAsia="Calibri" w:hAnsi="Times New Roman"/>
          <w:sz w:val="24"/>
          <w:szCs w:val="24"/>
          <w:lang w:val="en-US" w:eastAsia="en-US"/>
        </w:rPr>
      </w:pPr>
      <w:r w:rsidRPr="005C7B5F">
        <w:rPr>
          <w:rFonts w:ascii="Times New Roman" w:eastAsia="Calibri" w:hAnsi="Times New Roman"/>
          <w:sz w:val="24"/>
          <w:szCs w:val="24"/>
          <w:lang w:val="en-US" w:eastAsia="en-US"/>
        </w:rPr>
        <w:lastRenderedPageBreak/>
        <w:t>•</w:t>
      </w:r>
      <w:r w:rsidRPr="005C7B5F">
        <w:rPr>
          <w:rFonts w:ascii="Times New Roman" w:eastAsia="Calibri" w:hAnsi="Times New Roman"/>
          <w:sz w:val="24"/>
          <w:szCs w:val="24"/>
          <w:lang w:val="en-US" w:eastAsia="en-US"/>
        </w:rPr>
        <w:tab/>
        <w:t>IT related questions of an IFMIS (Treasury)</w:t>
      </w:r>
    </w:p>
    <w:p w14:paraId="6739B2B9" w14:textId="77777777" w:rsidR="005C7B5F" w:rsidRDefault="005C7B5F" w:rsidP="005C7B5F">
      <w:pPr>
        <w:tabs>
          <w:tab w:val="left" w:pos="426"/>
        </w:tabs>
        <w:spacing w:after="120"/>
        <w:jc w:val="both"/>
        <w:rPr>
          <w:rFonts w:ascii="Times New Roman" w:eastAsia="Calibri" w:hAnsi="Times New Roman"/>
          <w:sz w:val="24"/>
          <w:szCs w:val="24"/>
          <w:lang w:val="en-US" w:eastAsia="en-US"/>
        </w:rPr>
      </w:pPr>
      <w:r w:rsidRPr="005C7B5F">
        <w:rPr>
          <w:rFonts w:ascii="Times New Roman" w:eastAsia="Calibri" w:hAnsi="Times New Roman"/>
          <w:sz w:val="24"/>
          <w:szCs w:val="24"/>
          <w:lang w:val="en-US" w:eastAsia="en-US"/>
        </w:rPr>
        <w:t>•</w:t>
      </w:r>
      <w:r w:rsidRPr="005C7B5F">
        <w:rPr>
          <w:rFonts w:ascii="Times New Roman" w:eastAsia="Calibri" w:hAnsi="Times New Roman"/>
          <w:sz w:val="24"/>
          <w:szCs w:val="24"/>
          <w:lang w:val="en-US" w:eastAsia="en-US"/>
        </w:rPr>
        <w:tab/>
        <w:t>Professional issues of an IFMIS under introduction (Treasury)</w:t>
      </w:r>
    </w:p>
    <w:p w14:paraId="2B8A60A3" w14:textId="77777777" w:rsidR="005C7B5F" w:rsidRDefault="00D820EF" w:rsidP="00D22717">
      <w:pPr>
        <w:tabs>
          <w:tab w:val="left" w:pos="426"/>
        </w:tabs>
        <w:spacing w:after="120"/>
        <w:jc w:val="both"/>
        <w:rPr>
          <w:rFonts w:ascii="Times New Roman" w:eastAsia="Calibri" w:hAnsi="Times New Roman"/>
          <w:sz w:val="24"/>
          <w:szCs w:val="24"/>
          <w:lang w:val="en-US" w:eastAsia="en-US"/>
        </w:rPr>
      </w:pPr>
      <w:r w:rsidRPr="00D820EF">
        <w:rPr>
          <w:rFonts w:ascii="Times New Roman" w:eastAsia="Calibri" w:hAnsi="Times New Roman"/>
          <w:sz w:val="24"/>
          <w:szCs w:val="24"/>
          <w:lang w:val="en-US" w:eastAsia="en-US"/>
        </w:rPr>
        <w:t>It was agreed to set up a separate discussion between the resource team and officials from the Hungarian State Treasury to discuss thematic contribution from the hosts as well as to provide them with additional information on the expected logistical support (planned for the week of March 25, 2019)</w:t>
      </w:r>
      <w:r>
        <w:rPr>
          <w:rFonts w:ascii="Times New Roman" w:eastAsia="Calibri" w:hAnsi="Times New Roman"/>
          <w:sz w:val="24"/>
          <w:szCs w:val="24"/>
          <w:lang w:val="en-US" w:eastAsia="en-US"/>
        </w:rPr>
        <w:t>.</w:t>
      </w:r>
    </w:p>
    <w:p w14:paraId="76AA2999" w14:textId="3BB80958" w:rsidR="00B76BF6" w:rsidRDefault="00B43C43"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M</w:t>
      </w:r>
      <w:r w:rsidR="008E799B">
        <w:rPr>
          <w:rFonts w:ascii="Times New Roman" w:eastAsia="Calibri" w:hAnsi="Times New Roman"/>
          <w:sz w:val="24"/>
          <w:szCs w:val="24"/>
          <w:lang w:val="en-US" w:eastAsia="en-US"/>
        </w:rPr>
        <w:t>s</w:t>
      </w:r>
      <w:r>
        <w:rPr>
          <w:rFonts w:ascii="Times New Roman" w:eastAsia="Calibri" w:hAnsi="Times New Roman"/>
          <w:sz w:val="24"/>
          <w:szCs w:val="24"/>
          <w:lang w:val="en-US" w:eastAsia="en-US"/>
        </w:rPr>
        <w:t xml:space="preserve">. Voronin further continued the VC </w:t>
      </w:r>
      <w:r w:rsidR="003A17BB">
        <w:rPr>
          <w:rFonts w:ascii="Times New Roman" w:eastAsia="Calibri" w:hAnsi="Times New Roman"/>
          <w:sz w:val="24"/>
          <w:szCs w:val="24"/>
          <w:lang w:val="en-US" w:eastAsia="en-US"/>
        </w:rPr>
        <w:t>by</w:t>
      </w:r>
      <w:r>
        <w:rPr>
          <w:rFonts w:ascii="Times New Roman" w:eastAsia="Calibri" w:hAnsi="Times New Roman"/>
          <w:sz w:val="24"/>
          <w:szCs w:val="24"/>
          <w:lang w:val="en-US" w:eastAsia="en-US"/>
        </w:rPr>
        <w:t xml:space="preserve"> summarizing proposals for the plenary agenda that were received from the TCOP leadership</w:t>
      </w:r>
      <w:r w:rsidR="003A17BB">
        <w:rPr>
          <w:rFonts w:ascii="Times New Roman" w:eastAsia="Calibri" w:hAnsi="Times New Roman"/>
          <w:sz w:val="24"/>
          <w:szCs w:val="24"/>
          <w:lang w:val="en-US" w:eastAsia="en-US"/>
        </w:rPr>
        <w:t xml:space="preserve"> in advance of the VC</w:t>
      </w:r>
      <w:r>
        <w:rPr>
          <w:rFonts w:ascii="Times New Roman" w:eastAsia="Calibri" w:hAnsi="Times New Roman"/>
          <w:sz w:val="24"/>
          <w:szCs w:val="24"/>
          <w:lang w:val="en-US" w:eastAsia="en-US"/>
        </w:rPr>
        <w:t>. M</w:t>
      </w:r>
      <w:r w:rsidR="008E799B">
        <w:rPr>
          <w:rFonts w:ascii="Times New Roman" w:eastAsia="Calibri" w:hAnsi="Times New Roman"/>
          <w:sz w:val="24"/>
          <w:szCs w:val="24"/>
          <w:lang w:val="en-US" w:eastAsia="en-US"/>
        </w:rPr>
        <w:t>s</w:t>
      </w:r>
      <w:r>
        <w:rPr>
          <w:rFonts w:ascii="Times New Roman" w:eastAsia="Calibri" w:hAnsi="Times New Roman"/>
          <w:sz w:val="24"/>
          <w:szCs w:val="24"/>
          <w:lang w:val="en-US" w:eastAsia="en-US"/>
        </w:rPr>
        <w:t>. Voronin commented that the topics that featured prominently in th</w:t>
      </w:r>
      <w:r w:rsidR="003A17BB">
        <w:rPr>
          <w:rFonts w:ascii="Times New Roman" w:eastAsia="Calibri" w:hAnsi="Times New Roman"/>
          <w:sz w:val="24"/>
          <w:szCs w:val="24"/>
          <w:lang w:val="en-US" w:eastAsia="en-US"/>
        </w:rPr>
        <w:t>is</w:t>
      </w:r>
      <w:r>
        <w:rPr>
          <w:rFonts w:ascii="Times New Roman" w:eastAsia="Calibri" w:hAnsi="Times New Roman"/>
          <w:sz w:val="24"/>
          <w:szCs w:val="24"/>
          <w:lang w:val="en-US" w:eastAsia="en-US"/>
        </w:rPr>
        <w:t xml:space="preserve"> feedback included: </w:t>
      </w:r>
      <w:r w:rsidR="00B76BF6">
        <w:rPr>
          <w:rFonts w:ascii="Times New Roman" w:eastAsia="Calibri" w:hAnsi="Times New Roman"/>
          <w:sz w:val="24"/>
          <w:szCs w:val="24"/>
          <w:lang w:val="en-US" w:eastAsia="en-US"/>
        </w:rPr>
        <w:t xml:space="preserve">the link between budget </w:t>
      </w:r>
      <w:r>
        <w:rPr>
          <w:rFonts w:ascii="Times New Roman" w:eastAsia="Calibri" w:hAnsi="Times New Roman"/>
          <w:sz w:val="24"/>
          <w:szCs w:val="24"/>
          <w:lang w:val="en-US" w:eastAsia="en-US"/>
        </w:rPr>
        <w:t>planning and execution of the budget,</w:t>
      </w:r>
      <w:r w:rsidR="00B76BF6">
        <w:rPr>
          <w:rFonts w:ascii="Times New Roman" w:eastAsia="Calibri" w:hAnsi="Times New Roman"/>
          <w:sz w:val="24"/>
          <w:szCs w:val="24"/>
          <w:lang w:val="en-US" w:eastAsia="en-US"/>
        </w:rPr>
        <w:t xml:space="preserve"> including integration of the public procurement with treasury execution and integration of respective control mechanisms. </w:t>
      </w:r>
      <w:r w:rsidR="00B160DB">
        <w:rPr>
          <w:rFonts w:ascii="Times New Roman" w:eastAsia="Calibri" w:hAnsi="Times New Roman"/>
          <w:sz w:val="24"/>
          <w:szCs w:val="24"/>
          <w:lang w:val="en-US" w:eastAsia="en-US"/>
        </w:rPr>
        <w:t>It was also noted that v</w:t>
      </w:r>
      <w:r w:rsidR="00B76BF6">
        <w:rPr>
          <w:rFonts w:ascii="Times New Roman" w:eastAsia="Calibri" w:hAnsi="Times New Roman"/>
          <w:sz w:val="24"/>
          <w:szCs w:val="24"/>
          <w:lang w:val="en-US" w:eastAsia="en-US"/>
        </w:rPr>
        <w:t xml:space="preserve">arious aspects of public accounting continue to </w:t>
      </w:r>
      <w:r w:rsidR="00B160DB">
        <w:rPr>
          <w:rFonts w:ascii="Times New Roman" w:eastAsia="Calibri" w:hAnsi="Times New Roman"/>
          <w:sz w:val="24"/>
          <w:szCs w:val="24"/>
          <w:lang w:val="en-US" w:eastAsia="en-US"/>
        </w:rPr>
        <w:t xml:space="preserve">also </w:t>
      </w:r>
      <w:r w:rsidR="00B76BF6">
        <w:rPr>
          <w:rFonts w:ascii="Times New Roman" w:eastAsia="Calibri" w:hAnsi="Times New Roman"/>
          <w:sz w:val="24"/>
          <w:szCs w:val="24"/>
          <w:lang w:val="en-US" w:eastAsia="en-US"/>
        </w:rPr>
        <w:t>interest the participants.</w:t>
      </w:r>
    </w:p>
    <w:p w14:paraId="790AD15C" w14:textId="1E4B3689" w:rsidR="00B071CA" w:rsidRDefault="00B76BF6"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During the discussion that followed </w:t>
      </w:r>
      <w:r w:rsidRPr="00E25C5E">
        <w:rPr>
          <w:rFonts w:ascii="Times New Roman" w:eastAsia="Calibri" w:hAnsi="Times New Roman"/>
          <w:i/>
          <w:sz w:val="24"/>
          <w:szCs w:val="24"/>
          <w:lang w:val="en-US" w:eastAsia="en-US"/>
        </w:rPr>
        <w:t xml:space="preserve">Ms. </w:t>
      </w:r>
      <w:proofErr w:type="spellStart"/>
      <w:r w:rsidRPr="00E25C5E">
        <w:rPr>
          <w:rFonts w:ascii="Times New Roman" w:eastAsia="Calibri" w:hAnsi="Times New Roman"/>
          <w:i/>
          <w:sz w:val="24"/>
          <w:szCs w:val="24"/>
          <w:lang w:val="en-US" w:eastAsia="en-US"/>
        </w:rPr>
        <w:t>Yernazarova</w:t>
      </w:r>
      <w:proofErr w:type="spellEnd"/>
      <w:r w:rsidRPr="00E25C5E">
        <w:rPr>
          <w:rFonts w:ascii="Times New Roman" w:eastAsia="Calibri" w:hAnsi="Times New Roman"/>
          <w:i/>
          <w:sz w:val="24"/>
          <w:szCs w:val="24"/>
          <w:lang w:val="en-US" w:eastAsia="en-US"/>
        </w:rPr>
        <w:t xml:space="preserve"> </w:t>
      </w:r>
      <w:r>
        <w:rPr>
          <w:rFonts w:ascii="Times New Roman" w:eastAsia="Calibri" w:hAnsi="Times New Roman"/>
          <w:sz w:val="24"/>
          <w:szCs w:val="24"/>
          <w:lang w:val="en-US" w:eastAsia="en-US"/>
        </w:rPr>
        <w:t xml:space="preserve">confirmed that Kazakhstan is ready to present their system of budget planning and execution, as well as the public procurement arrangements. </w:t>
      </w:r>
      <w:r w:rsidRPr="00E25C5E">
        <w:rPr>
          <w:rFonts w:ascii="Times New Roman" w:eastAsia="Calibri" w:hAnsi="Times New Roman"/>
          <w:i/>
          <w:sz w:val="24"/>
          <w:szCs w:val="24"/>
          <w:lang w:val="en-US" w:eastAsia="en-US"/>
        </w:rPr>
        <w:t>Ms. Pilkati</w:t>
      </w:r>
      <w:r>
        <w:rPr>
          <w:rFonts w:ascii="Times New Roman" w:eastAsia="Calibri" w:hAnsi="Times New Roman"/>
          <w:sz w:val="24"/>
          <w:szCs w:val="24"/>
          <w:lang w:val="en-US" w:eastAsia="en-US"/>
        </w:rPr>
        <w:t xml:space="preserve"> informed the ExCom of Albania’s interest in learning more about the performance of the cash forecasts and cash management, as well as </w:t>
      </w:r>
      <w:r w:rsidR="00525AA0">
        <w:rPr>
          <w:rFonts w:ascii="Times New Roman" w:eastAsia="Calibri" w:hAnsi="Times New Roman"/>
          <w:sz w:val="24"/>
          <w:szCs w:val="24"/>
          <w:lang w:val="en-US" w:eastAsia="en-US"/>
        </w:rPr>
        <w:t xml:space="preserve">transition to accrual accounting. </w:t>
      </w:r>
      <w:r w:rsidR="00525AA0" w:rsidRPr="00E25C5E">
        <w:rPr>
          <w:rFonts w:ascii="Times New Roman" w:eastAsia="Calibri" w:hAnsi="Times New Roman"/>
          <w:i/>
          <w:sz w:val="24"/>
          <w:szCs w:val="24"/>
          <w:lang w:val="en-US" w:eastAsia="en-US"/>
        </w:rPr>
        <w:t xml:space="preserve">Ms. </w:t>
      </w:r>
      <w:proofErr w:type="spellStart"/>
      <w:r w:rsidR="00525AA0" w:rsidRPr="00E25C5E">
        <w:rPr>
          <w:rFonts w:ascii="Times New Roman" w:eastAsia="Calibri" w:hAnsi="Times New Roman"/>
          <w:i/>
          <w:sz w:val="24"/>
          <w:szCs w:val="24"/>
          <w:lang w:val="en-US" w:eastAsia="en-US"/>
        </w:rPr>
        <w:t>Guryanova</w:t>
      </w:r>
      <w:proofErr w:type="spellEnd"/>
      <w:r w:rsidR="00525AA0">
        <w:rPr>
          <w:rFonts w:ascii="Times New Roman" w:eastAsia="Calibri" w:hAnsi="Times New Roman"/>
          <w:sz w:val="24"/>
          <w:szCs w:val="24"/>
          <w:lang w:val="en-US" w:eastAsia="en-US"/>
        </w:rPr>
        <w:t xml:space="preserve"> reiterated Belarus’s interest in integrating treasury processes with public procurement platforms. </w:t>
      </w:r>
      <w:r w:rsidR="00525AA0" w:rsidRPr="00E25C5E">
        <w:rPr>
          <w:rFonts w:ascii="Times New Roman" w:eastAsia="Calibri" w:hAnsi="Times New Roman"/>
          <w:i/>
          <w:sz w:val="24"/>
          <w:szCs w:val="24"/>
          <w:lang w:val="en-US" w:eastAsia="en-US"/>
        </w:rPr>
        <w:t>Mr. Tufan</w:t>
      </w:r>
      <w:r w:rsidR="00525AA0">
        <w:rPr>
          <w:rFonts w:ascii="Times New Roman" w:eastAsia="Calibri" w:hAnsi="Times New Roman"/>
          <w:sz w:val="24"/>
          <w:szCs w:val="24"/>
          <w:lang w:val="en-US" w:eastAsia="en-US"/>
        </w:rPr>
        <w:t xml:space="preserve"> suggested to have a deeper look at the Hungarian experience of risk management</w:t>
      </w:r>
      <w:r w:rsidR="00E72646">
        <w:rPr>
          <w:rFonts w:ascii="Times New Roman" w:eastAsia="Calibri" w:hAnsi="Times New Roman"/>
          <w:sz w:val="24"/>
          <w:szCs w:val="24"/>
          <w:lang w:val="en-US" w:eastAsia="en-US"/>
        </w:rPr>
        <w:t xml:space="preserve"> which could be an interesting and useful area for the TCOP countries</w:t>
      </w:r>
      <w:r w:rsidR="00525AA0">
        <w:rPr>
          <w:rFonts w:ascii="Times New Roman" w:eastAsia="Calibri" w:hAnsi="Times New Roman"/>
          <w:sz w:val="24"/>
          <w:szCs w:val="24"/>
          <w:lang w:val="en-US" w:eastAsia="en-US"/>
        </w:rPr>
        <w:t xml:space="preserve">. </w:t>
      </w:r>
      <w:r w:rsidR="00525AA0" w:rsidRPr="00E25C5E">
        <w:rPr>
          <w:rFonts w:ascii="Times New Roman" w:eastAsia="Calibri" w:hAnsi="Times New Roman"/>
          <w:i/>
          <w:sz w:val="24"/>
          <w:szCs w:val="24"/>
          <w:lang w:val="en-US" w:eastAsia="en-US"/>
        </w:rPr>
        <w:t>Mr. Demidov</w:t>
      </w:r>
      <w:r w:rsidR="00525AA0">
        <w:rPr>
          <w:rFonts w:ascii="Times New Roman" w:eastAsia="Calibri" w:hAnsi="Times New Roman"/>
          <w:sz w:val="24"/>
          <w:szCs w:val="24"/>
          <w:lang w:val="en-US" w:eastAsia="en-US"/>
        </w:rPr>
        <w:t xml:space="preserve"> proposed to compare the trends in optimizing the treasury’s role and functions</w:t>
      </w:r>
      <w:r w:rsidR="00A15ED6">
        <w:rPr>
          <w:rFonts w:ascii="Times New Roman" w:eastAsia="Calibri" w:hAnsi="Times New Roman"/>
          <w:sz w:val="24"/>
          <w:szCs w:val="24"/>
          <w:lang w:val="en-US" w:eastAsia="en-US"/>
        </w:rPr>
        <w:t xml:space="preserve"> to have a look what exactly the </w:t>
      </w:r>
      <w:r w:rsidR="00E72646">
        <w:rPr>
          <w:rFonts w:ascii="Times New Roman" w:eastAsia="Calibri" w:hAnsi="Times New Roman"/>
          <w:sz w:val="24"/>
          <w:szCs w:val="24"/>
          <w:lang w:val="en-US" w:eastAsia="en-US"/>
        </w:rPr>
        <w:t>treasuries</w:t>
      </w:r>
      <w:r w:rsidR="00A15ED6">
        <w:rPr>
          <w:rFonts w:ascii="Times New Roman" w:eastAsia="Calibri" w:hAnsi="Times New Roman"/>
          <w:sz w:val="24"/>
          <w:szCs w:val="24"/>
          <w:lang w:val="en-US" w:eastAsia="en-US"/>
        </w:rPr>
        <w:t xml:space="preserve"> are doing to </w:t>
      </w:r>
      <w:r w:rsidR="00E72646">
        <w:rPr>
          <w:rFonts w:ascii="Times New Roman" w:eastAsia="Calibri" w:hAnsi="Times New Roman"/>
          <w:sz w:val="24"/>
          <w:szCs w:val="24"/>
          <w:lang w:val="en-US" w:eastAsia="en-US"/>
        </w:rPr>
        <w:t xml:space="preserve">improve performance. </w:t>
      </w:r>
      <w:r w:rsidR="00A15ED6">
        <w:rPr>
          <w:rFonts w:ascii="Times New Roman" w:eastAsia="Calibri" w:hAnsi="Times New Roman"/>
          <w:sz w:val="24"/>
          <w:szCs w:val="24"/>
          <w:lang w:val="en-US" w:eastAsia="en-US"/>
        </w:rPr>
        <w:t xml:space="preserve">Mr. Demidov clarified that </w:t>
      </w:r>
      <w:r w:rsidR="009C28FB">
        <w:rPr>
          <w:rFonts w:ascii="Times New Roman" w:eastAsia="Calibri" w:hAnsi="Times New Roman"/>
          <w:sz w:val="24"/>
          <w:szCs w:val="24"/>
          <w:lang w:val="en-US" w:eastAsia="en-US"/>
        </w:rPr>
        <w:t xml:space="preserve">any </w:t>
      </w:r>
      <w:r w:rsidR="00A15ED6">
        <w:rPr>
          <w:rFonts w:ascii="Times New Roman" w:eastAsia="Calibri" w:hAnsi="Times New Roman"/>
          <w:sz w:val="24"/>
          <w:szCs w:val="24"/>
          <w:lang w:val="en-US" w:eastAsia="en-US"/>
        </w:rPr>
        <w:t>administrative reform</w:t>
      </w:r>
      <w:r w:rsidR="009C28FB">
        <w:rPr>
          <w:rFonts w:ascii="Times New Roman" w:eastAsia="Calibri" w:hAnsi="Times New Roman"/>
          <w:sz w:val="24"/>
          <w:szCs w:val="24"/>
          <w:lang w:val="en-US" w:eastAsia="en-US"/>
        </w:rPr>
        <w:t xml:space="preserve"> is</w:t>
      </w:r>
      <w:r w:rsidR="00A15ED6">
        <w:rPr>
          <w:rFonts w:ascii="Times New Roman" w:eastAsia="Calibri" w:hAnsi="Times New Roman"/>
          <w:sz w:val="24"/>
          <w:szCs w:val="24"/>
          <w:lang w:val="en-US" w:eastAsia="en-US"/>
        </w:rPr>
        <w:t xml:space="preserve"> </w:t>
      </w:r>
      <w:r w:rsidR="009C28FB">
        <w:rPr>
          <w:rFonts w:ascii="Times New Roman" w:eastAsia="Calibri" w:hAnsi="Times New Roman"/>
          <w:sz w:val="24"/>
          <w:szCs w:val="24"/>
          <w:lang w:val="en-US" w:eastAsia="en-US"/>
        </w:rPr>
        <w:t>highly dependent and linked to the</w:t>
      </w:r>
      <w:r w:rsidR="00A15ED6">
        <w:rPr>
          <w:rFonts w:ascii="Times New Roman" w:eastAsia="Calibri" w:hAnsi="Times New Roman"/>
          <w:sz w:val="24"/>
          <w:szCs w:val="24"/>
          <w:lang w:val="en-US" w:eastAsia="en-US"/>
        </w:rPr>
        <w:t xml:space="preserve"> new technologies that become available</w:t>
      </w:r>
      <w:r w:rsidR="009C28FB">
        <w:rPr>
          <w:rFonts w:ascii="Times New Roman" w:eastAsia="Calibri" w:hAnsi="Times New Roman"/>
          <w:sz w:val="24"/>
          <w:szCs w:val="24"/>
          <w:lang w:val="en-US" w:eastAsia="en-US"/>
        </w:rPr>
        <w:t>. These technologies enable</w:t>
      </w:r>
      <w:r w:rsidR="00A15ED6">
        <w:rPr>
          <w:rFonts w:ascii="Times New Roman" w:eastAsia="Calibri" w:hAnsi="Times New Roman"/>
          <w:sz w:val="24"/>
          <w:szCs w:val="24"/>
          <w:lang w:val="en-US" w:eastAsia="en-US"/>
        </w:rPr>
        <w:t xml:space="preserve"> automat</w:t>
      </w:r>
      <w:r w:rsidR="009C28FB">
        <w:rPr>
          <w:rFonts w:ascii="Times New Roman" w:eastAsia="Calibri" w:hAnsi="Times New Roman"/>
          <w:sz w:val="24"/>
          <w:szCs w:val="24"/>
          <w:lang w:val="en-US" w:eastAsia="en-US"/>
        </w:rPr>
        <w:t>ion</w:t>
      </w:r>
      <w:r w:rsidR="00A15ED6">
        <w:rPr>
          <w:rFonts w:ascii="Times New Roman" w:eastAsia="Calibri" w:hAnsi="Times New Roman"/>
          <w:sz w:val="24"/>
          <w:szCs w:val="24"/>
          <w:lang w:val="en-US" w:eastAsia="en-US"/>
        </w:rPr>
        <w:t xml:space="preserve"> of the controls following the risk-based approa</w:t>
      </w:r>
      <w:r w:rsidR="00A15ED6" w:rsidRPr="009C28FB">
        <w:rPr>
          <w:rFonts w:ascii="Times New Roman" w:eastAsia="Calibri" w:hAnsi="Times New Roman"/>
          <w:sz w:val="24"/>
          <w:szCs w:val="24"/>
          <w:lang w:val="en-US" w:eastAsia="en-US"/>
        </w:rPr>
        <w:t>ch</w:t>
      </w:r>
      <w:r w:rsidR="009C28FB" w:rsidRPr="009C28FB">
        <w:rPr>
          <w:rFonts w:ascii="Times New Roman" w:eastAsia="Calibri" w:hAnsi="Times New Roman"/>
          <w:sz w:val="24"/>
          <w:szCs w:val="24"/>
          <w:lang w:val="en-US" w:eastAsia="en-US"/>
        </w:rPr>
        <w:t xml:space="preserve"> and Federal Treasury</w:t>
      </w:r>
      <w:r w:rsidR="00E72646" w:rsidRPr="009C28FB">
        <w:rPr>
          <w:rFonts w:ascii="Times New Roman" w:eastAsia="Calibri" w:hAnsi="Times New Roman"/>
          <w:sz w:val="24"/>
          <w:szCs w:val="24"/>
          <w:lang w:val="en-US" w:eastAsia="en-US"/>
        </w:rPr>
        <w:t xml:space="preserve"> is ready to share its experience</w:t>
      </w:r>
      <w:r w:rsidR="00A15ED6" w:rsidRPr="009C28FB">
        <w:rPr>
          <w:rFonts w:ascii="Times New Roman" w:eastAsia="Calibri" w:hAnsi="Times New Roman"/>
          <w:sz w:val="24"/>
          <w:szCs w:val="24"/>
          <w:lang w:val="en-US" w:eastAsia="en-US"/>
        </w:rPr>
        <w:t>.</w:t>
      </w:r>
      <w:r w:rsidR="00525AA0" w:rsidRPr="009C28FB">
        <w:rPr>
          <w:rFonts w:ascii="Times New Roman" w:eastAsia="Calibri" w:hAnsi="Times New Roman"/>
          <w:sz w:val="24"/>
          <w:szCs w:val="24"/>
          <w:lang w:val="en-US" w:eastAsia="en-US"/>
        </w:rPr>
        <w:t xml:space="preserve"> </w:t>
      </w:r>
      <w:r w:rsidR="008F268E" w:rsidRPr="009C28FB">
        <w:rPr>
          <w:rFonts w:ascii="Times New Roman" w:eastAsia="Calibri" w:hAnsi="Times New Roman"/>
          <w:sz w:val="24"/>
          <w:szCs w:val="24"/>
          <w:lang w:val="en-US" w:eastAsia="en-US"/>
        </w:rPr>
        <w:t>Mr. Demidov also</w:t>
      </w:r>
      <w:r w:rsidR="009C28FB" w:rsidRPr="009C28FB">
        <w:rPr>
          <w:rFonts w:ascii="Times New Roman" w:eastAsia="Calibri" w:hAnsi="Times New Roman"/>
          <w:sz w:val="24"/>
          <w:szCs w:val="24"/>
          <w:lang w:val="en-US" w:eastAsia="en-US"/>
        </w:rPr>
        <w:t xml:space="preserve"> touched upon the trend with</w:t>
      </w:r>
      <w:r w:rsidR="008F268E" w:rsidRPr="009C28FB">
        <w:rPr>
          <w:rFonts w:ascii="Times New Roman" w:eastAsia="Calibri" w:hAnsi="Times New Roman"/>
          <w:sz w:val="24"/>
          <w:szCs w:val="24"/>
          <w:lang w:val="en-US" w:eastAsia="en-US"/>
        </w:rPr>
        <w:t xml:space="preserve"> centralization of the public accounting function</w:t>
      </w:r>
      <w:r w:rsidR="009C28FB" w:rsidRPr="009C28FB">
        <w:rPr>
          <w:rFonts w:ascii="Times New Roman" w:eastAsia="Calibri" w:hAnsi="Times New Roman"/>
          <w:sz w:val="24"/>
          <w:szCs w:val="24"/>
          <w:lang w:val="en-US" w:eastAsia="en-US"/>
        </w:rPr>
        <w:t xml:space="preserve"> </w:t>
      </w:r>
      <w:r w:rsidR="009C28FB">
        <w:rPr>
          <w:rFonts w:ascii="Times New Roman" w:eastAsia="Calibri" w:hAnsi="Times New Roman"/>
          <w:sz w:val="24"/>
          <w:szCs w:val="24"/>
          <w:lang w:val="en-US" w:eastAsia="en-US"/>
        </w:rPr>
        <w:t>– such a project was started in Russia (when budget institutions delegate their</w:t>
      </w:r>
      <w:r w:rsidR="00A15ED6" w:rsidRPr="009C28FB">
        <w:rPr>
          <w:rFonts w:ascii="Times New Roman" w:eastAsia="Calibri" w:hAnsi="Times New Roman"/>
          <w:sz w:val="24"/>
          <w:szCs w:val="24"/>
          <w:lang w:val="en-US" w:eastAsia="en-US"/>
        </w:rPr>
        <w:t xml:space="preserve"> publ</w:t>
      </w:r>
      <w:r w:rsidR="009C28FB">
        <w:rPr>
          <w:rFonts w:ascii="Times New Roman" w:eastAsia="Calibri" w:hAnsi="Times New Roman"/>
          <w:sz w:val="24"/>
          <w:szCs w:val="24"/>
          <w:lang w:val="en-US" w:eastAsia="en-US"/>
        </w:rPr>
        <w:t>i</w:t>
      </w:r>
      <w:r w:rsidR="00A15ED6" w:rsidRPr="009C28FB">
        <w:rPr>
          <w:rFonts w:ascii="Times New Roman" w:eastAsia="Calibri" w:hAnsi="Times New Roman"/>
          <w:sz w:val="24"/>
          <w:szCs w:val="24"/>
          <w:lang w:val="en-US" w:eastAsia="en-US"/>
        </w:rPr>
        <w:t>c accounting to special agencies</w:t>
      </w:r>
      <w:r w:rsidR="009C28FB">
        <w:rPr>
          <w:rFonts w:ascii="Times New Roman" w:eastAsia="Calibri" w:hAnsi="Times New Roman"/>
          <w:sz w:val="24"/>
          <w:szCs w:val="24"/>
          <w:lang w:val="en-US" w:eastAsia="en-US"/>
        </w:rPr>
        <w:t>) and Mr. Demidov suggested</w:t>
      </w:r>
      <w:r w:rsidR="00E25C5E">
        <w:rPr>
          <w:rFonts w:ascii="Times New Roman" w:eastAsia="Calibri" w:hAnsi="Times New Roman"/>
          <w:sz w:val="24"/>
          <w:szCs w:val="24"/>
          <w:lang w:val="en-US" w:eastAsia="en-US"/>
        </w:rPr>
        <w:t xml:space="preserve"> that this topic wou</w:t>
      </w:r>
      <w:r w:rsidR="00A15ED6" w:rsidRPr="009C28FB">
        <w:rPr>
          <w:rFonts w:ascii="Times New Roman" w:eastAsia="Calibri" w:hAnsi="Times New Roman"/>
          <w:sz w:val="24"/>
          <w:szCs w:val="24"/>
          <w:lang w:val="en-US" w:eastAsia="en-US"/>
        </w:rPr>
        <w:t xml:space="preserve">ld be </w:t>
      </w:r>
      <w:r w:rsidR="00E25C5E">
        <w:rPr>
          <w:rFonts w:ascii="Times New Roman" w:eastAsia="Calibri" w:hAnsi="Times New Roman"/>
          <w:sz w:val="24"/>
          <w:szCs w:val="24"/>
          <w:lang w:val="en-US" w:eastAsia="en-US"/>
        </w:rPr>
        <w:t>worth</w:t>
      </w:r>
      <w:r w:rsidR="00A15ED6" w:rsidRPr="009C28FB">
        <w:rPr>
          <w:rFonts w:ascii="Times New Roman" w:eastAsia="Calibri" w:hAnsi="Times New Roman"/>
          <w:sz w:val="24"/>
          <w:szCs w:val="24"/>
          <w:lang w:val="en-US" w:eastAsia="en-US"/>
        </w:rPr>
        <w:t xml:space="preserve"> discuss</w:t>
      </w:r>
      <w:r w:rsidR="00E25C5E">
        <w:rPr>
          <w:rFonts w:ascii="Times New Roman" w:eastAsia="Calibri" w:hAnsi="Times New Roman"/>
          <w:sz w:val="24"/>
          <w:szCs w:val="24"/>
          <w:lang w:val="en-US" w:eastAsia="en-US"/>
        </w:rPr>
        <w:t>ing</w:t>
      </w:r>
      <w:r w:rsidR="00A15ED6" w:rsidRPr="009C28FB">
        <w:rPr>
          <w:rFonts w:ascii="Times New Roman" w:eastAsia="Calibri" w:hAnsi="Times New Roman"/>
          <w:sz w:val="24"/>
          <w:szCs w:val="24"/>
          <w:lang w:val="en-US" w:eastAsia="en-US"/>
        </w:rPr>
        <w:t xml:space="preserve"> as well</w:t>
      </w:r>
      <w:r w:rsidR="00E25C5E">
        <w:rPr>
          <w:rFonts w:ascii="Times New Roman" w:eastAsia="Calibri" w:hAnsi="Times New Roman"/>
          <w:sz w:val="24"/>
          <w:szCs w:val="24"/>
          <w:lang w:val="en-US" w:eastAsia="en-US"/>
        </w:rPr>
        <w:t xml:space="preserve">. Another topical issue mentioned by the official was the </w:t>
      </w:r>
      <w:r w:rsidR="00A15ED6" w:rsidRPr="009C28FB">
        <w:rPr>
          <w:rFonts w:ascii="Times New Roman" w:eastAsia="Calibri" w:hAnsi="Times New Roman"/>
          <w:sz w:val="24"/>
          <w:szCs w:val="24"/>
          <w:lang w:val="en-US" w:eastAsia="en-US"/>
        </w:rPr>
        <w:t>interaction between public procur</w:t>
      </w:r>
      <w:r w:rsidR="00E25C5E">
        <w:rPr>
          <w:rFonts w:ascii="Times New Roman" w:eastAsia="Calibri" w:hAnsi="Times New Roman"/>
          <w:sz w:val="24"/>
          <w:szCs w:val="24"/>
          <w:lang w:val="en-US" w:eastAsia="en-US"/>
        </w:rPr>
        <w:t>e</w:t>
      </w:r>
      <w:r w:rsidR="00A15ED6" w:rsidRPr="009C28FB">
        <w:rPr>
          <w:rFonts w:ascii="Times New Roman" w:eastAsia="Calibri" w:hAnsi="Times New Roman"/>
          <w:sz w:val="24"/>
          <w:szCs w:val="24"/>
          <w:lang w:val="en-US" w:eastAsia="en-US"/>
        </w:rPr>
        <w:t>m</w:t>
      </w:r>
      <w:r w:rsidR="00E25C5E">
        <w:rPr>
          <w:rFonts w:ascii="Times New Roman" w:eastAsia="Calibri" w:hAnsi="Times New Roman"/>
          <w:sz w:val="24"/>
          <w:szCs w:val="24"/>
          <w:lang w:val="en-US" w:eastAsia="en-US"/>
        </w:rPr>
        <w:t>ent systems</w:t>
      </w:r>
      <w:r w:rsidR="00A15ED6" w:rsidRPr="009C28FB">
        <w:rPr>
          <w:rFonts w:ascii="Times New Roman" w:eastAsia="Calibri" w:hAnsi="Times New Roman"/>
          <w:sz w:val="24"/>
          <w:szCs w:val="24"/>
          <w:lang w:val="en-US" w:eastAsia="en-US"/>
        </w:rPr>
        <w:t xml:space="preserve"> and treas</w:t>
      </w:r>
      <w:r w:rsidR="00E25C5E">
        <w:rPr>
          <w:rFonts w:ascii="Times New Roman" w:eastAsia="Calibri" w:hAnsi="Times New Roman"/>
          <w:sz w:val="24"/>
          <w:szCs w:val="24"/>
          <w:lang w:val="en-US" w:eastAsia="en-US"/>
        </w:rPr>
        <w:t xml:space="preserve">ury </w:t>
      </w:r>
      <w:r w:rsidR="00A15ED6" w:rsidRPr="009C28FB">
        <w:rPr>
          <w:rFonts w:ascii="Times New Roman" w:eastAsia="Calibri" w:hAnsi="Times New Roman"/>
          <w:sz w:val="24"/>
          <w:szCs w:val="24"/>
          <w:lang w:val="en-US" w:eastAsia="en-US"/>
        </w:rPr>
        <w:t>execution</w:t>
      </w:r>
      <w:r w:rsidR="00E25C5E">
        <w:rPr>
          <w:rFonts w:ascii="Times New Roman" w:eastAsia="Calibri" w:hAnsi="Times New Roman"/>
          <w:sz w:val="24"/>
          <w:szCs w:val="24"/>
          <w:lang w:val="en-US" w:eastAsia="en-US"/>
        </w:rPr>
        <w:t xml:space="preserve"> one</w:t>
      </w:r>
      <w:r w:rsidR="00A15ED6" w:rsidRPr="009C28FB">
        <w:rPr>
          <w:rFonts w:ascii="Times New Roman" w:eastAsia="Calibri" w:hAnsi="Times New Roman"/>
          <w:sz w:val="24"/>
          <w:szCs w:val="24"/>
          <w:lang w:val="en-US" w:eastAsia="en-US"/>
        </w:rPr>
        <w:t xml:space="preserve"> and </w:t>
      </w:r>
      <w:r w:rsidR="00E25C5E">
        <w:rPr>
          <w:rFonts w:ascii="Times New Roman" w:eastAsia="Calibri" w:hAnsi="Times New Roman"/>
          <w:sz w:val="24"/>
          <w:szCs w:val="24"/>
          <w:lang w:val="en-US" w:eastAsia="en-US"/>
        </w:rPr>
        <w:t>Mr. Demidov informed that the F</w:t>
      </w:r>
      <w:r w:rsidR="00A15ED6" w:rsidRPr="009C28FB">
        <w:rPr>
          <w:rFonts w:ascii="Times New Roman" w:eastAsia="Calibri" w:hAnsi="Times New Roman"/>
          <w:sz w:val="24"/>
          <w:szCs w:val="24"/>
          <w:lang w:val="en-US" w:eastAsia="en-US"/>
        </w:rPr>
        <w:t>ed</w:t>
      </w:r>
      <w:r w:rsidR="00E25C5E">
        <w:rPr>
          <w:rFonts w:ascii="Times New Roman" w:eastAsia="Calibri" w:hAnsi="Times New Roman"/>
          <w:sz w:val="24"/>
          <w:szCs w:val="24"/>
          <w:lang w:val="en-US" w:eastAsia="en-US"/>
        </w:rPr>
        <w:t>eral T</w:t>
      </w:r>
      <w:r w:rsidR="00A15ED6" w:rsidRPr="009C28FB">
        <w:rPr>
          <w:rFonts w:ascii="Times New Roman" w:eastAsia="Calibri" w:hAnsi="Times New Roman"/>
          <w:sz w:val="24"/>
          <w:szCs w:val="24"/>
          <w:lang w:val="en-US" w:eastAsia="en-US"/>
        </w:rPr>
        <w:t>reasury</w:t>
      </w:r>
      <w:r w:rsidR="00E25C5E">
        <w:rPr>
          <w:rFonts w:ascii="Times New Roman" w:eastAsia="Calibri" w:hAnsi="Times New Roman"/>
          <w:sz w:val="24"/>
          <w:szCs w:val="24"/>
          <w:lang w:val="en-US" w:eastAsia="en-US"/>
        </w:rPr>
        <w:t xml:space="preserve"> of Russia</w:t>
      </w:r>
      <w:r w:rsidR="00A15ED6" w:rsidRPr="009C28FB">
        <w:rPr>
          <w:rFonts w:ascii="Times New Roman" w:eastAsia="Calibri" w:hAnsi="Times New Roman"/>
          <w:sz w:val="24"/>
          <w:szCs w:val="24"/>
          <w:lang w:val="en-US" w:eastAsia="en-US"/>
        </w:rPr>
        <w:t xml:space="preserve"> will be ready to </w:t>
      </w:r>
      <w:r w:rsidR="00E25C5E">
        <w:rPr>
          <w:rFonts w:ascii="Times New Roman" w:eastAsia="Calibri" w:hAnsi="Times New Roman"/>
          <w:sz w:val="24"/>
          <w:szCs w:val="24"/>
          <w:lang w:val="en-US" w:eastAsia="en-US"/>
        </w:rPr>
        <w:t>share their experience with peers</w:t>
      </w:r>
      <w:r w:rsidR="008F268E" w:rsidRPr="009C28FB">
        <w:rPr>
          <w:rFonts w:ascii="Times New Roman" w:eastAsia="Calibri" w:hAnsi="Times New Roman"/>
          <w:sz w:val="24"/>
          <w:szCs w:val="24"/>
          <w:lang w:val="en-US" w:eastAsia="en-US"/>
        </w:rPr>
        <w:t xml:space="preserve">. </w:t>
      </w:r>
      <w:r w:rsidR="008F268E" w:rsidRPr="00E25C5E">
        <w:rPr>
          <w:rFonts w:ascii="Times New Roman" w:eastAsia="Calibri" w:hAnsi="Times New Roman"/>
          <w:i/>
          <w:sz w:val="24"/>
          <w:szCs w:val="24"/>
          <w:lang w:val="en-US" w:eastAsia="en-US"/>
        </w:rPr>
        <w:t>Mr. Todua</w:t>
      </w:r>
      <w:r w:rsidR="00497C16" w:rsidRPr="009C28FB">
        <w:rPr>
          <w:rFonts w:ascii="Times New Roman" w:eastAsia="Calibri" w:hAnsi="Times New Roman"/>
          <w:sz w:val="24"/>
          <w:szCs w:val="24"/>
          <w:lang w:val="en-US" w:eastAsia="en-US"/>
        </w:rPr>
        <w:t xml:space="preserve"> mentioned</w:t>
      </w:r>
      <w:r w:rsidR="008F268E" w:rsidRPr="009C28FB">
        <w:rPr>
          <w:rFonts w:ascii="Times New Roman" w:eastAsia="Calibri" w:hAnsi="Times New Roman"/>
          <w:sz w:val="24"/>
          <w:szCs w:val="24"/>
          <w:lang w:val="en-US" w:eastAsia="en-US"/>
        </w:rPr>
        <w:t xml:space="preserve"> Georgia’s interest in learning more about other countr</w:t>
      </w:r>
      <w:r w:rsidR="00497C16" w:rsidRPr="009C28FB">
        <w:rPr>
          <w:rFonts w:ascii="Times New Roman" w:eastAsia="Calibri" w:hAnsi="Times New Roman"/>
          <w:sz w:val="24"/>
          <w:szCs w:val="24"/>
          <w:lang w:val="en-US" w:eastAsia="en-US"/>
        </w:rPr>
        <w:t>ie</w:t>
      </w:r>
      <w:r w:rsidR="00B071CA" w:rsidRPr="009C28FB">
        <w:rPr>
          <w:rFonts w:ascii="Times New Roman" w:eastAsia="Calibri" w:hAnsi="Times New Roman"/>
          <w:sz w:val="24"/>
          <w:szCs w:val="24"/>
          <w:lang w:val="en-US" w:eastAsia="en-US"/>
        </w:rPr>
        <w:t>s</w:t>
      </w:r>
      <w:r w:rsidR="00497C16" w:rsidRPr="009C28FB">
        <w:rPr>
          <w:rFonts w:ascii="Times New Roman" w:eastAsia="Calibri" w:hAnsi="Times New Roman"/>
          <w:sz w:val="24"/>
          <w:szCs w:val="24"/>
          <w:lang w:val="en-US" w:eastAsia="en-US"/>
        </w:rPr>
        <w:t>’</w:t>
      </w:r>
      <w:r w:rsidR="008F268E" w:rsidRPr="009C28FB">
        <w:rPr>
          <w:rFonts w:ascii="Times New Roman" w:eastAsia="Calibri" w:hAnsi="Times New Roman"/>
          <w:sz w:val="24"/>
          <w:szCs w:val="24"/>
          <w:lang w:val="en-US" w:eastAsia="en-US"/>
        </w:rPr>
        <w:t xml:space="preserve"> practices in accrual</w:t>
      </w:r>
      <w:r w:rsidR="008F268E">
        <w:rPr>
          <w:rFonts w:ascii="Times New Roman" w:eastAsia="Calibri" w:hAnsi="Times New Roman"/>
          <w:sz w:val="24"/>
          <w:szCs w:val="24"/>
          <w:lang w:val="en-US" w:eastAsia="en-US"/>
        </w:rPr>
        <w:t xml:space="preserve"> accounting for budget receipts. Participants from </w:t>
      </w:r>
      <w:r w:rsidR="008F268E" w:rsidRPr="00E25C5E">
        <w:rPr>
          <w:rFonts w:ascii="Times New Roman" w:eastAsia="Calibri" w:hAnsi="Times New Roman"/>
          <w:i/>
          <w:sz w:val="24"/>
          <w:szCs w:val="24"/>
          <w:lang w:val="en-US" w:eastAsia="en-US"/>
        </w:rPr>
        <w:t>Croatia</w:t>
      </w:r>
      <w:r w:rsidR="008F268E">
        <w:rPr>
          <w:rFonts w:ascii="Times New Roman" w:eastAsia="Calibri" w:hAnsi="Times New Roman"/>
          <w:sz w:val="24"/>
          <w:szCs w:val="24"/>
          <w:lang w:val="en-US" w:eastAsia="en-US"/>
        </w:rPr>
        <w:t xml:space="preserve"> </w:t>
      </w:r>
      <w:r w:rsidR="00B071CA">
        <w:rPr>
          <w:rFonts w:ascii="Times New Roman" w:eastAsia="Calibri" w:hAnsi="Times New Roman"/>
          <w:sz w:val="24"/>
          <w:szCs w:val="24"/>
          <w:lang w:val="en-US" w:eastAsia="en-US"/>
        </w:rPr>
        <w:t xml:space="preserve">mentioned their interest in treasury development strategies, including the development of treasury IT systems and new payment processing technologies. </w:t>
      </w:r>
    </w:p>
    <w:p w14:paraId="2F0E9D26" w14:textId="3F6F5943" w:rsidR="00B071CA" w:rsidRDefault="00B071CA"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Summarizing the discussion Ms. Nikulina thanked the participants for providing </w:t>
      </w:r>
      <w:r w:rsidR="00545783">
        <w:rPr>
          <w:rFonts w:ascii="Times New Roman" w:eastAsia="Calibri" w:hAnsi="Times New Roman"/>
          <w:sz w:val="24"/>
          <w:szCs w:val="24"/>
          <w:lang w:val="en-US" w:eastAsia="en-US"/>
        </w:rPr>
        <w:t xml:space="preserve">a wide range of </w:t>
      </w:r>
      <w:r>
        <w:rPr>
          <w:rFonts w:ascii="Times New Roman" w:eastAsia="Calibri" w:hAnsi="Times New Roman"/>
          <w:sz w:val="24"/>
          <w:szCs w:val="24"/>
          <w:lang w:val="en-US" w:eastAsia="en-US"/>
        </w:rPr>
        <w:t xml:space="preserve">interesting proposals that would not only help to shape agenda of the July events, but </w:t>
      </w:r>
      <w:r w:rsidR="00545783">
        <w:rPr>
          <w:rFonts w:ascii="Times New Roman" w:eastAsia="Calibri" w:hAnsi="Times New Roman"/>
          <w:sz w:val="24"/>
          <w:szCs w:val="24"/>
          <w:lang w:val="en-US" w:eastAsia="en-US"/>
        </w:rPr>
        <w:t xml:space="preserve">could </w:t>
      </w:r>
      <w:r>
        <w:rPr>
          <w:rFonts w:ascii="Times New Roman" w:eastAsia="Calibri" w:hAnsi="Times New Roman"/>
          <w:sz w:val="24"/>
          <w:szCs w:val="24"/>
          <w:lang w:val="en-US" w:eastAsia="en-US"/>
        </w:rPr>
        <w:t xml:space="preserve">also </w:t>
      </w:r>
      <w:r w:rsidR="00545783">
        <w:rPr>
          <w:rFonts w:ascii="Times New Roman" w:eastAsia="Calibri" w:hAnsi="Times New Roman"/>
          <w:sz w:val="24"/>
          <w:szCs w:val="24"/>
          <w:lang w:val="en-US" w:eastAsia="en-US"/>
        </w:rPr>
        <w:t>inform agendas of</w:t>
      </w:r>
      <w:r>
        <w:rPr>
          <w:rFonts w:ascii="Times New Roman" w:eastAsia="Calibri" w:hAnsi="Times New Roman"/>
          <w:sz w:val="24"/>
          <w:szCs w:val="24"/>
          <w:lang w:val="en-US" w:eastAsia="en-US"/>
        </w:rPr>
        <w:t xml:space="preserve"> FY2020 meetings of the TCOP. Ms. N</w:t>
      </w:r>
      <w:r w:rsidR="00497C16">
        <w:rPr>
          <w:rFonts w:ascii="Times New Roman" w:eastAsia="Calibri" w:hAnsi="Times New Roman"/>
          <w:sz w:val="24"/>
          <w:szCs w:val="24"/>
          <w:lang w:val="en-US" w:eastAsia="en-US"/>
        </w:rPr>
        <w:t>i</w:t>
      </w:r>
      <w:r>
        <w:rPr>
          <w:rFonts w:ascii="Times New Roman" w:eastAsia="Calibri" w:hAnsi="Times New Roman"/>
          <w:sz w:val="24"/>
          <w:szCs w:val="24"/>
          <w:lang w:val="en-US" w:eastAsia="en-US"/>
        </w:rPr>
        <w:t xml:space="preserve">kulina </w:t>
      </w:r>
      <w:r w:rsidR="002E1E16">
        <w:rPr>
          <w:rFonts w:ascii="Times New Roman" w:eastAsia="Calibri" w:hAnsi="Times New Roman"/>
          <w:sz w:val="24"/>
          <w:szCs w:val="24"/>
          <w:lang w:val="en-US" w:eastAsia="en-US"/>
        </w:rPr>
        <w:t xml:space="preserve">kindly asked </w:t>
      </w:r>
      <w:r w:rsidR="00545783">
        <w:rPr>
          <w:rFonts w:ascii="Times New Roman" w:eastAsia="Calibri" w:hAnsi="Times New Roman"/>
          <w:sz w:val="24"/>
          <w:szCs w:val="24"/>
          <w:lang w:val="en-US" w:eastAsia="en-US"/>
        </w:rPr>
        <w:t>Hungarian</w:t>
      </w:r>
      <w:r w:rsidR="002E1E16">
        <w:rPr>
          <w:rFonts w:ascii="Times New Roman" w:eastAsia="Calibri" w:hAnsi="Times New Roman"/>
          <w:sz w:val="24"/>
          <w:szCs w:val="24"/>
          <w:lang w:val="en-US" w:eastAsia="en-US"/>
        </w:rPr>
        <w:t xml:space="preserve"> hosts to </w:t>
      </w:r>
      <w:r w:rsidR="00497C16">
        <w:rPr>
          <w:rFonts w:ascii="Times New Roman" w:eastAsia="Calibri" w:hAnsi="Times New Roman"/>
          <w:sz w:val="24"/>
          <w:szCs w:val="24"/>
          <w:lang w:val="en-US" w:eastAsia="en-US"/>
        </w:rPr>
        <w:t>cover</w:t>
      </w:r>
      <w:r w:rsidR="002E1E16">
        <w:rPr>
          <w:rFonts w:ascii="Times New Roman" w:eastAsia="Calibri" w:hAnsi="Times New Roman"/>
          <w:sz w:val="24"/>
          <w:szCs w:val="24"/>
          <w:lang w:val="en-US" w:eastAsia="en-US"/>
        </w:rPr>
        <w:t xml:space="preserve"> </w:t>
      </w:r>
      <w:r w:rsidR="00497C16">
        <w:rPr>
          <w:rFonts w:ascii="Times New Roman" w:eastAsia="Calibri" w:hAnsi="Times New Roman"/>
          <w:sz w:val="24"/>
          <w:szCs w:val="24"/>
          <w:lang w:val="en-US" w:eastAsia="en-US"/>
        </w:rPr>
        <w:t xml:space="preserve">their approach to risk management in the treasury operations, topics of </w:t>
      </w:r>
      <w:r w:rsidR="00D76132">
        <w:rPr>
          <w:rFonts w:ascii="Times New Roman" w:eastAsia="Calibri" w:hAnsi="Times New Roman"/>
          <w:sz w:val="24"/>
          <w:szCs w:val="24"/>
          <w:lang w:val="en-US" w:eastAsia="en-US"/>
        </w:rPr>
        <w:t xml:space="preserve">spending controls </w:t>
      </w:r>
      <w:r w:rsidR="00497C16">
        <w:rPr>
          <w:rFonts w:ascii="Times New Roman" w:eastAsia="Calibri" w:hAnsi="Times New Roman"/>
          <w:sz w:val="24"/>
          <w:szCs w:val="24"/>
          <w:lang w:val="en-US" w:eastAsia="en-US"/>
        </w:rPr>
        <w:t>and linkages between public procurement and treasury execution in their presentations</w:t>
      </w:r>
      <w:r w:rsidR="00C26730">
        <w:rPr>
          <w:rFonts w:ascii="Times New Roman" w:eastAsia="Calibri" w:hAnsi="Times New Roman"/>
          <w:sz w:val="24"/>
          <w:szCs w:val="24"/>
          <w:lang w:val="en-US" w:eastAsia="en-US"/>
        </w:rPr>
        <w:t xml:space="preserve"> to respond to the demand from the member countries</w:t>
      </w:r>
      <w:r w:rsidR="00497C16">
        <w:rPr>
          <w:rFonts w:ascii="Times New Roman" w:eastAsia="Calibri" w:hAnsi="Times New Roman"/>
          <w:sz w:val="24"/>
          <w:szCs w:val="24"/>
          <w:lang w:val="en-US" w:eastAsia="en-US"/>
        </w:rPr>
        <w:t xml:space="preserve">. It was further </w:t>
      </w:r>
      <w:r w:rsidR="002C0471">
        <w:rPr>
          <w:rFonts w:ascii="Times New Roman" w:eastAsia="Calibri" w:hAnsi="Times New Roman"/>
          <w:sz w:val="24"/>
          <w:szCs w:val="24"/>
          <w:lang w:val="en-US" w:eastAsia="en-US"/>
        </w:rPr>
        <w:t xml:space="preserve">noted that the </w:t>
      </w:r>
      <w:r w:rsidR="005E6927">
        <w:rPr>
          <w:rFonts w:ascii="Times New Roman" w:eastAsia="Calibri" w:hAnsi="Times New Roman"/>
          <w:sz w:val="24"/>
          <w:szCs w:val="24"/>
          <w:lang w:val="en-US" w:eastAsia="en-US"/>
        </w:rPr>
        <w:t xml:space="preserve">topic of </w:t>
      </w:r>
      <w:r w:rsidR="00497C16">
        <w:rPr>
          <w:rFonts w:ascii="Times New Roman" w:eastAsia="Calibri" w:hAnsi="Times New Roman"/>
          <w:sz w:val="24"/>
          <w:szCs w:val="24"/>
          <w:lang w:val="en-US" w:eastAsia="en-US"/>
        </w:rPr>
        <w:t xml:space="preserve">public accounting </w:t>
      </w:r>
      <w:r w:rsidR="005E6927">
        <w:rPr>
          <w:rFonts w:ascii="Times New Roman" w:eastAsia="Calibri" w:hAnsi="Times New Roman"/>
          <w:sz w:val="24"/>
          <w:szCs w:val="24"/>
          <w:lang w:val="en-US" w:eastAsia="en-US"/>
        </w:rPr>
        <w:t xml:space="preserve">requires significant time </w:t>
      </w:r>
      <w:r w:rsidR="00C26730">
        <w:rPr>
          <w:rFonts w:ascii="Times New Roman" w:eastAsia="Calibri" w:hAnsi="Times New Roman"/>
          <w:sz w:val="24"/>
          <w:szCs w:val="24"/>
          <w:lang w:val="en-US" w:eastAsia="en-US"/>
        </w:rPr>
        <w:t xml:space="preserve">and </w:t>
      </w:r>
      <w:r w:rsidR="007E30DA">
        <w:rPr>
          <w:rFonts w:ascii="Times New Roman" w:eastAsia="Calibri" w:hAnsi="Times New Roman"/>
          <w:sz w:val="24"/>
          <w:szCs w:val="24"/>
          <w:lang w:val="en-US" w:eastAsia="en-US"/>
        </w:rPr>
        <w:t xml:space="preserve">it would not be possible to cover it properly during the plenary meeting, however </w:t>
      </w:r>
      <w:r w:rsidR="00706AA7">
        <w:rPr>
          <w:rFonts w:ascii="Times New Roman" w:eastAsia="Calibri" w:hAnsi="Times New Roman"/>
          <w:sz w:val="24"/>
          <w:szCs w:val="24"/>
          <w:lang w:val="en-US" w:eastAsia="en-US"/>
        </w:rPr>
        <w:t>it should be possible to organize a meetin</w:t>
      </w:r>
      <w:r w:rsidR="00D76132">
        <w:rPr>
          <w:rFonts w:ascii="Times New Roman" w:eastAsia="Calibri" w:hAnsi="Times New Roman"/>
          <w:sz w:val="24"/>
          <w:szCs w:val="24"/>
          <w:lang w:val="en-US" w:eastAsia="en-US"/>
        </w:rPr>
        <w:t>g</w:t>
      </w:r>
      <w:r w:rsidR="00706AA7">
        <w:rPr>
          <w:rFonts w:ascii="Times New Roman" w:eastAsia="Calibri" w:hAnsi="Times New Roman"/>
          <w:sz w:val="24"/>
          <w:szCs w:val="24"/>
          <w:lang w:val="en-US" w:eastAsia="en-US"/>
        </w:rPr>
        <w:t xml:space="preserve"> of </w:t>
      </w:r>
      <w:r w:rsidR="00C26730">
        <w:rPr>
          <w:rFonts w:ascii="Times New Roman" w:eastAsia="Calibri" w:hAnsi="Times New Roman"/>
          <w:sz w:val="24"/>
          <w:szCs w:val="24"/>
          <w:lang w:val="en-US" w:eastAsia="en-US"/>
        </w:rPr>
        <w:t xml:space="preserve">the </w:t>
      </w:r>
      <w:r w:rsidR="00706AA7">
        <w:rPr>
          <w:rFonts w:ascii="Times New Roman" w:eastAsia="Calibri" w:hAnsi="Times New Roman"/>
          <w:sz w:val="24"/>
          <w:szCs w:val="24"/>
          <w:lang w:val="en-US" w:eastAsia="en-US"/>
        </w:rPr>
        <w:t xml:space="preserve">TCOP </w:t>
      </w:r>
      <w:r w:rsidR="00C26730">
        <w:rPr>
          <w:rFonts w:ascii="Times New Roman" w:eastAsia="Calibri" w:hAnsi="Times New Roman"/>
          <w:sz w:val="24"/>
          <w:szCs w:val="24"/>
          <w:lang w:val="en-US" w:eastAsia="en-US"/>
        </w:rPr>
        <w:lastRenderedPageBreak/>
        <w:t>public accounting thematic group</w:t>
      </w:r>
      <w:r w:rsidR="00706AA7">
        <w:rPr>
          <w:rFonts w:ascii="Times New Roman" w:eastAsia="Calibri" w:hAnsi="Times New Roman"/>
          <w:sz w:val="24"/>
          <w:szCs w:val="24"/>
          <w:lang w:val="en-US" w:eastAsia="en-US"/>
        </w:rPr>
        <w:t xml:space="preserve"> next fiscal year</w:t>
      </w:r>
      <w:r w:rsidR="00C26730">
        <w:rPr>
          <w:rFonts w:ascii="Times New Roman" w:eastAsia="Calibri" w:hAnsi="Times New Roman"/>
          <w:sz w:val="24"/>
          <w:szCs w:val="24"/>
          <w:lang w:val="en-US" w:eastAsia="en-US"/>
        </w:rPr>
        <w:t xml:space="preserve">.  </w:t>
      </w:r>
      <w:r w:rsidR="00647E35">
        <w:rPr>
          <w:rFonts w:ascii="Times New Roman" w:eastAsia="Calibri" w:hAnsi="Times New Roman"/>
          <w:sz w:val="24"/>
          <w:szCs w:val="24"/>
          <w:lang w:val="en-US" w:eastAsia="en-US"/>
        </w:rPr>
        <w:t>It was agreed that the resource team will proceed with preparing the concept notes for the Plenary Meeting and the Meeting of the Thematic Group on the Use of IT in Treasury Operations and will additionally contact the members for their contributions to the meeting agendas.</w:t>
      </w:r>
    </w:p>
    <w:p w14:paraId="5EAF95D7" w14:textId="77777777" w:rsidR="00D820EF" w:rsidRPr="00D27133" w:rsidRDefault="00C26730" w:rsidP="00D22717">
      <w:pPr>
        <w:tabs>
          <w:tab w:val="left" w:pos="426"/>
        </w:tabs>
        <w:spacing w:after="12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Ms. Voronin wrapped up the </w:t>
      </w:r>
      <w:r w:rsidR="00647E35">
        <w:rPr>
          <w:rFonts w:ascii="Times New Roman" w:eastAsia="Calibri" w:hAnsi="Times New Roman"/>
          <w:sz w:val="24"/>
          <w:szCs w:val="24"/>
          <w:lang w:val="en-US" w:eastAsia="en-US"/>
        </w:rPr>
        <w:t xml:space="preserve">VC </w:t>
      </w:r>
      <w:r>
        <w:rPr>
          <w:rFonts w:ascii="Times New Roman" w:eastAsia="Calibri" w:hAnsi="Times New Roman"/>
          <w:sz w:val="24"/>
          <w:szCs w:val="24"/>
          <w:lang w:val="en-US" w:eastAsia="en-US"/>
        </w:rPr>
        <w:t xml:space="preserve">and thanked the participants for productive and informative discussions. </w:t>
      </w:r>
    </w:p>
    <w:p w14:paraId="11144D8C" w14:textId="77777777" w:rsidR="00ED5649" w:rsidRPr="00916C47" w:rsidRDefault="00ED5649" w:rsidP="004B4D7D">
      <w:pPr>
        <w:autoSpaceDE w:val="0"/>
        <w:autoSpaceDN w:val="0"/>
        <w:adjustRightInd w:val="0"/>
        <w:spacing w:after="0" w:line="240" w:lineRule="auto"/>
        <w:jc w:val="center"/>
        <w:rPr>
          <w:rFonts w:ascii="Times New Roman" w:hAnsi="Times New Roman"/>
          <w:b/>
          <w:bCs/>
          <w:sz w:val="24"/>
          <w:szCs w:val="24"/>
          <w:lang w:val="en-US"/>
        </w:rPr>
      </w:pPr>
    </w:p>
    <w:p w14:paraId="52EFB1AD" w14:textId="77777777" w:rsidR="005B5B30" w:rsidRPr="00916C47" w:rsidRDefault="00C77869" w:rsidP="006E18C8">
      <w:pPr>
        <w:pStyle w:val="Style1"/>
        <w:spacing w:after="240"/>
        <w:contextualSpacing w:val="0"/>
        <w:jc w:val="center"/>
        <w:rPr>
          <w:b/>
          <w:lang w:val="en-US"/>
        </w:rPr>
      </w:pPr>
      <w:r w:rsidRPr="00916C47">
        <w:rPr>
          <w:b/>
          <w:lang w:val="en-US"/>
        </w:rPr>
        <w:t xml:space="preserve">Key </w:t>
      </w:r>
      <w:r w:rsidR="00EC20F7" w:rsidRPr="00916C47">
        <w:rPr>
          <w:b/>
          <w:lang w:val="en-US"/>
        </w:rPr>
        <w:t xml:space="preserve">Meeting </w:t>
      </w:r>
      <w:r w:rsidRPr="00916C47">
        <w:rPr>
          <w:b/>
          <w:lang w:val="en-US"/>
        </w:rPr>
        <w:t xml:space="preserve">Outcomes and Decisions </w:t>
      </w:r>
    </w:p>
    <w:p w14:paraId="50800E11" w14:textId="6A388DED" w:rsidR="006E309F" w:rsidRPr="00916C47" w:rsidRDefault="00194DF1" w:rsidP="00F22662">
      <w:pPr>
        <w:pStyle w:val="Style1"/>
        <w:numPr>
          <w:ilvl w:val="0"/>
          <w:numId w:val="28"/>
        </w:numPr>
        <w:spacing w:after="120"/>
        <w:ind w:left="426"/>
        <w:contextualSpacing w:val="0"/>
        <w:rPr>
          <w:lang w:val="en-US"/>
        </w:rPr>
      </w:pPr>
      <w:r w:rsidRPr="00916C47">
        <w:rPr>
          <w:lang w:val="en-US"/>
        </w:rPr>
        <w:t xml:space="preserve">The </w:t>
      </w:r>
      <w:r w:rsidR="001B6D80">
        <w:rPr>
          <w:lang w:val="en-US"/>
        </w:rPr>
        <w:t>ExCom agreed to the proposal of the Hungarian State Treasury to host 2019 TCOP Plenary Meeting</w:t>
      </w:r>
      <w:r w:rsidR="001B6D80" w:rsidRPr="001B6D80">
        <w:rPr>
          <w:lang w:val="en-US"/>
        </w:rPr>
        <w:t xml:space="preserve"> </w:t>
      </w:r>
      <w:r w:rsidR="008E799B">
        <w:rPr>
          <w:lang w:val="en-US"/>
        </w:rPr>
        <w:t>and</w:t>
      </w:r>
      <w:r w:rsidR="00EF3C6A">
        <w:rPr>
          <w:lang w:val="en-US"/>
        </w:rPr>
        <w:t xml:space="preserve"> </w:t>
      </w:r>
      <w:r w:rsidR="001B6D80">
        <w:rPr>
          <w:lang w:val="en-US"/>
        </w:rPr>
        <w:t>the meeting of the Thematic Group on the Use of IT in Treasury Operations in Budapest during June 4-7, 2019;</w:t>
      </w:r>
    </w:p>
    <w:p w14:paraId="5BA8824F" w14:textId="77777777" w:rsidR="00064315" w:rsidRPr="00916C47" w:rsidRDefault="005C7B5F" w:rsidP="00F22662">
      <w:pPr>
        <w:pStyle w:val="Style1"/>
        <w:numPr>
          <w:ilvl w:val="0"/>
          <w:numId w:val="28"/>
        </w:numPr>
        <w:spacing w:after="120"/>
        <w:ind w:left="426"/>
        <w:contextualSpacing w:val="0"/>
        <w:rPr>
          <w:lang w:val="en-US"/>
        </w:rPr>
      </w:pPr>
      <w:r>
        <w:rPr>
          <w:lang w:val="en-US"/>
        </w:rPr>
        <w:t>It was agreed to set up a separate discussion between t</w:t>
      </w:r>
      <w:r w:rsidR="00064315" w:rsidRPr="00916C47">
        <w:rPr>
          <w:lang w:val="en-US"/>
        </w:rPr>
        <w:t>he resource team</w:t>
      </w:r>
      <w:r>
        <w:rPr>
          <w:lang w:val="en-US"/>
        </w:rPr>
        <w:t xml:space="preserve"> and officials from the Hungarian State</w:t>
      </w:r>
      <w:r w:rsidR="00064315" w:rsidRPr="00916C47">
        <w:rPr>
          <w:lang w:val="en-US"/>
        </w:rPr>
        <w:t xml:space="preserve"> Treasury </w:t>
      </w:r>
      <w:r>
        <w:rPr>
          <w:lang w:val="en-US"/>
        </w:rPr>
        <w:t>to discuss thematic contribution from the hosts as well as to provide them with additional information on the expected logistical support (planned for the week of March 25, 2019)</w:t>
      </w:r>
      <w:r w:rsidR="00064315" w:rsidRPr="00916C47">
        <w:rPr>
          <w:lang w:val="en-US"/>
        </w:rPr>
        <w:t>;</w:t>
      </w:r>
    </w:p>
    <w:p w14:paraId="6A9BEC42" w14:textId="77777777" w:rsidR="005B5B30" w:rsidRPr="00916C47" w:rsidRDefault="00E25C5E" w:rsidP="00CA347F">
      <w:pPr>
        <w:pStyle w:val="Style1"/>
        <w:numPr>
          <w:ilvl w:val="0"/>
          <w:numId w:val="28"/>
        </w:numPr>
        <w:spacing w:after="120"/>
        <w:ind w:left="426"/>
        <w:contextualSpacing w:val="0"/>
        <w:rPr>
          <w:lang w:val="en-US"/>
        </w:rPr>
      </w:pPr>
      <w:r>
        <w:rPr>
          <w:rFonts w:eastAsia="Calibri"/>
          <w:lang w:val="en-US" w:eastAsia="en-US"/>
        </w:rPr>
        <w:t>It was agreed that the resource team will proceed with preparing the concept notes for the Plenary Meeting and the Meeting of the Thematic Group on the Use of IT in Treasury Operations and will additionally contact the members for their contributions to the meeting agendas</w:t>
      </w:r>
      <w:r w:rsidR="00CA347F" w:rsidRPr="00916C47">
        <w:rPr>
          <w:lang w:val="en-US"/>
        </w:rPr>
        <w:t>.</w:t>
      </w:r>
    </w:p>
    <w:sectPr w:rsidR="005B5B30" w:rsidRPr="00916C47" w:rsidSect="00787987">
      <w:headerReference w:type="default" r:id="rId10"/>
      <w:footerReference w:type="default" r:id="rId11"/>
      <w:headerReference w:type="first" r:id="rId12"/>
      <w:pgSz w:w="11906" w:h="16838"/>
      <w:pgMar w:top="1134" w:right="1133" w:bottom="1418" w:left="1560" w:header="708"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B00E8" w14:textId="77777777" w:rsidR="00D66942" w:rsidRDefault="00D66942" w:rsidP="00AE0C84">
      <w:pPr>
        <w:spacing w:after="0" w:line="240" w:lineRule="auto"/>
      </w:pPr>
      <w:r>
        <w:separator/>
      </w:r>
    </w:p>
  </w:endnote>
  <w:endnote w:type="continuationSeparator" w:id="0">
    <w:p w14:paraId="2E11552D" w14:textId="77777777" w:rsidR="00D66942" w:rsidRDefault="00D66942" w:rsidP="00AE0C84">
      <w:pPr>
        <w:spacing w:after="0" w:line="240" w:lineRule="auto"/>
      </w:pPr>
      <w:r>
        <w:continuationSeparator/>
      </w:r>
    </w:p>
  </w:endnote>
  <w:endnote w:type="continuationNotice" w:id="1">
    <w:p w14:paraId="397E565F" w14:textId="77777777" w:rsidR="00D66942" w:rsidRDefault="00D66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9ED4" w14:textId="77777777" w:rsidR="002E1E16" w:rsidRDefault="002E1E16">
    <w:pPr>
      <w:pStyle w:val="Footer"/>
      <w:jc w:val="center"/>
    </w:pPr>
    <w:r>
      <w:fldChar w:fldCharType="begin"/>
    </w:r>
    <w:r>
      <w:instrText xml:space="preserve"> PAGE   \* MERGEFORMAT </w:instrText>
    </w:r>
    <w:r>
      <w:fldChar w:fldCharType="separate"/>
    </w:r>
    <w:r w:rsidR="002F2716">
      <w:rPr>
        <w:noProof/>
      </w:rPr>
      <w:t>2</w:t>
    </w:r>
    <w:r>
      <w:rPr>
        <w:noProof/>
      </w:rPr>
      <w:fldChar w:fldCharType="end"/>
    </w:r>
  </w:p>
  <w:p w14:paraId="3DB118B6" w14:textId="77777777" w:rsidR="002E1E16" w:rsidRDefault="002E1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F744" w14:textId="77777777" w:rsidR="00D66942" w:rsidRDefault="00D66942" w:rsidP="00AE0C84">
      <w:pPr>
        <w:spacing w:after="0" w:line="240" w:lineRule="auto"/>
      </w:pPr>
      <w:r>
        <w:separator/>
      </w:r>
    </w:p>
  </w:footnote>
  <w:footnote w:type="continuationSeparator" w:id="0">
    <w:p w14:paraId="49026A08" w14:textId="77777777" w:rsidR="00D66942" w:rsidRDefault="00D66942" w:rsidP="00AE0C84">
      <w:pPr>
        <w:spacing w:after="0" w:line="240" w:lineRule="auto"/>
      </w:pPr>
      <w:r>
        <w:continuationSeparator/>
      </w:r>
    </w:p>
  </w:footnote>
  <w:footnote w:type="continuationNotice" w:id="1">
    <w:p w14:paraId="39100615" w14:textId="77777777" w:rsidR="00D66942" w:rsidRDefault="00D66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659C" w14:textId="77777777" w:rsidR="0017713B" w:rsidRDefault="00177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A8DA" w14:textId="77777777" w:rsidR="002E1E16" w:rsidRDefault="00916173">
    <w:pPr>
      <w:pStyle w:val="Header"/>
    </w:pPr>
    <w:r>
      <w:rPr>
        <w:noProof/>
      </w:rPr>
      <w:pict w14:anchorId="7F193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margin-left:-3.85pt;margin-top:-40.1pt;width:469.5pt;height:49.3pt;z-index:251657728;visibility:visible;mso-position-horizontal-relative:margin;mso-position-vertical-relative:margin">
          <v:imagedata r:id="rId1" o:titl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2C8"/>
    <w:multiLevelType w:val="hybridMultilevel"/>
    <w:tmpl w:val="32E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76F"/>
    <w:multiLevelType w:val="hybridMultilevel"/>
    <w:tmpl w:val="9A58B152"/>
    <w:lvl w:ilvl="0" w:tplc="04090001">
      <w:start w:val="1"/>
      <w:numFmt w:val="bullet"/>
      <w:lvlText w:val=""/>
      <w:lvlJc w:val="left"/>
      <w:pPr>
        <w:ind w:left="720" w:hanging="360"/>
      </w:pPr>
      <w:rPr>
        <w:rFonts w:ascii="Symbol" w:hAnsi="Symbol" w:hint="default"/>
      </w:rPr>
    </w:lvl>
    <w:lvl w:ilvl="1" w:tplc="3D86889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4588"/>
    <w:multiLevelType w:val="hybridMultilevel"/>
    <w:tmpl w:val="833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0033"/>
    <w:multiLevelType w:val="multilevel"/>
    <w:tmpl w:val="3CACFF8A"/>
    <w:lvl w:ilvl="0">
      <w:start w:val="1"/>
      <w:numFmt w:val="decimal"/>
      <w:lvlText w:val="%1."/>
      <w:lvlJc w:val="left"/>
      <w:pPr>
        <w:ind w:left="450" w:hanging="360"/>
      </w:pPr>
      <w:rPr>
        <w:rFonts w:hint="default"/>
        <w:b/>
        <w:lang w:val="ru-RU"/>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 w15:restartNumberingAfterBreak="0">
    <w:nsid w:val="12A75196"/>
    <w:multiLevelType w:val="hybridMultilevel"/>
    <w:tmpl w:val="AE6A96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33A44"/>
    <w:multiLevelType w:val="hybridMultilevel"/>
    <w:tmpl w:val="A988338C"/>
    <w:lvl w:ilvl="0" w:tplc="F87EC190">
      <w:start w:val="1"/>
      <w:numFmt w:val="decimal"/>
      <w:lvlText w:val="%1."/>
      <w:lvlJc w:val="left"/>
      <w:pPr>
        <w:ind w:left="1080" w:hanging="360"/>
      </w:pPr>
      <w:rPr>
        <w:lang w:val="ro-RO"/>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134B65A7"/>
    <w:multiLevelType w:val="hybridMultilevel"/>
    <w:tmpl w:val="A5AEB714"/>
    <w:lvl w:ilvl="0" w:tplc="E20468D4">
      <w:start w:val="1"/>
      <w:numFmt w:val="decimal"/>
      <w:lvlText w:val="%1."/>
      <w:lvlJc w:val="left"/>
      <w:pPr>
        <w:ind w:left="45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AC13D1"/>
    <w:multiLevelType w:val="multilevel"/>
    <w:tmpl w:val="F7BEF5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D11CD"/>
    <w:multiLevelType w:val="hybridMultilevel"/>
    <w:tmpl w:val="7FBCC2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B3927"/>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089570B"/>
    <w:multiLevelType w:val="hybridMultilevel"/>
    <w:tmpl w:val="405ED53C"/>
    <w:lvl w:ilvl="0" w:tplc="E20468D4">
      <w:start w:val="1"/>
      <w:numFmt w:val="decimal"/>
      <w:lvlText w:val="%1."/>
      <w:lvlJc w:val="left"/>
      <w:pPr>
        <w:ind w:left="72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25585430"/>
    <w:multiLevelType w:val="hybridMultilevel"/>
    <w:tmpl w:val="F6CECEEA"/>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2" w15:restartNumberingAfterBreak="0">
    <w:nsid w:val="2820170D"/>
    <w:multiLevelType w:val="hybridMultilevel"/>
    <w:tmpl w:val="667E6F38"/>
    <w:lvl w:ilvl="0" w:tplc="D65AF408">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F29DF"/>
    <w:multiLevelType w:val="hybridMultilevel"/>
    <w:tmpl w:val="1210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16DC3"/>
    <w:multiLevelType w:val="hybridMultilevel"/>
    <w:tmpl w:val="CFB03F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3AD3"/>
    <w:multiLevelType w:val="hybridMultilevel"/>
    <w:tmpl w:val="B2FABB8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8BC4974"/>
    <w:multiLevelType w:val="hybridMultilevel"/>
    <w:tmpl w:val="6B7C0D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3D941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A3149B"/>
    <w:multiLevelType w:val="hybridMultilevel"/>
    <w:tmpl w:val="4C1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45AD5"/>
    <w:multiLevelType w:val="hybridMultilevel"/>
    <w:tmpl w:val="1350244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494D6349"/>
    <w:multiLevelType w:val="hybridMultilevel"/>
    <w:tmpl w:val="15DCF654"/>
    <w:lvl w:ilvl="0" w:tplc="0409000D">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4DD241F6"/>
    <w:multiLevelType w:val="hybridMultilevel"/>
    <w:tmpl w:val="848433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753B30"/>
    <w:multiLevelType w:val="hybridMultilevel"/>
    <w:tmpl w:val="095C62EC"/>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61A45"/>
    <w:multiLevelType w:val="hybridMultilevel"/>
    <w:tmpl w:val="1F6A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45261"/>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A761911"/>
    <w:multiLevelType w:val="hybridMultilevel"/>
    <w:tmpl w:val="386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94F92"/>
    <w:multiLevelType w:val="hybridMultilevel"/>
    <w:tmpl w:val="A77E30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E28738B"/>
    <w:multiLevelType w:val="hybridMultilevel"/>
    <w:tmpl w:val="F1420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261EE"/>
    <w:multiLevelType w:val="hybridMultilevel"/>
    <w:tmpl w:val="3C8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21AFF"/>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1F100C5"/>
    <w:multiLevelType w:val="hybridMultilevel"/>
    <w:tmpl w:val="645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970FE"/>
    <w:multiLevelType w:val="hybridMultilevel"/>
    <w:tmpl w:val="405ED53C"/>
    <w:lvl w:ilvl="0" w:tplc="E20468D4">
      <w:start w:val="1"/>
      <w:numFmt w:val="decimal"/>
      <w:lvlText w:val="%1."/>
      <w:lvlJc w:val="left"/>
      <w:pPr>
        <w:ind w:left="36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2" w15:restartNumberingAfterBreak="0">
    <w:nsid w:val="76946F96"/>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D8770C5"/>
    <w:multiLevelType w:val="hybridMultilevel"/>
    <w:tmpl w:val="0672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1"/>
  </w:num>
  <w:num w:numId="4">
    <w:abstractNumId w:val="20"/>
  </w:num>
  <w:num w:numId="5">
    <w:abstractNumId w:val="22"/>
  </w:num>
  <w:num w:numId="6">
    <w:abstractNumId w:val="1"/>
  </w:num>
  <w:num w:numId="7">
    <w:abstractNumId w:val="2"/>
  </w:num>
  <w:num w:numId="8">
    <w:abstractNumId w:val="30"/>
  </w:num>
  <w:num w:numId="9">
    <w:abstractNumId w:val="18"/>
  </w:num>
  <w:num w:numId="10">
    <w:abstractNumId w:val="16"/>
  </w:num>
  <w:num w:numId="11">
    <w:abstractNumId w:val="25"/>
  </w:num>
  <w:num w:numId="12">
    <w:abstractNumId w:val="15"/>
  </w:num>
  <w:num w:numId="13">
    <w:abstractNumId w:val="6"/>
  </w:num>
  <w:num w:numId="14">
    <w:abstractNumId w:val="21"/>
  </w:num>
  <w:num w:numId="15">
    <w:abstractNumId w:val="9"/>
  </w:num>
  <w:num w:numId="16">
    <w:abstractNumId w:val="24"/>
  </w:num>
  <w:num w:numId="17">
    <w:abstractNumId w:val="32"/>
  </w:num>
  <w:num w:numId="18">
    <w:abstractNumId w:val="10"/>
  </w:num>
  <w:num w:numId="19">
    <w:abstractNumId w:val="29"/>
  </w:num>
  <w:num w:numId="20">
    <w:abstractNumId w:val="27"/>
  </w:num>
  <w:num w:numId="21">
    <w:abstractNumId w:val="5"/>
  </w:num>
  <w:num w:numId="22">
    <w:abstractNumId w:val="19"/>
  </w:num>
  <w:num w:numId="23">
    <w:abstractNumId w:val="12"/>
  </w:num>
  <w:num w:numId="24">
    <w:abstractNumId w:val="8"/>
  </w:num>
  <w:num w:numId="25">
    <w:abstractNumId w:val="33"/>
  </w:num>
  <w:num w:numId="26">
    <w:abstractNumId w:val="17"/>
  </w:num>
  <w:num w:numId="27">
    <w:abstractNumId w:val="26"/>
  </w:num>
  <w:num w:numId="28">
    <w:abstractNumId w:val="4"/>
  </w:num>
  <w:num w:numId="29">
    <w:abstractNumId w:val="23"/>
  </w:num>
  <w:num w:numId="30">
    <w:abstractNumId w:val="14"/>
  </w:num>
  <w:num w:numId="31">
    <w:abstractNumId w:val="13"/>
  </w:num>
  <w:num w:numId="32">
    <w:abstractNumId w:val="0"/>
  </w:num>
  <w:num w:numId="33">
    <w:abstractNumId w:val="28"/>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C3CE1"/>
    <w:rsid w:val="000008C4"/>
    <w:rsid w:val="00000969"/>
    <w:rsid w:val="00001509"/>
    <w:rsid w:val="0000339A"/>
    <w:rsid w:val="0000347D"/>
    <w:rsid w:val="00005EB0"/>
    <w:rsid w:val="00006F2E"/>
    <w:rsid w:val="00011611"/>
    <w:rsid w:val="000144F7"/>
    <w:rsid w:val="0001488D"/>
    <w:rsid w:val="00014ED7"/>
    <w:rsid w:val="0001583E"/>
    <w:rsid w:val="00015996"/>
    <w:rsid w:val="00016FAF"/>
    <w:rsid w:val="00017B40"/>
    <w:rsid w:val="00021F37"/>
    <w:rsid w:val="000227A8"/>
    <w:rsid w:val="00022AE9"/>
    <w:rsid w:val="000241A7"/>
    <w:rsid w:val="000247BF"/>
    <w:rsid w:val="00026468"/>
    <w:rsid w:val="00032AC1"/>
    <w:rsid w:val="00032F7B"/>
    <w:rsid w:val="00034102"/>
    <w:rsid w:val="00036377"/>
    <w:rsid w:val="00036C5F"/>
    <w:rsid w:val="00037AC9"/>
    <w:rsid w:val="00040AC7"/>
    <w:rsid w:val="00042140"/>
    <w:rsid w:val="000423A2"/>
    <w:rsid w:val="00042884"/>
    <w:rsid w:val="00042E40"/>
    <w:rsid w:val="00044E9B"/>
    <w:rsid w:val="00046412"/>
    <w:rsid w:val="00046463"/>
    <w:rsid w:val="00047614"/>
    <w:rsid w:val="000505BD"/>
    <w:rsid w:val="00054FEF"/>
    <w:rsid w:val="00055C53"/>
    <w:rsid w:val="0005659F"/>
    <w:rsid w:val="000573C4"/>
    <w:rsid w:val="000610AF"/>
    <w:rsid w:val="00064315"/>
    <w:rsid w:val="00067C26"/>
    <w:rsid w:val="00071A5F"/>
    <w:rsid w:val="00073837"/>
    <w:rsid w:val="00073CF3"/>
    <w:rsid w:val="00073EE6"/>
    <w:rsid w:val="000741FE"/>
    <w:rsid w:val="00075505"/>
    <w:rsid w:val="00075770"/>
    <w:rsid w:val="00076197"/>
    <w:rsid w:val="00076E31"/>
    <w:rsid w:val="00077D7F"/>
    <w:rsid w:val="00081449"/>
    <w:rsid w:val="00082F2D"/>
    <w:rsid w:val="00084D16"/>
    <w:rsid w:val="000864B1"/>
    <w:rsid w:val="000875E6"/>
    <w:rsid w:val="00091145"/>
    <w:rsid w:val="0009167E"/>
    <w:rsid w:val="00092E90"/>
    <w:rsid w:val="000971D3"/>
    <w:rsid w:val="000A09AA"/>
    <w:rsid w:val="000A0B8B"/>
    <w:rsid w:val="000A2A93"/>
    <w:rsid w:val="000A4FAE"/>
    <w:rsid w:val="000B219B"/>
    <w:rsid w:val="000B3B7F"/>
    <w:rsid w:val="000B3FF9"/>
    <w:rsid w:val="000B5B2B"/>
    <w:rsid w:val="000B718C"/>
    <w:rsid w:val="000B7226"/>
    <w:rsid w:val="000B7B10"/>
    <w:rsid w:val="000C0FF3"/>
    <w:rsid w:val="000C26A4"/>
    <w:rsid w:val="000C27C9"/>
    <w:rsid w:val="000C2BB5"/>
    <w:rsid w:val="000C3B8C"/>
    <w:rsid w:val="000C3C4D"/>
    <w:rsid w:val="000C778E"/>
    <w:rsid w:val="000C7AC0"/>
    <w:rsid w:val="000D196A"/>
    <w:rsid w:val="000D2C7A"/>
    <w:rsid w:val="000D2CD7"/>
    <w:rsid w:val="000D2DFC"/>
    <w:rsid w:val="000D39FD"/>
    <w:rsid w:val="000D6996"/>
    <w:rsid w:val="000D6DF7"/>
    <w:rsid w:val="000E224D"/>
    <w:rsid w:val="000E4216"/>
    <w:rsid w:val="000E57B8"/>
    <w:rsid w:val="000E5FDB"/>
    <w:rsid w:val="000E667D"/>
    <w:rsid w:val="000F047C"/>
    <w:rsid w:val="000F096B"/>
    <w:rsid w:val="000F131B"/>
    <w:rsid w:val="000F2280"/>
    <w:rsid w:val="000F3261"/>
    <w:rsid w:val="000F6EDF"/>
    <w:rsid w:val="000F7C84"/>
    <w:rsid w:val="00101F00"/>
    <w:rsid w:val="00101FEA"/>
    <w:rsid w:val="00102614"/>
    <w:rsid w:val="00102E5E"/>
    <w:rsid w:val="00103F04"/>
    <w:rsid w:val="001046E2"/>
    <w:rsid w:val="0010477E"/>
    <w:rsid w:val="00106B76"/>
    <w:rsid w:val="00112351"/>
    <w:rsid w:val="0011246B"/>
    <w:rsid w:val="00114A08"/>
    <w:rsid w:val="001157AC"/>
    <w:rsid w:val="0011695C"/>
    <w:rsid w:val="0011725A"/>
    <w:rsid w:val="001173CD"/>
    <w:rsid w:val="00117E61"/>
    <w:rsid w:val="00124186"/>
    <w:rsid w:val="00124273"/>
    <w:rsid w:val="00124FB4"/>
    <w:rsid w:val="001252B7"/>
    <w:rsid w:val="001267F1"/>
    <w:rsid w:val="00126E4F"/>
    <w:rsid w:val="00127540"/>
    <w:rsid w:val="00130744"/>
    <w:rsid w:val="00131B09"/>
    <w:rsid w:val="00132462"/>
    <w:rsid w:val="00132ABC"/>
    <w:rsid w:val="00133093"/>
    <w:rsid w:val="0013385F"/>
    <w:rsid w:val="0013653C"/>
    <w:rsid w:val="00136714"/>
    <w:rsid w:val="00136850"/>
    <w:rsid w:val="001371B1"/>
    <w:rsid w:val="001377EA"/>
    <w:rsid w:val="00137BF5"/>
    <w:rsid w:val="00142D62"/>
    <w:rsid w:val="001430C0"/>
    <w:rsid w:val="00144362"/>
    <w:rsid w:val="00146B12"/>
    <w:rsid w:val="00147AF1"/>
    <w:rsid w:val="00147C51"/>
    <w:rsid w:val="00151BB6"/>
    <w:rsid w:val="00151C4E"/>
    <w:rsid w:val="001523FB"/>
    <w:rsid w:val="0015264A"/>
    <w:rsid w:val="00152BE6"/>
    <w:rsid w:val="00154598"/>
    <w:rsid w:val="00154AC5"/>
    <w:rsid w:val="00155176"/>
    <w:rsid w:val="00157A78"/>
    <w:rsid w:val="00157ABE"/>
    <w:rsid w:val="00157C7A"/>
    <w:rsid w:val="00161166"/>
    <w:rsid w:val="00161B22"/>
    <w:rsid w:val="00162314"/>
    <w:rsid w:val="0016232D"/>
    <w:rsid w:val="00162BCC"/>
    <w:rsid w:val="001632EE"/>
    <w:rsid w:val="00163441"/>
    <w:rsid w:val="00163625"/>
    <w:rsid w:val="001674E8"/>
    <w:rsid w:val="00167A7C"/>
    <w:rsid w:val="00171DD0"/>
    <w:rsid w:val="001730C7"/>
    <w:rsid w:val="00175460"/>
    <w:rsid w:val="0017612E"/>
    <w:rsid w:val="0017713B"/>
    <w:rsid w:val="0017715F"/>
    <w:rsid w:val="00177313"/>
    <w:rsid w:val="0018017D"/>
    <w:rsid w:val="001801B6"/>
    <w:rsid w:val="00180435"/>
    <w:rsid w:val="001805F7"/>
    <w:rsid w:val="00180D5C"/>
    <w:rsid w:val="00183717"/>
    <w:rsid w:val="00183FFF"/>
    <w:rsid w:val="00185B97"/>
    <w:rsid w:val="00185C74"/>
    <w:rsid w:val="0018745C"/>
    <w:rsid w:val="00187E6F"/>
    <w:rsid w:val="0019132D"/>
    <w:rsid w:val="001916EC"/>
    <w:rsid w:val="0019200E"/>
    <w:rsid w:val="0019398E"/>
    <w:rsid w:val="00194D3C"/>
    <w:rsid w:val="00194DF1"/>
    <w:rsid w:val="00197A48"/>
    <w:rsid w:val="001A0840"/>
    <w:rsid w:val="001A179F"/>
    <w:rsid w:val="001A1E0D"/>
    <w:rsid w:val="001A6821"/>
    <w:rsid w:val="001B2063"/>
    <w:rsid w:val="001B4389"/>
    <w:rsid w:val="001B4390"/>
    <w:rsid w:val="001B4B5F"/>
    <w:rsid w:val="001B4CE3"/>
    <w:rsid w:val="001B4D08"/>
    <w:rsid w:val="001B62AB"/>
    <w:rsid w:val="001B6B16"/>
    <w:rsid w:val="001B6D80"/>
    <w:rsid w:val="001C03CB"/>
    <w:rsid w:val="001C0479"/>
    <w:rsid w:val="001C22AA"/>
    <w:rsid w:val="001C6B5C"/>
    <w:rsid w:val="001D00E6"/>
    <w:rsid w:val="001D08E1"/>
    <w:rsid w:val="001D1EF7"/>
    <w:rsid w:val="001D3016"/>
    <w:rsid w:val="001D3142"/>
    <w:rsid w:val="001D62A8"/>
    <w:rsid w:val="001D7676"/>
    <w:rsid w:val="001D780D"/>
    <w:rsid w:val="001D7B7C"/>
    <w:rsid w:val="001D7E1B"/>
    <w:rsid w:val="001E06BA"/>
    <w:rsid w:val="001E0F69"/>
    <w:rsid w:val="001E1344"/>
    <w:rsid w:val="001E2D82"/>
    <w:rsid w:val="001E333C"/>
    <w:rsid w:val="001E4283"/>
    <w:rsid w:val="001E4A02"/>
    <w:rsid w:val="001E4CBD"/>
    <w:rsid w:val="001E59B0"/>
    <w:rsid w:val="001E75CE"/>
    <w:rsid w:val="001E7B79"/>
    <w:rsid w:val="001F5345"/>
    <w:rsid w:val="001F7B80"/>
    <w:rsid w:val="002007A9"/>
    <w:rsid w:val="00201AE1"/>
    <w:rsid w:val="00201FBF"/>
    <w:rsid w:val="002025F0"/>
    <w:rsid w:val="00203768"/>
    <w:rsid w:val="00205861"/>
    <w:rsid w:val="002105FC"/>
    <w:rsid w:val="00212B90"/>
    <w:rsid w:val="00213583"/>
    <w:rsid w:val="00214D0A"/>
    <w:rsid w:val="00215DFA"/>
    <w:rsid w:val="002162B4"/>
    <w:rsid w:val="00217B36"/>
    <w:rsid w:val="002211F6"/>
    <w:rsid w:val="002212EE"/>
    <w:rsid w:val="00222305"/>
    <w:rsid w:val="002251E0"/>
    <w:rsid w:val="00226C27"/>
    <w:rsid w:val="002324EA"/>
    <w:rsid w:val="00236C1C"/>
    <w:rsid w:val="002376AB"/>
    <w:rsid w:val="002402A0"/>
    <w:rsid w:val="0024313F"/>
    <w:rsid w:val="002432B7"/>
    <w:rsid w:val="002439C6"/>
    <w:rsid w:val="00243A24"/>
    <w:rsid w:val="00244FEA"/>
    <w:rsid w:val="0024672E"/>
    <w:rsid w:val="00247311"/>
    <w:rsid w:val="00250F9F"/>
    <w:rsid w:val="0025113F"/>
    <w:rsid w:val="00253A59"/>
    <w:rsid w:val="00254615"/>
    <w:rsid w:val="002549AD"/>
    <w:rsid w:val="00254CA4"/>
    <w:rsid w:val="00261BD5"/>
    <w:rsid w:val="00262064"/>
    <w:rsid w:val="00262531"/>
    <w:rsid w:val="00262654"/>
    <w:rsid w:val="002626A8"/>
    <w:rsid w:val="002712F5"/>
    <w:rsid w:val="00272090"/>
    <w:rsid w:val="00276E63"/>
    <w:rsid w:val="002772D9"/>
    <w:rsid w:val="00280228"/>
    <w:rsid w:val="0028167D"/>
    <w:rsid w:val="00282214"/>
    <w:rsid w:val="00282E3E"/>
    <w:rsid w:val="00283990"/>
    <w:rsid w:val="00283D74"/>
    <w:rsid w:val="002843B7"/>
    <w:rsid w:val="00284B4B"/>
    <w:rsid w:val="002859D1"/>
    <w:rsid w:val="00285A6D"/>
    <w:rsid w:val="0028648D"/>
    <w:rsid w:val="00290728"/>
    <w:rsid w:val="00292422"/>
    <w:rsid w:val="002937A0"/>
    <w:rsid w:val="002937A3"/>
    <w:rsid w:val="002937D5"/>
    <w:rsid w:val="00294C85"/>
    <w:rsid w:val="00295779"/>
    <w:rsid w:val="00295E7C"/>
    <w:rsid w:val="00295E7F"/>
    <w:rsid w:val="0029623E"/>
    <w:rsid w:val="0029668D"/>
    <w:rsid w:val="00296D7B"/>
    <w:rsid w:val="002974B8"/>
    <w:rsid w:val="002A0E52"/>
    <w:rsid w:val="002A4732"/>
    <w:rsid w:val="002A4B72"/>
    <w:rsid w:val="002A5131"/>
    <w:rsid w:val="002A66C9"/>
    <w:rsid w:val="002B0837"/>
    <w:rsid w:val="002B14D8"/>
    <w:rsid w:val="002B2A8B"/>
    <w:rsid w:val="002B34D2"/>
    <w:rsid w:val="002B3B20"/>
    <w:rsid w:val="002B3BAB"/>
    <w:rsid w:val="002B4F4E"/>
    <w:rsid w:val="002B647C"/>
    <w:rsid w:val="002B6616"/>
    <w:rsid w:val="002C0471"/>
    <w:rsid w:val="002C52AE"/>
    <w:rsid w:val="002C6F13"/>
    <w:rsid w:val="002C7384"/>
    <w:rsid w:val="002C7975"/>
    <w:rsid w:val="002D0947"/>
    <w:rsid w:val="002D1335"/>
    <w:rsid w:val="002D15FA"/>
    <w:rsid w:val="002D2249"/>
    <w:rsid w:val="002D2FE3"/>
    <w:rsid w:val="002D3A30"/>
    <w:rsid w:val="002D4410"/>
    <w:rsid w:val="002D50A4"/>
    <w:rsid w:val="002D7295"/>
    <w:rsid w:val="002D7970"/>
    <w:rsid w:val="002D7B68"/>
    <w:rsid w:val="002E13D0"/>
    <w:rsid w:val="002E1E16"/>
    <w:rsid w:val="002E4725"/>
    <w:rsid w:val="002E566D"/>
    <w:rsid w:val="002E703D"/>
    <w:rsid w:val="002F0ECE"/>
    <w:rsid w:val="002F22EF"/>
    <w:rsid w:val="002F2716"/>
    <w:rsid w:val="002F2739"/>
    <w:rsid w:val="002F2E2D"/>
    <w:rsid w:val="002F3536"/>
    <w:rsid w:val="002F43CC"/>
    <w:rsid w:val="002F5830"/>
    <w:rsid w:val="002F6270"/>
    <w:rsid w:val="002F7A8A"/>
    <w:rsid w:val="00301B12"/>
    <w:rsid w:val="00301CFC"/>
    <w:rsid w:val="00302CBD"/>
    <w:rsid w:val="003059D4"/>
    <w:rsid w:val="003065A3"/>
    <w:rsid w:val="00307231"/>
    <w:rsid w:val="00310BE7"/>
    <w:rsid w:val="00311700"/>
    <w:rsid w:val="00311E74"/>
    <w:rsid w:val="003148E2"/>
    <w:rsid w:val="00315450"/>
    <w:rsid w:val="00324F26"/>
    <w:rsid w:val="00325BD5"/>
    <w:rsid w:val="003309E2"/>
    <w:rsid w:val="00330FCE"/>
    <w:rsid w:val="00331900"/>
    <w:rsid w:val="00332ABA"/>
    <w:rsid w:val="003333AA"/>
    <w:rsid w:val="00334596"/>
    <w:rsid w:val="00334E98"/>
    <w:rsid w:val="0033696C"/>
    <w:rsid w:val="00337D19"/>
    <w:rsid w:val="00342151"/>
    <w:rsid w:val="00342752"/>
    <w:rsid w:val="00343340"/>
    <w:rsid w:val="003441E9"/>
    <w:rsid w:val="00346EAE"/>
    <w:rsid w:val="003479BD"/>
    <w:rsid w:val="003506C1"/>
    <w:rsid w:val="00351168"/>
    <w:rsid w:val="00352112"/>
    <w:rsid w:val="00352206"/>
    <w:rsid w:val="0035394A"/>
    <w:rsid w:val="00354407"/>
    <w:rsid w:val="00355591"/>
    <w:rsid w:val="00355AEF"/>
    <w:rsid w:val="003569CB"/>
    <w:rsid w:val="0035753C"/>
    <w:rsid w:val="00357EF6"/>
    <w:rsid w:val="00360A7A"/>
    <w:rsid w:val="003629EB"/>
    <w:rsid w:val="00364944"/>
    <w:rsid w:val="00366F5D"/>
    <w:rsid w:val="00366FE3"/>
    <w:rsid w:val="00367BEB"/>
    <w:rsid w:val="003708AC"/>
    <w:rsid w:val="00370FC7"/>
    <w:rsid w:val="00371AA3"/>
    <w:rsid w:val="00371E89"/>
    <w:rsid w:val="00372255"/>
    <w:rsid w:val="00373266"/>
    <w:rsid w:val="00374216"/>
    <w:rsid w:val="003761AE"/>
    <w:rsid w:val="003761FF"/>
    <w:rsid w:val="00377A99"/>
    <w:rsid w:val="00380E04"/>
    <w:rsid w:val="00383066"/>
    <w:rsid w:val="0038379D"/>
    <w:rsid w:val="003848A6"/>
    <w:rsid w:val="003904E7"/>
    <w:rsid w:val="003929A5"/>
    <w:rsid w:val="00393875"/>
    <w:rsid w:val="00395CF1"/>
    <w:rsid w:val="003968ED"/>
    <w:rsid w:val="00397872"/>
    <w:rsid w:val="003A0C97"/>
    <w:rsid w:val="003A17BB"/>
    <w:rsid w:val="003A1D89"/>
    <w:rsid w:val="003A2316"/>
    <w:rsid w:val="003A2C21"/>
    <w:rsid w:val="003A3483"/>
    <w:rsid w:val="003A378B"/>
    <w:rsid w:val="003A4750"/>
    <w:rsid w:val="003A5F50"/>
    <w:rsid w:val="003A6540"/>
    <w:rsid w:val="003A6ADD"/>
    <w:rsid w:val="003A72B7"/>
    <w:rsid w:val="003B2834"/>
    <w:rsid w:val="003B5174"/>
    <w:rsid w:val="003B692D"/>
    <w:rsid w:val="003B7202"/>
    <w:rsid w:val="003B7441"/>
    <w:rsid w:val="003C289E"/>
    <w:rsid w:val="003C5B9F"/>
    <w:rsid w:val="003C6471"/>
    <w:rsid w:val="003C7867"/>
    <w:rsid w:val="003C7875"/>
    <w:rsid w:val="003C7B1D"/>
    <w:rsid w:val="003C7DE5"/>
    <w:rsid w:val="003D177E"/>
    <w:rsid w:val="003D3AF8"/>
    <w:rsid w:val="003D4CF5"/>
    <w:rsid w:val="003D7F28"/>
    <w:rsid w:val="003E05E1"/>
    <w:rsid w:val="003E1190"/>
    <w:rsid w:val="003E3EEA"/>
    <w:rsid w:val="003E3F0B"/>
    <w:rsid w:val="003E4713"/>
    <w:rsid w:val="003E5598"/>
    <w:rsid w:val="003E7D8C"/>
    <w:rsid w:val="003F1AF3"/>
    <w:rsid w:val="003F1C0F"/>
    <w:rsid w:val="003F245D"/>
    <w:rsid w:val="003F299C"/>
    <w:rsid w:val="003F374A"/>
    <w:rsid w:val="003F49C1"/>
    <w:rsid w:val="003F4C03"/>
    <w:rsid w:val="003F62D8"/>
    <w:rsid w:val="003F75DD"/>
    <w:rsid w:val="0040059A"/>
    <w:rsid w:val="00401260"/>
    <w:rsid w:val="004020EE"/>
    <w:rsid w:val="00404835"/>
    <w:rsid w:val="00406E25"/>
    <w:rsid w:val="004076E9"/>
    <w:rsid w:val="00411DFA"/>
    <w:rsid w:val="00411F8C"/>
    <w:rsid w:val="004162FC"/>
    <w:rsid w:val="00417BFB"/>
    <w:rsid w:val="00420BD4"/>
    <w:rsid w:val="0042202F"/>
    <w:rsid w:val="00424767"/>
    <w:rsid w:val="00424E58"/>
    <w:rsid w:val="00425F72"/>
    <w:rsid w:val="004260BA"/>
    <w:rsid w:val="00426197"/>
    <w:rsid w:val="0042627F"/>
    <w:rsid w:val="004279AC"/>
    <w:rsid w:val="00427CB1"/>
    <w:rsid w:val="00432C6A"/>
    <w:rsid w:val="00435376"/>
    <w:rsid w:val="00436052"/>
    <w:rsid w:val="0043612B"/>
    <w:rsid w:val="00437254"/>
    <w:rsid w:val="004376AC"/>
    <w:rsid w:val="004409B3"/>
    <w:rsid w:val="0044130C"/>
    <w:rsid w:val="00441824"/>
    <w:rsid w:val="00441FAD"/>
    <w:rsid w:val="00442267"/>
    <w:rsid w:val="004427F0"/>
    <w:rsid w:val="00443369"/>
    <w:rsid w:val="00443C7B"/>
    <w:rsid w:val="00443D9A"/>
    <w:rsid w:val="00445311"/>
    <w:rsid w:val="004471EF"/>
    <w:rsid w:val="004500E6"/>
    <w:rsid w:val="00450930"/>
    <w:rsid w:val="00450D14"/>
    <w:rsid w:val="00452468"/>
    <w:rsid w:val="00453B7F"/>
    <w:rsid w:val="004543D2"/>
    <w:rsid w:val="00454B10"/>
    <w:rsid w:val="00454BEF"/>
    <w:rsid w:val="0045738A"/>
    <w:rsid w:val="004577FB"/>
    <w:rsid w:val="00460647"/>
    <w:rsid w:val="004609EE"/>
    <w:rsid w:val="00461C6D"/>
    <w:rsid w:val="00463A3D"/>
    <w:rsid w:val="00474E2C"/>
    <w:rsid w:val="00474E7D"/>
    <w:rsid w:val="0047726E"/>
    <w:rsid w:val="004803F2"/>
    <w:rsid w:val="0048268C"/>
    <w:rsid w:val="00486408"/>
    <w:rsid w:val="0049255D"/>
    <w:rsid w:val="004933E5"/>
    <w:rsid w:val="004953A6"/>
    <w:rsid w:val="004954CA"/>
    <w:rsid w:val="00495D7F"/>
    <w:rsid w:val="00496219"/>
    <w:rsid w:val="00496356"/>
    <w:rsid w:val="00496815"/>
    <w:rsid w:val="00496E03"/>
    <w:rsid w:val="0049721F"/>
    <w:rsid w:val="00497C16"/>
    <w:rsid w:val="004A52E9"/>
    <w:rsid w:val="004A766B"/>
    <w:rsid w:val="004A77C5"/>
    <w:rsid w:val="004B05F2"/>
    <w:rsid w:val="004B295F"/>
    <w:rsid w:val="004B2D23"/>
    <w:rsid w:val="004B4D7D"/>
    <w:rsid w:val="004B4E7D"/>
    <w:rsid w:val="004B5824"/>
    <w:rsid w:val="004B729F"/>
    <w:rsid w:val="004B73BD"/>
    <w:rsid w:val="004C0C73"/>
    <w:rsid w:val="004C10F6"/>
    <w:rsid w:val="004C19DF"/>
    <w:rsid w:val="004C6287"/>
    <w:rsid w:val="004C6328"/>
    <w:rsid w:val="004D152E"/>
    <w:rsid w:val="004D1FDE"/>
    <w:rsid w:val="004D275E"/>
    <w:rsid w:val="004D45AD"/>
    <w:rsid w:val="004D52AB"/>
    <w:rsid w:val="004D616F"/>
    <w:rsid w:val="004E0271"/>
    <w:rsid w:val="004E21C7"/>
    <w:rsid w:val="004E2DDA"/>
    <w:rsid w:val="004E6A20"/>
    <w:rsid w:val="004E719A"/>
    <w:rsid w:val="004F4C5D"/>
    <w:rsid w:val="004F7CBD"/>
    <w:rsid w:val="005007FF"/>
    <w:rsid w:val="00502576"/>
    <w:rsid w:val="00503335"/>
    <w:rsid w:val="00504511"/>
    <w:rsid w:val="005047EF"/>
    <w:rsid w:val="00504A1D"/>
    <w:rsid w:val="0050565E"/>
    <w:rsid w:val="00506F71"/>
    <w:rsid w:val="005075CD"/>
    <w:rsid w:val="005077D8"/>
    <w:rsid w:val="0051119F"/>
    <w:rsid w:val="005122F8"/>
    <w:rsid w:val="00512DAF"/>
    <w:rsid w:val="005143F1"/>
    <w:rsid w:val="00520342"/>
    <w:rsid w:val="00520AA9"/>
    <w:rsid w:val="005243D0"/>
    <w:rsid w:val="005248EA"/>
    <w:rsid w:val="00525AA0"/>
    <w:rsid w:val="00527748"/>
    <w:rsid w:val="00531452"/>
    <w:rsid w:val="0053186B"/>
    <w:rsid w:val="00532173"/>
    <w:rsid w:val="0053217F"/>
    <w:rsid w:val="0053253F"/>
    <w:rsid w:val="0053391B"/>
    <w:rsid w:val="00533DD9"/>
    <w:rsid w:val="0053602C"/>
    <w:rsid w:val="005374FB"/>
    <w:rsid w:val="00537CC2"/>
    <w:rsid w:val="005400B3"/>
    <w:rsid w:val="00540B80"/>
    <w:rsid w:val="005413AA"/>
    <w:rsid w:val="00541D87"/>
    <w:rsid w:val="00545052"/>
    <w:rsid w:val="00545783"/>
    <w:rsid w:val="00545CD0"/>
    <w:rsid w:val="00547090"/>
    <w:rsid w:val="005515F1"/>
    <w:rsid w:val="00551EA1"/>
    <w:rsid w:val="00553783"/>
    <w:rsid w:val="00556113"/>
    <w:rsid w:val="005569F2"/>
    <w:rsid w:val="005571EF"/>
    <w:rsid w:val="00560872"/>
    <w:rsid w:val="00560A50"/>
    <w:rsid w:val="005618BE"/>
    <w:rsid w:val="0056280F"/>
    <w:rsid w:val="00563198"/>
    <w:rsid w:val="00564929"/>
    <w:rsid w:val="00565419"/>
    <w:rsid w:val="00565434"/>
    <w:rsid w:val="00566976"/>
    <w:rsid w:val="00567FD8"/>
    <w:rsid w:val="00570940"/>
    <w:rsid w:val="00571160"/>
    <w:rsid w:val="00571676"/>
    <w:rsid w:val="00572AE3"/>
    <w:rsid w:val="005733B8"/>
    <w:rsid w:val="00573B6E"/>
    <w:rsid w:val="00575E77"/>
    <w:rsid w:val="005801C7"/>
    <w:rsid w:val="0058040F"/>
    <w:rsid w:val="005821F9"/>
    <w:rsid w:val="00584F79"/>
    <w:rsid w:val="00585AB0"/>
    <w:rsid w:val="00590483"/>
    <w:rsid w:val="00590F82"/>
    <w:rsid w:val="005914A4"/>
    <w:rsid w:val="00591DCD"/>
    <w:rsid w:val="00591E0B"/>
    <w:rsid w:val="005946C6"/>
    <w:rsid w:val="00594BC1"/>
    <w:rsid w:val="00595CC8"/>
    <w:rsid w:val="005963C6"/>
    <w:rsid w:val="00596C68"/>
    <w:rsid w:val="00597437"/>
    <w:rsid w:val="005A02A2"/>
    <w:rsid w:val="005A3358"/>
    <w:rsid w:val="005A3739"/>
    <w:rsid w:val="005A773F"/>
    <w:rsid w:val="005B05B0"/>
    <w:rsid w:val="005B0EED"/>
    <w:rsid w:val="005B18DD"/>
    <w:rsid w:val="005B1BF9"/>
    <w:rsid w:val="005B2C24"/>
    <w:rsid w:val="005B3AC1"/>
    <w:rsid w:val="005B42CB"/>
    <w:rsid w:val="005B42FF"/>
    <w:rsid w:val="005B4CC9"/>
    <w:rsid w:val="005B5413"/>
    <w:rsid w:val="005B5A07"/>
    <w:rsid w:val="005B5B30"/>
    <w:rsid w:val="005C14C5"/>
    <w:rsid w:val="005C3DD4"/>
    <w:rsid w:val="005C4260"/>
    <w:rsid w:val="005C5334"/>
    <w:rsid w:val="005C6DBA"/>
    <w:rsid w:val="005C7814"/>
    <w:rsid w:val="005C7B5F"/>
    <w:rsid w:val="005D062C"/>
    <w:rsid w:val="005D1633"/>
    <w:rsid w:val="005D2C7F"/>
    <w:rsid w:val="005D44D1"/>
    <w:rsid w:val="005D5897"/>
    <w:rsid w:val="005D6F49"/>
    <w:rsid w:val="005D7823"/>
    <w:rsid w:val="005E1799"/>
    <w:rsid w:val="005E2454"/>
    <w:rsid w:val="005E285E"/>
    <w:rsid w:val="005E2A53"/>
    <w:rsid w:val="005E2B44"/>
    <w:rsid w:val="005E2E5C"/>
    <w:rsid w:val="005E49B4"/>
    <w:rsid w:val="005E4F01"/>
    <w:rsid w:val="005E5095"/>
    <w:rsid w:val="005E5DB1"/>
    <w:rsid w:val="005E6927"/>
    <w:rsid w:val="005E7A80"/>
    <w:rsid w:val="005F5014"/>
    <w:rsid w:val="005F54E2"/>
    <w:rsid w:val="005F5E2C"/>
    <w:rsid w:val="005F743D"/>
    <w:rsid w:val="005F7D93"/>
    <w:rsid w:val="00600F06"/>
    <w:rsid w:val="00601421"/>
    <w:rsid w:val="0060277E"/>
    <w:rsid w:val="00603EBB"/>
    <w:rsid w:val="00604570"/>
    <w:rsid w:val="00604A9E"/>
    <w:rsid w:val="00606846"/>
    <w:rsid w:val="006073F6"/>
    <w:rsid w:val="006128E5"/>
    <w:rsid w:val="00612A34"/>
    <w:rsid w:val="00614390"/>
    <w:rsid w:val="00615470"/>
    <w:rsid w:val="00616195"/>
    <w:rsid w:val="00616405"/>
    <w:rsid w:val="00617DE0"/>
    <w:rsid w:val="006205F5"/>
    <w:rsid w:val="006211DE"/>
    <w:rsid w:val="006230AC"/>
    <w:rsid w:val="00624453"/>
    <w:rsid w:val="0062540E"/>
    <w:rsid w:val="006269C1"/>
    <w:rsid w:val="00631A85"/>
    <w:rsid w:val="00631E9F"/>
    <w:rsid w:val="00633124"/>
    <w:rsid w:val="0063344B"/>
    <w:rsid w:val="0063521A"/>
    <w:rsid w:val="006355D0"/>
    <w:rsid w:val="00636925"/>
    <w:rsid w:val="00637A43"/>
    <w:rsid w:val="00637C3D"/>
    <w:rsid w:val="006414A7"/>
    <w:rsid w:val="006438F0"/>
    <w:rsid w:val="0064459B"/>
    <w:rsid w:val="00645396"/>
    <w:rsid w:val="00645521"/>
    <w:rsid w:val="006465B7"/>
    <w:rsid w:val="00647333"/>
    <w:rsid w:val="00647E35"/>
    <w:rsid w:val="0065127F"/>
    <w:rsid w:val="006526D6"/>
    <w:rsid w:val="00652D29"/>
    <w:rsid w:val="00654EA2"/>
    <w:rsid w:val="00657041"/>
    <w:rsid w:val="006579EC"/>
    <w:rsid w:val="00662A94"/>
    <w:rsid w:val="00663E77"/>
    <w:rsid w:val="00664272"/>
    <w:rsid w:val="00664F89"/>
    <w:rsid w:val="00665CCE"/>
    <w:rsid w:val="00666A79"/>
    <w:rsid w:val="00666B36"/>
    <w:rsid w:val="00670408"/>
    <w:rsid w:val="0067367A"/>
    <w:rsid w:val="00673BBD"/>
    <w:rsid w:val="0067480D"/>
    <w:rsid w:val="00675668"/>
    <w:rsid w:val="00675DDB"/>
    <w:rsid w:val="006802C6"/>
    <w:rsid w:val="00680CDD"/>
    <w:rsid w:val="0068100D"/>
    <w:rsid w:val="00683172"/>
    <w:rsid w:val="0068354C"/>
    <w:rsid w:val="00684E7D"/>
    <w:rsid w:val="00685582"/>
    <w:rsid w:val="00687A3B"/>
    <w:rsid w:val="006913F0"/>
    <w:rsid w:val="0069169A"/>
    <w:rsid w:val="00691C30"/>
    <w:rsid w:val="00692385"/>
    <w:rsid w:val="0069431C"/>
    <w:rsid w:val="006943E0"/>
    <w:rsid w:val="00695410"/>
    <w:rsid w:val="006A0741"/>
    <w:rsid w:val="006A2669"/>
    <w:rsid w:val="006A2A43"/>
    <w:rsid w:val="006A5DA9"/>
    <w:rsid w:val="006A5EB1"/>
    <w:rsid w:val="006A7CE3"/>
    <w:rsid w:val="006B1BEC"/>
    <w:rsid w:val="006B3A51"/>
    <w:rsid w:val="006B3BAA"/>
    <w:rsid w:val="006B3D0D"/>
    <w:rsid w:val="006B4754"/>
    <w:rsid w:val="006B4EC9"/>
    <w:rsid w:val="006B5DC8"/>
    <w:rsid w:val="006B6EC2"/>
    <w:rsid w:val="006C1B83"/>
    <w:rsid w:val="006C30CA"/>
    <w:rsid w:val="006C3C7C"/>
    <w:rsid w:val="006C6738"/>
    <w:rsid w:val="006C766C"/>
    <w:rsid w:val="006D1B4D"/>
    <w:rsid w:val="006D1DE1"/>
    <w:rsid w:val="006D418D"/>
    <w:rsid w:val="006D4FFC"/>
    <w:rsid w:val="006D78B2"/>
    <w:rsid w:val="006E0FF5"/>
    <w:rsid w:val="006E1015"/>
    <w:rsid w:val="006E13C7"/>
    <w:rsid w:val="006E18C8"/>
    <w:rsid w:val="006E309F"/>
    <w:rsid w:val="006E3212"/>
    <w:rsid w:val="006E3FE6"/>
    <w:rsid w:val="006E4574"/>
    <w:rsid w:val="006E473B"/>
    <w:rsid w:val="006E5C3A"/>
    <w:rsid w:val="006E5EF5"/>
    <w:rsid w:val="006E79F5"/>
    <w:rsid w:val="006F083F"/>
    <w:rsid w:val="006F41CB"/>
    <w:rsid w:val="006F456A"/>
    <w:rsid w:val="006F5905"/>
    <w:rsid w:val="006F5A27"/>
    <w:rsid w:val="006F5B5A"/>
    <w:rsid w:val="006F5CCD"/>
    <w:rsid w:val="006F6D55"/>
    <w:rsid w:val="006F7EA3"/>
    <w:rsid w:val="007002E2"/>
    <w:rsid w:val="007004BF"/>
    <w:rsid w:val="007028C0"/>
    <w:rsid w:val="00703719"/>
    <w:rsid w:val="0070439D"/>
    <w:rsid w:val="00706AA7"/>
    <w:rsid w:val="00707414"/>
    <w:rsid w:val="007079BB"/>
    <w:rsid w:val="00710C4E"/>
    <w:rsid w:val="00713F68"/>
    <w:rsid w:val="0071496D"/>
    <w:rsid w:val="00715CE4"/>
    <w:rsid w:val="00717349"/>
    <w:rsid w:val="007175FA"/>
    <w:rsid w:val="00717A40"/>
    <w:rsid w:val="00717A96"/>
    <w:rsid w:val="00720FC5"/>
    <w:rsid w:val="00721DF0"/>
    <w:rsid w:val="0072234A"/>
    <w:rsid w:val="007226A2"/>
    <w:rsid w:val="00724DB8"/>
    <w:rsid w:val="007251E2"/>
    <w:rsid w:val="007262CF"/>
    <w:rsid w:val="007263B1"/>
    <w:rsid w:val="00730394"/>
    <w:rsid w:val="00731949"/>
    <w:rsid w:val="007341B7"/>
    <w:rsid w:val="00737577"/>
    <w:rsid w:val="00746C2F"/>
    <w:rsid w:val="007477E5"/>
    <w:rsid w:val="00751A07"/>
    <w:rsid w:val="0075310B"/>
    <w:rsid w:val="007564D8"/>
    <w:rsid w:val="00757160"/>
    <w:rsid w:val="00760268"/>
    <w:rsid w:val="0076056A"/>
    <w:rsid w:val="00761022"/>
    <w:rsid w:val="007619FC"/>
    <w:rsid w:val="00761EC9"/>
    <w:rsid w:val="00762F78"/>
    <w:rsid w:val="007638D7"/>
    <w:rsid w:val="007663FC"/>
    <w:rsid w:val="0076689C"/>
    <w:rsid w:val="00767F9F"/>
    <w:rsid w:val="007708EF"/>
    <w:rsid w:val="00773499"/>
    <w:rsid w:val="00773E49"/>
    <w:rsid w:val="00774542"/>
    <w:rsid w:val="00775220"/>
    <w:rsid w:val="00776707"/>
    <w:rsid w:val="00777646"/>
    <w:rsid w:val="007776DC"/>
    <w:rsid w:val="007815E3"/>
    <w:rsid w:val="00782EF7"/>
    <w:rsid w:val="0078396E"/>
    <w:rsid w:val="00783D4A"/>
    <w:rsid w:val="007848DA"/>
    <w:rsid w:val="00785558"/>
    <w:rsid w:val="00787160"/>
    <w:rsid w:val="00787987"/>
    <w:rsid w:val="007921EE"/>
    <w:rsid w:val="0079374D"/>
    <w:rsid w:val="007944D2"/>
    <w:rsid w:val="007A0185"/>
    <w:rsid w:val="007A09C3"/>
    <w:rsid w:val="007A1A55"/>
    <w:rsid w:val="007A2463"/>
    <w:rsid w:val="007A357D"/>
    <w:rsid w:val="007A372B"/>
    <w:rsid w:val="007A4081"/>
    <w:rsid w:val="007A4C6E"/>
    <w:rsid w:val="007A6309"/>
    <w:rsid w:val="007A761A"/>
    <w:rsid w:val="007B027E"/>
    <w:rsid w:val="007B0C37"/>
    <w:rsid w:val="007B10F5"/>
    <w:rsid w:val="007B183E"/>
    <w:rsid w:val="007B2919"/>
    <w:rsid w:val="007B333D"/>
    <w:rsid w:val="007B547C"/>
    <w:rsid w:val="007B6DF2"/>
    <w:rsid w:val="007B7876"/>
    <w:rsid w:val="007C02C5"/>
    <w:rsid w:val="007C444B"/>
    <w:rsid w:val="007C4744"/>
    <w:rsid w:val="007C62E0"/>
    <w:rsid w:val="007C72B1"/>
    <w:rsid w:val="007C7B63"/>
    <w:rsid w:val="007D39E9"/>
    <w:rsid w:val="007D3C69"/>
    <w:rsid w:val="007D4CDE"/>
    <w:rsid w:val="007D4E57"/>
    <w:rsid w:val="007D53C0"/>
    <w:rsid w:val="007D55D4"/>
    <w:rsid w:val="007D5A80"/>
    <w:rsid w:val="007D732F"/>
    <w:rsid w:val="007D7CBC"/>
    <w:rsid w:val="007E03C4"/>
    <w:rsid w:val="007E17D1"/>
    <w:rsid w:val="007E30DA"/>
    <w:rsid w:val="007E339D"/>
    <w:rsid w:val="007E440F"/>
    <w:rsid w:val="007E55EB"/>
    <w:rsid w:val="007E5786"/>
    <w:rsid w:val="007E7149"/>
    <w:rsid w:val="007F316B"/>
    <w:rsid w:val="007F3E32"/>
    <w:rsid w:val="007F446F"/>
    <w:rsid w:val="007F5A1D"/>
    <w:rsid w:val="007F5BB6"/>
    <w:rsid w:val="007F6136"/>
    <w:rsid w:val="007F68C4"/>
    <w:rsid w:val="007F6B82"/>
    <w:rsid w:val="007F7592"/>
    <w:rsid w:val="00800782"/>
    <w:rsid w:val="008019A5"/>
    <w:rsid w:val="00801DE8"/>
    <w:rsid w:val="0080208A"/>
    <w:rsid w:val="0080225E"/>
    <w:rsid w:val="00807F8B"/>
    <w:rsid w:val="008102C0"/>
    <w:rsid w:val="00810BFF"/>
    <w:rsid w:val="00811D67"/>
    <w:rsid w:val="0081205D"/>
    <w:rsid w:val="008123A3"/>
    <w:rsid w:val="0081355F"/>
    <w:rsid w:val="0081370A"/>
    <w:rsid w:val="00813DD7"/>
    <w:rsid w:val="008146FA"/>
    <w:rsid w:val="00816401"/>
    <w:rsid w:val="00816528"/>
    <w:rsid w:val="0081741E"/>
    <w:rsid w:val="00817F84"/>
    <w:rsid w:val="00820207"/>
    <w:rsid w:val="00821813"/>
    <w:rsid w:val="00821A80"/>
    <w:rsid w:val="00821B42"/>
    <w:rsid w:val="00823E2C"/>
    <w:rsid w:val="00827645"/>
    <w:rsid w:val="00831563"/>
    <w:rsid w:val="00832A17"/>
    <w:rsid w:val="00833240"/>
    <w:rsid w:val="00834C27"/>
    <w:rsid w:val="00835A5F"/>
    <w:rsid w:val="0083726D"/>
    <w:rsid w:val="008374DF"/>
    <w:rsid w:val="008415AA"/>
    <w:rsid w:val="00844E64"/>
    <w:rsid w:val="008450C6"/>
    <w:rsid w:val="00845D61"/>
    <w:rsid w:val="00847C34"/>
    <w:rsid w:val="0085045E"/>
    <w:rsid w:val="008525AE"/>
    <w:rsid w:val="00853000"/>
    <w:rsid w:val="00853548"/>
    <w:rsid w:val="00856676"/>
    <w:rsid w:val="00861936"/>
    <w:rsid w:val="00862426"/>
    <w:rsid w:val="0086433B"/>
    <w:rsid w:val="00866ED4"/>
    <w:rsid w:val="0087048D"/>
    <w:rsid w:val="00872176"/>
    <w:rsid w:val="00872468"/>
    <w:rsid w:val="008725D1"/>
    <w:rsid w:val="008734C5"/>
    <w:rsid w:val="008739CB"/>
    <w:rsid w:val="008761E5"/>
    <w:rsid w:val="00877332"/>
    <w:rsid w:val="0088132D"/>
    <w:rsid w:val="00881350"/>
    <w:rsid w:val="0088285C"/>
    <w:rsid w:val="0088582F"/>
    <w:rsid w:val="00885FA0"/>
    <w:rsid w:val="008861ED"/>
    <w:rsid w:val="00890BA1"/>
    <w:rsid w:val="00892440"/>
    <w:rsid w:val="008935D0"/>
    <w:rsid w:val="00896344"/>
    <w:rsid w:val="0089785C"/>
    <w:rsid w:val="008A23D6"/>
    <w:rsid w:val="008A2F46"/>
    <w:rsid w:val="008A509A"/>
    <w:rsid w:val="008A561F"/>
    <w:rsid w:val="008B25C6"/>
    <w:rsid w:val="008B2820"/>
    <w:rsid w:val="008B3880"/>
    <w:rsid w:val="008B441F"/>
    <w:rsid w:val="008B4923"/>
    <w:rsid w:val="008B4D39"/>
    <w:rsid w:val="008B66B4"/>
    <w:rsid w:val="008C4C50"/>
    <w:rsid w:val="008C5880"/>
    <w:rsid w:val="008C64AE"/>
    <w:rsid w:val="008D0B78"/>
    <w:rsid w:val="008D18C3"/>
    <w:rsid w:val="008D20E9"/>
    <w:rsid w:val="008D261C"/>
    <w:rsid w:val="008D2625"/>
    <w:rsid w:val="008D28FF"/>
    <w:rsid w:val="008D2E0B"/>
    <w:rsid w:val="008D4208"/>
    <w:rsid w:val="008D42AD"/>
    <w:rsid w:val="008D4964"/>
    <w:rsid w:val="008D5920"/>
    <w:rsid w:val="008D6133"/>
    <w:rsid w:val="008D6B47"/>
    <w:rsid w:val="008D7009"/>
    <w:rsid w:val="008E07C7"/>
    <w:rsid w:val="008E2ACC"/>
    <w:rsid w:val="008E2C44"/>
    <w:rsid w:val="008E41E5"/>
    <w:rsid w:val="008E6B99"/>
    <w:rsid w:val="008E6EA6"/>
    <w:rsid w:val="008E74D8"/>
    <w:rsid w:val="008E799B"/>
    <w:rsid w:val="008F1091"/>
    <w:rsid w:val="008F268E"/>
    <w:rsid w:val="008F3DC6"/>
    <w:rsid w:val="008F455A"/>
    <w:rsid w:val="008F4E95"/>
    <w:rsid w:val="00900C70"/>
    <w:rsid w:val="00904055"/>
    <w:rsid w:val="00905B87"/>
    <w:rsid w:val="0090641A"/>
    <w:rsid w:val="009075A2"/>
    <w:rsid w:val="00907DFF"/>
    <w:rsid w:val="00910DBB"/>
    <w:rsid w:val="00911709"/>
    <w:rsid w:val="00915F87"/>
    <w:rsid w:val="00916173"/>
    <w:rsid w:val="00916C47"/>
    <w:rsid w:val="00916CAE"/>
    <w:rsid w:val="00917541"/>
    <w:rsid w:val="00921564"/>
    <w:rsid w:val="00922790"/>
    <w:rsid w:val="00924DF9"/>
    <w:rsid w:val="00927CB0"/>
    <w:rsid w:val="00930F07"/>
    <w:rsid w:val="009323CD"/>
    <w:rsid w:val="0093348F"/>
    <w:rsid w:val="0093371B"/>
    <w:rsid w:val="009339EC"/>
    <w:rsid w:val="00933EE4"/>
    <w:rsid w:val="00934796"/>
    <w:rsid w:val="009366E4"/>
    <w:rsid w:val="00936DE5"/>
    <w:rsid w:val="009374DF"/>
    <w:rsid w:val="009376A5"/>
    <w:rsid w:val="00940A14"/>
    <w:rsid w:val="00941DF5"/>
    <w:rsid w:val="00942AA4"/>
    <w:rsid w:val="00942F26"/>
    <w:rsid w:val="009431E6"/>
    <w:rsid w:val="0094437D"/>
    <w:rsid w:val="009454B1"/>
    <w:rsid w:val="00946914"/>
    <w:rsid w:val="00947D2B"/>
    <w:rsid w:val="00950280"/>
    <w:rsid w:val="0095256A"/>
    <w:rsid w:val="009528E3"/>
    <w:rsid w:val="0095363A"/>
    <w:rsid w:val="00953ED7"/>
    <w:rsid w:val="0095488D"/>
    <w:rsid w:val="00954F6A"/>
    <w:rsid w:val="00960421"/>
    <w:rsid w:val="00961002"/>
    <w:rsid w:val="00961257"/>
    <w:rsid w:val="0096482D"/>
    <w:rsid w:val="009729CB"/>
    <w:rsid w:val="00975A71"/>
    <w:rsid w:val="00980C75"/>
    <w:rsid w:val="009812B3"/>
    <w:rsid w:val="00981E2D"/>
    <w:rsid w:val="0098329E"/>
    <w:rsid w:val="00983B0E"/>
    <w:rsid w:val="00985AD9"/>
    <w:rsid w:val="00991644"/>
    <w:rsid w:val="0099532B"/>
    <w:rsid w:val="00995CE0"/>
    <w:rsid w:val="0099723D"/>
    <w:rsid w:val="00997B5C"/>
    <w:rsid w:val="009A1B86"/>
    <w:rsid w:val="009A20B7"/>
    <w:rsid w:val="009A40CD"/>
    <w:rsid w:val="009A480F"/>
    <w:rsid w:val="009A482E"/>
    <w:rsid w:val="009A4DB7"/>
    <w:rsid w:val="009A79A4"/>
    <w:rsid w:val="009B1281"/>
    <w:rsid w:val="009B309A"/>
    <w:rsid w:val="009B4323"/>
    <w:rsid w:val="009B45EF"/>
    <w:rsid w:val="009B4E5D"/>
    <w:rsid w:val="009B6282"/>
    <w:rsid w:val="009B638C"/>
    <w:rsid w:val="009B6809"/>
    <w:rsid w:val="009C07AB"/>
    <w:rsid w:val="009C14E1"/>
    <w:rsid w:val="009C1709"/>
    <w:rsid w:val="009C27F9"/>
    <w:rsid w:val="009C28FB"/>
    <w:rsid w:val="009C303C"/>
    <w:rsid w:val="009C3061"/>
    <w:rsid w:val="009C3CE1"/>
    <w:rsid w:val="009C4A27"/>
    <w:rsid w:val="009C54FE"/>
    <w:rsid w:val="009C6401"/>
    <w:rsid w:val="009D4F1B"/>
    <w:rsid w:val="009D63CE"/>
    <w:rsid w:val="009E0884"/>
    <w:rsid w:val="009E31CE"/>
    <w:rsid w:val="009E44AD"/>
    <w:rsid w:val="009E58C2"/>
    <w:rsid w:val="009E632F"/>
    <w:rsid w:val="009F4EB5"/>
    <w:rsid w:val="00A013CC"/>
    <w:rsid w:val="00A0268A"/>
    <w:rsid w:val="00A0637E"/>
    <w:rsid w:val="00A0794B"/>
    <w:rsid w:val="00A07DFE"/>
    <w:rsid w:val="00A12375"/>
    <w:rsid w:val="00A12971"/>
    <w:rsid w:val="00A13D00"/>
    <w:rsid w:val="00A15A91"/>
    <w:rsid w:val="00A15ED6"/>
    <w:rsid w:val="00A16FD9"/>
    <w:rsid w:val="00A20C4B"/>
    <w:rsid w:val="00A20F89"/>
    <w:rsid w:val="00A264B6"/>
    <w:rsid w:val="00A27AB7"/>
    <w:rsid w:val="00A30440"/>
    <w:rsid w:val="00A30735"/>
    <w:rsid w:val="00A307A9"/>
    <w:rsid w:val="00A3220E"/>
    <w:rsid w:val="00A32DCF"/>
    <w:rsid w:val="00A3402A"/>
    <w:rsid w:val="00A3547B"/>
    <w:rsid w:val="00A358C1"/>
    <w:rsid w:val="00A360A9"/>
    <w:rsid w:val="00A3683F"/>
    <w:rsid w:val="00A400F6"/>
    <w:rsid w:val="00A40DE8"/>
    <w:rsid w:val="00A41112"/>
    <w:rsid w:val="00A426B3"/>
    <w:rsid w:val="00A44DE8"/>
    <w:rsid w:val="00A47951"/>
    <w:rsid w:val="00A47CC4"/>
    <w:rsid w:val="00A50000"/>
    <w:rsid w:val="00A5022C"/>
    <w:rsid w:val="00A51B85"/>
    <w:rsid w:val="00A52915"/>
    <w:rsid w:val="00A53A90"/>
    <w:rsid w:val="00A54474"/>
    <w:rsid w:val="00A54FAC"/>
    <w:rsid w:val="00A558BC"/>
    <w:rsid w:val="00A566DB"/>
    <w:rsid w:val="00A57293"/>
    <w:rsid w:val="00A57937"/>
    <w:rsid w:val="00A60308"/>
    <w:rsid w:val="00A64F06"/>
    <w:rsid w:val="00A6632A"/>
    <w:rsid w:val="00A67F81"/>
    <w:rsid w:val="00A72654"/>
    <w:rsid w:val="00A74436"/>
    <w:rsid w:val="00A75A4C"/>
    <w:rsid w:val="00A7675D"/>
    <w:rsid w:val="00A76D5F"/>
    <w:rsid w:val="00A77B42"/>
    <w:rsid w:val="00A80E2D"/>
    <w:rsid w:val="00A83EDC"/>
    <w:rsid w:val="00A8435A"/>
    <w:rsid w:val="00A8760D"/>
    <w:rsid w:val="00A91214"/>
    <w:rsid w:val="00A92018"/>
    <w:rsid w:val="00A92DB4"/>
    <w:rsid w:val="00A92F79"/>
    <w:rsid w:val="00A93A89"/>
    <w:rsid w:val="00A963F7"/>
    <w:rsid w:val="00A97AB0"/>
    <w:rsid w:val="00A97E64"/>
    <w:rsid w:val="00AA18A9"/>
    <w:rsid w:val="00AA233A"/>
    <w:rsid w:val="00AA25CC"/>
    <w:rsid w:val="00AA2DE2"/>
    <w:rsid w:val="00AA3538"/>
    <w:rsid w:val="00AA683D"/>
    <w:rsid w:val="00AB02B3"/>
    <w:rsid w:val="00AB32E6"/>
    <w:rsid w:val="00AB3428"/>
    <w:rsid w:val="00AB4630"/>
    <w:rsid w:val="00AB4E1C"/>
    <w:rsid w:val="00AB5766"/>
    <w:rsid w:val="00AB5793"/>
    <w:rsid w:val="00AB69D9"/>
    <w:rsid w:val="00AB6DEE"/>
    <w:rsid w:val="00AB77A2"/>
    <w:rsid w:val="00AC0BCD"/>
    <w:rsid w:val="00AC30BA"/>
    <w:rsid w:val="00AC408F"/>
    <w:rsid w:val="00AC413F"/>
    <w:rsid w:val="00AC45E0"/>
    <w:rsid w:val="00AC4AAF"/>
    <w:rsid w:val="00AC5504"/>
    <w:rsid w:val="00AC759A"/>
    <w:rsid w:val="00AC75CC"/>
    <w:rsid w:val="00AD01B0"/>
    <w:rsid w:val="00AD15E1"/>
    <w:rsid w:val="00AD16C1"/>
    <w:rsid w:val="00AD3AF1"/>
    <w:rsid w:val="00AD41CE"/>
    <w:rsid w:val="00AD4D2E"/>
    <w:rsid w:val="00AD561E"/>
    <w:rsid w:val="00AD6928"/>
    <w:rsid w:val="00AD734C"/>
    <w:rsid w:val="00AE0C84"/>
    <w:rsid w:val="00AE318A"/>
    <w:rsid w:val="00AE7E77"/>
    <w:rsid w:val="00AF1EF9"/>
    <w:rsid w:val="00AF2A33"/>
    <w:rsid w:val="00AF2DCE"/>
    <w:rsid w:val="00AF3219"/>
    <w:rsid w:val="00AF36D5"/>
    <w:rsid w:val="00AF46A9"/>
    <w:rsid w:val="00AF54F7"/>
    <w:rsid w:val="00AF5FFE"/>
    <w:rsid w:val="00AF7D0A"/>
    <w:rsid w:val="00B00EC0"/>
    <w:rsid w:val="00B01074"/>
    <w:rsid w:val="00B01569"/>
    <w:rsid w:val="00B02746"/>
    <w:rsid w:val="00B02924"/>
    <w:rsid w:val="00B03A4B"/>
    <w:rsid w:val="00B06741"/>
    <w:rsid w:val="00B06D2B"/>
    <w:rsid w:val="00B071CA"/>
    <w:rsid w:val="00B10E66"/>
    <w:rsid w:val="00B11815"/>
    <w:rsid w:val="00B11C9D"/>
    <w:rsid w:val="00B1229F"/>
    <w:rsid w:val="00B160DB"/>
    <w:rsid w:val="00B16317"/>
    <w:rsid w:val="00B17366"/>
    <w:rsid w:val="00B20055"/>
    <w:rsid w:val="00B209F0"/>
    <w:rsid w:val="00B21206"/>
    <w:rsid w:val="00B21CC7"/>
    <w:rsid w:val="00B2203C"/>
    <w:rsid w:val="00B22E96"/>
    <w:rsid w:val="00B236CC"/>
    <w:rsid w:val="00B259AD"/>
    <w:rsid w:val="00B3040E"/>
    <w:rsid w:val="00B30EF1"/>
    <w:rsid w:val="00B321F7"/>
    <w:rsid w:val="00B33434"/>
    <w:rsid w:val="00B358E2"/>
    <w:rsid w:val="00B35BFD"/>
    <w:rsid w:val="00B36FDF"/>
    <w:rsid w:val="00B4089D"/>
    <w:rsid w:val="00B409B7"/>
    <w:rsid w:val="00B40A36"/>
    <w:rsid w:val="00B41EAB"/>
    <w:rsid w:val="00B4261A"/>
    <w:rsid w:val="00B434F3"/>
    <w:rsid w:val="00B43A7D"/>
    <w:rsid w:val="00B43C43"/>
    <w:rsid w:val="00B44224"/>
    <w:rsid w:val="00B44969"/>
    <w:rsid w:val="00B44D37"/>
    <w:rsid w:val="00B45475"/>
    <w:rsid w:val="00B46909"/>
    <w:rsid w:val="00B52B86"/>
    <w:rsid w:val="00B53DD1"/>
    <w:rsid w:val="00B56233"/>
    <w:rsid w:val="00B565B2"/>
    <w:rsid w:val="00B56A69"/>
    <w:rsid w:val="00B60493"/>
    <w:rsid w:val="00B61056"/>
    <w:rsid w:val="00B623A0"/>
    <w:rsid w:val="00B62AC0"/>
    <w:rsid w:val="00B62EA3"/>
    <w:rsid w:val="00B632A8"/>
    <w:rsid w:val="00B63AEB"/>
    <w:rsid w:val="00B67693"/>
    <w:rsid w:val="00B678C3"/>
    <w:rsid w:val="00B67DE9"/>
    <w:rsid w:val="00B70475"/>
    <w:rsid w:val="00B7086C"/>
    <w:rsid w:val="00B72238"/>
    <w:rsid w:val="00B723A6"/>
    <w:rsid w:val="00B72676"/>
    <w:rsid w:val="00B729A4"/>
    <w:rsid w:val="00B72AF7"/>
    <w:rsid w:val="00B76BF6"/>
    <w:rsid w:val="00B80BA6"/>
    <w:rsid w:val="00B83844"/>
    <w:rsid w:val="00B84DD3"/>
    <w:rsid w:val="00B870BA"/>
    <w:rsid w:val="00B87280"/>
    <w:rsid w:val="00B8786A"/>
    <w:rsid w:val="00B87962"/>
    <w:rsid w:val="00B907B1"/>
    <w:rsid w:val="00B91138"/>
    <w:rsid w:val="00B91D00"/>
    <w:rsid w:val="00B93B45"/>
    <w:rsid w:val="00B940A4"/>
    <w:rsid w:val="00B94744"/>
    <w:rsid w:val="00B958F8"/>
    <w:rsid w:val="00B95EDD"/>
    <w:rsid w:val="00B96679"/>
    <w:rsid w:val="00B97B45"/>
    <w:rsid w:val="00BA001F"/>
    <w:rsid w:val="00BA1E54"/>
    <w:rsid w:val="00BA407F"/>
    <w:rsid w:val="00BA79F4"/>
    <w:rsid w:val="00BA7B8F"/>
    <w:rsid w:val="00BB1DCC"/>
    <w:rsid w:val="00BB5B37"/>
    <w:rsid w:val="00BB5F96"/>
    <w:rsid w:val="00BB7E05"/>
    <w:rsid w:val="00BB7F4D"/>
    <w:rsid w:val="00BC2D70"/>
    <w:rsid w:val="00BC3D1A"/>
    <w:rsid w:val="00BC4C35"/>
    <w:rsid w:val="00BC589B"/>
    <w:rsid w:val="00BD16A8"/>
    <w:rsid w:val="00BD4421"/>
    <w:rsid w:val="00BD7C29"/>
    <w:rsid w:val="00BD7FEF"/>
    <w:rsid w:val="00BE1583"/>
    <w:rsid w:val="00BE2318"/>
    <w:rsid w:val="00BE3503"/>
    <w:rsid w:val="00BE3580"/>
    <w:rsid w:val="00BE5201"/>
    <w:rsid w:val="00BF37AE"/>
    <w:rsid w:val="00BF65E7"/>
    <w:rsid w:val="00BF6697"/>
    <w:rsid w:val="00BF7BF0"/>
    <w:rsid w:val="00C0230B"/>
    <w:rsid w:val="00C0262A"/>
    <w:rsid w:val="00C030C0"/>
    <w:rsid w:val="00C03CF2"/>
    <w:rsid w:val="00C062E0"/>
    <w:rsid w:val="00C07731"/>
    <w:rsid w:val="00C07E28"/>
    <w:rsid w:val="00C10404"/>
    <w:rsid w:val="00C125C2"/>
    <w:rsid w:val="00C15439"/>
    <w:rsid w:val="00C15966"/>
    <w:rsid w:val="00C16271"/>
    <w:rsid w:val="00C16491"/>
    <w:rsid w:val="00C20544"/>
    <w:rsid w:val="00C21FBD"/>
    <w:rsid w:val="00C24D9E"/>
    <w:rsid w:val="00C25314"/>
    <w:rsid w:val="00C25DC9"/>
    <w:rsid w:val="00C26124"/>
    <w:rsid w:val="00C26730"/>
    <w:rsid w:val="00C31167"/>
    <w:rsid w:val="00C326E9"/>
    <w:rsid w:val="00C32EF0"/>
    <w:rsid w:val="00C34B16"/>
    <w:rsid w:val="00C358A5"/>
    <w:rsid w:val="00C35C17"/>
    <w:rsid w:val="00C36459"/>
    <w:rsid w:val="00C36F82"/>
    <w:rsid w:val="00C37F3F"/>
    <w:rsid w:val="00C40221"/>
    <w:rsid w:val="00C423A1"/>
    <w:rsid w:val="00C4248E"/>
    <w:rsid w:val="00C42D64"/>
    <w:rsid w:val="00C46B70"/>
    <w:rsid w:val="00C478DA"/>
    <w:rsid w:val="00C5321C"/>
    <w:rsid w:val="00C53BA0"/>
    <w:rsid w:val="00C54B94"/>
    <w:rsid w:val="00C54FE4"/>
    <w:rsid w:val="00C5643A"/>
    <w:rsid w:val="00C57A89"/>
    <w:rsid w:val="00C6419E"/>
    <w:rsid w:val="00C66F29"/>
    <w:rsid w:val="00C7090A"/>
    <w:rsid w:val="00C723EB"/>
    <w:rsid w:val="00C72704"/>
    <w:rsid w:val="00C73828"/>
    <w:rsid w:val="00C73C44"/>
    <w:rsid w:val="00C747ED"/>
    <w:rsid w:val="00C75ACD"/>
    <w:rsid w:val="00C764CC"/>
    <w:rsid w:val="00C7696E"/>
    <w:rsid w:val="00C77869"/>
    <w:rsid w:val="00C77D92"/>
    <w:rsid w:val="00C802C6"/>
    <w:rsid w:val="00C83466"/>
    <w:rsid w:val="00C8346D"/>
    <w:rsid w:val="00C83880"/>
    <w:rsid w:val="00C873AB"/>
    <w:rsid w:val="00C913AE"/>
    <w:rsid w:val="00C916D9"/>
    <w:rsid w:val="00C91F75"/>
    <w:rsid w:val="00C944BD"/>
    <w:rsid w:val="00C95590"/>
    <w:rsid w:val="00C96108"/>
    <w:rsid w:val="00C9715B"/>
    <w:rsid w:val="00CA0403"/>
    <w:rsid w:val="00CA0762"/>
    <w:rsid w:val="00CA0ED9"/>
    <w:rsid w:val="00CA1086"/>
    <w:rsid w:val="00CA1ECC"/>
    <w:rsid w:val="00CA247D"/>
    <w:rsid w:val="00CA347F"/>
    <w:rsid w:val="00CA42F6"/>
    <w:rsid w:val="00CA4A74"/>
    <w:rsid w:val="00CA67D1"/>
    <w:rsid w:val="00CA6FA5"/>
    <w:rsid w:val="00CB1BB7"/>
    <w:rsid w:val="00CB23B2"/>
    <w:rsid w:val="00CB343E"/>
    <w:rsid w:val="00CB4628"/>
    <w:rsid w:val="00CB496D"/>
    <w:rsid w:val="00CB624B"/>
    <w:rsid w:val="00CB7F34"/>
    <w:rsid w:val="00CC2525"/>
    <w:rsid w:val="00CC3CFE"/>
    <w:rsid w:val="00CC3E3F"/>
    <w:rsid w:val="00CC7E67"/>
    <w:rsid w:val="00CD3D29"/>
    <w:rsid w:val="00CD3D3C"/>
    <w:rsid w:val="00CD507D"/>
    <w:rsid w:val="00CD5F12"/>
    <w:rsid w:val="00CD6707"/>
    <w:rsid w:val="00CD6BE8"/>
    <w:rsid w:val="00CD7DC3"/>
    <w:rsid w:val="00CE0BF7"/>
    <w:rsid w:val="00CE0C37"/>
    <w:rsid w:val="00CE0F0C"/>
    <w:rsid w:val="00CE1988"/>
    <w:rsid w:val="00CE22BA"/>
    <w:rsid w:val="00CE248A"/>
    <w:rsid w:val="00CE3E17"/>
    <w:rsid w:val="00CE4012"/>
    <w:rsid w:val="00CE5DCF"/>
    <w:rsid w:val="00CE5FFC"/>
    <w:rsid w:val="00CE6B78"/>
    <w:rsid w:val="00CE6D2A"/>
    <w:rsid w:val="00CE7344"/>
    <w:rsid w:val="00CF01FB"/>
    <w:rsid w:val="00CF287B"/>
    <w:rsid w:val="00CF510C"/>
    <w:rsid w:val="00CF6CEE"/>
    <w:rsid w:val="00CF7373"/>
    <w:rsid w:val="00CF73F0"/>
    <w:rsid w:val="00CF78B7"/>
    <w:rsid w:val="00D00B53"/>
    <w:rsid w:val="00D01282"/>
    <w:rsid w:val="00D0167E"/>
    <w:rsid w:val="00D02499"/>
    <w:rsid w:val="00D0312E"/>
    <w:rsid w:val="00D0338A"/>
    <w:rsid w:val="00D03E93"/>
    <w:rsid w:val="00D04902"/>
    <w:rsid w:val="00D04BDF"/>
    <w:rsid w:val="00D050C4"/>
    <w:rsid w:val="00D059AD"/>
    <w:rsid w:val="00D1127D"/>
    <w:rsid w:val="00D11A76"/>
    <w:rsid w:val="00D13785"/>
    <w:rsid w:val="00D13C2F"/>
    <w:rsid w:val="00D14709"/>
    <w:rsid w:val="00D14DA5"/>
    <w:rsid w:val="00D15468"/>
    <w:rsid w:val="00D15B22"/>
    <w:rsid w:val="00D15CD8"/>
    <w:rsid w:val="00D166F8"/>
    <w:rsid w:val="00D16CB9"/>
    <w:rsid w:val="00D171B0"/>
    <w:rsid w:val="00D17A75"/>
    <w:rsid w:val="00D21214"/>
    <w:rsid w:val="00D226E5"/>
    <w:rsid w:val="00D22717"/>
    <w:rsid w:val="00D22C85"/>
    <w:rsid w:val="00D2367C"/>
    <w:rsid w:val="00D237D2"/>
    <w:rsid w:val="00D2436F"/>
    <w:rsid w:val="00D25E52"/>
    <w:rsid w:val="00D261DB"/>
    <w:rsid w:val="00D27133"/>
    <w:rsid w:val="00D302A3"/>
    <w:rsid w:val="00D30B83"/>
    <w:rsid w:val="00D30E94"/>
    <w:rsid w:val="00D31E8F"/>
    <w:rsid w:val="00D328AE"/>
    <w:rsid w:val="00D32F7A"/>
    <w:rsid w:val="00D337A3"/>
    <w:rsid w:val="00D351F4"/>
    <w:rsid w:val="00D35361"/>
    <w:rsid w:val="00D3712A"/>
    <w:rsid w:val="00D37B97"/>
    <w:rsid w:val="00D37DA4"/>
    <w:rsid w:val="00D4130E"/>
    <w:rsid w:val="00D461FE"/>
    <w:rsid w:val="00D527AC"/>
    <w:rsid w:val="00D56F81"/>
    <w:rsid w:val="00D57D66"/>
    <w:rsid w:val="00D600D9"/>
    <w:rsid w:val="00D62FDC"/>
    <w:rsid w:val="00D632AD"/>
    <w:rsid w:val="00D64E06"/>
    <w:rsid w:val="00D66942"/>
    <w:rsid w:val="00D67CFC"/>
    <w:rsid w:val="00D71272"/>
    <w:rsid w:val="00D7147A"/>
    <w:rsid w:val="00D714DA"/>
    <w:rsid w:val="00D720E6"/>
    <w:rsid w:val="00D740FC"/>
    <w:rsid w:val="00D76132"/>
    <w:rsid w:val="00D7696B"/>
    <w:rsid w:val="00D76A34"/>
    <w:rsid w:val="00D804F4"/>
    <w:rsid w:val="00D820EF"/>
    <w:rsid w:val="00D8289A"/>
    <w:rsid w:val="00D84195"/>
    <w:rsid w:val="00D85BDA"/>
    <w:rsid w:val="00D85F48"/>
    <w:rsid w:val="00D86960"/>
    <w:rsid w:val="00D90D79"/>
    <w:rsid w:val="00D915CD"/>
    <w:rsid w:val="00D92BF8"/>
    <w:rsid w:val="00D939FA"/>
    <w:rsid w:val="00D93B4E"/>
    <w:rsid w:val="00D95FE4"/>
    <w:rsid w:val="00D964AF"/>
    <w:rsid w:val="00DA144F"/>
    <w:rsid w:val="00DA2975"/>
    <w:rsid w:val="00DA2BAF"/>
    <w:rsid w:val="00DA340F"/>
    <w:rsid w:val="00DA4FD8"/>
    <w:rsid w:val="00DA62C2"/>
    <w:rsid w:val="00DB2FF2"/>
    <w:rsid w:val="00DB3210"/>
    <w:rsid w:val="00DB3397"/>
    <w:rsid w:val="00DB6F36"/>
    <w:rsid w:val="00DB73EC"/>
    <w:rsid w:val="00DB78F7"/>
    <w:rsid w:val="00DC03C6"/>
    <w:rsid w:val="00DC406F"/>
    <w:rsid w:val="00DC4861"/>
    <w:rsid w:val="00DC4CDF"/>
    <w:rsid w:val="00DC633C"/>
    <w:rsid w:val="00DC6937"/>
    <w:rsid w:val="00DC7387"/>
    <w:rsid w:val="00DC7CAB"/>
    <w:rsid w:val="00DD10C4"/>
    <w:rsid w:val="00DD1233"/>
    <w:rsid w:val="00DD54A0"/>
    <w:rsid w:val="00DD7D1E"/>
    <w:rsid w:val="00DD7EC0"/>
    <w:rsid w:val="00DE16B6"/>
    <w:rsid w:val="00DE1D7D"/>
    <w:rsid w:val="00DE309B"/>
    <w:rsid w:val="00DE3AA7"/>
    <w:rsid w:val="00DE3B79"/>
    <w:rsid w:val="00DE4BD7"/>
    <w:rsid w:val="00DE5A0D"/>
    <w:rsid w:val="00DE6636"/>
    <w:rsid w:val="00DE73AA"/>
    <w:rsid w:val="00DE7A77"/>
    <w:rsid w:val="00DE7AB4"/>
    <w:rsid w:val="00DE7BA7"/>
    <w:rsid w:val="00DF1618"/>
    <w:rsid w:val="00DF305E"/>
    <w:rsid w:val="00DF341E"/>
    <w:rsid w:val="00DF6B8B"/>
    <w:rsid w:val="00DF6E33"/>
    <w:rsid w:val="00E01325"/>
    <w:rsid w:val="00E02E2C"/>
    <w:rsid w:val="00E03F24"/>
    <w:rsid w:val="00E06617"/>
    <w:rsid w:val="00E12F73"/>
    <w:rsid w:val="00E131D7"/>
    <w:rsid w:val="00E13954"/>
    <w:rsid w:val="00E15F27"/>
    <w:rsid w:val="00E16450"/>
    <w:rsid w:val="00E174CC"/>
    <w:rsid w:val="00E17760"/>
    <w:rsid w:val="00E202B4"/>
    <w:rsid w:val="00E20BE5"/>
    <w:rsid w:val="00E20FEE"/>
    <w:rsid w:val="00E22372"/>
    <w:rsid w:val="00E22D4B"/>
    <w:rsid w:val="00E239D3"/>
    <w:rsid w:val="00E249FC"/>
    <w:rsid w:val="00E24AD1"/>
    <w:rsid w:val="00E25C5E"/>
    <w:rsid w:val="00E2735E"/>
    <w:rsid w:val="00E27787"/>
    <w:rsid w:val="00E30743"/>
    <w:rsid w:val="00E30782"/>
    <w:rsid w:val="00E321DA"/>
    <w:rsid w:val="00E33E1C"/>
    <w:rsid w:val="00E345E5"/>
    <w:rsid w:val="00E36B96"/>
    <w:rsid w:val="00E3748C"/>
    <w:rsid w:val="00E37599"/>
    <w:rsid w:val="00E40EEB"/>
    <w:rsid w:val="00E415F9"/>
    <w:rsid w:val="00E4256E"/>
    <w:rsid w:val="00E4593D"/>
    <w:rsid w:val="00E46037"/>
    <w:rsid w:val="00E47605"/>
    <w:rsid w:val="00E47ED1"/>
    <w:rsid w:val="00E50F84"/>
    <w:rsid w:val="00E532E3"/>
    <w:rsid w:val="00E54276"/>
    <w:rsid w:val="00E54E26"/>
    <w:rsid w:val="00E551DC"/>
    <w:rsid w:val="00E559DC"/>
    <w:rsid w:val="00E57A50"/>
    <w:rsid w:val="00E6144D"/>
    <w:rsid w:val="00E61B78"/>
    <w:rsid w:val="00E62E89"/>
    <w:rsid w:val="00E63575"/>
    <w:rsid w:val="00E63644"/>
    <w:rsid w:val="00E64E17"/>
    <w:rsid w:val="00E65DE5"/>
    <w:rsid w:val="00E66765"/>
    <w:rsid w:val="00E66F88"/>
    <w:rsid w:val="00E71536"/>
    <w:rsid w:val="00E719EA"/>
    <w:rsid w:val="00E71E8A"/>
    <w:rsid w:val="00E721DA"/>
    <w:rsid w:val="00E72646"/>
    <w:rsid w:val="00E726EB"/>
    <w:rsid w:val="00E73CA0"/>
    <w:rsid w:val="00E745C2"/>
    <w:rsid w:val="00E74966"/>
    <w:rsid w:val="00E75587"/>
    <w:rsid w:val="00E760FC"/>
    <w:rsid w:val="00E76618"/>
    <w:rsid w:val="00E766E3"/>
    <w:rsid w:val="00E76843"/>
    <w:rsid w:val="00E777F5"/>
    <w:rsid w:val="00E818C5"/>
    <w:rsid w:val="00E8254D"/>
    <w:rsid w:val="00E83641"/>
    <w:rsid w:val="00E85DA8"/>
    <w:rsid w:val="00E86B31"/>
    <w:rsid w:val="00E8789C"/>
    <w:rsid w:val="00E92167"/>
    <w:rsid w:val="00E93820"/>
    <w:rsid w:val="00E93F46"/>
    <w:rsid w:val="00E95E0D"/>
    <w:rsid w:val="00E97C8E"/>
    <w:rsid w:val="00EA03D7"/>
    <w:rsid w:val="00EA2EFF"/>
    <w:rsid w:val="00EA3401"/>
    <w:rsid w:val="00EA595E"/>
    <w:rsid w:val="00EA5A30"/>
    <w:rsid w:val="00EB0BF0"/>
    <w:rsid w:val="00EB199F"/>
    <w:rsid w:val="00EB4726"/>
    <w:rsid w:val="00EC1393"/>
    <w:rsid w:val="00EC20F7"/>
    <w:rsid w:val="00EC290A"/>
    <w:rsid w:val="00EC2E77"/>
    <w:rsid w:val="00EC3E75"/>
    <w:rsid w:val="00EC4911"/>
    <w:rsid w:val="00EC5D1F"/>
    <w:rsid w:val="00EC6F83"/>
    <w:rsid w:val="00ED0879"/>
    <w:rsid w:val="00ED30F3"/>
    <w:rsid w:val="00ED55F7"/>
    <w:rsid w:val="00ED5649"/>
    <w:rsid w:val="00ED61E9"/>
    <w:rsid w:val="00ED7962"/>
    <w:rsid w:val="00EE04D7"/>
    <w:rsid w:val="00EE0675"/>
    <w:rsid w:val="00EE134E"/>
    <w:rsid w:val="00EE1B4E"/>
    <w:rsid w:val="00EE464A"/>
    <w:rsid w:val="00EE4BFC"/>
    <w:rsid w:val="00EE51BB"/>
    <w:rsid w:val="00EF05B0"/>
    <w:rsid w:val="00EF0F93"/>
    <w:rsid w:val="00EF3C6A"/>
    <w:rsid w:val="00EF4EA4"/>
    <w:rsid w:val="00F002C3"/>
    <w:rsid w:val="00F0051D"/>
    <w:rsid w:val="00F012B8"/>
    <w:rsid w:val="00F025DD"/>
    <w:rsid w:val="00F03075"/>
    <w:rsid w:val="00F0320D"/>
    <w:rsid w:val="00F04975"/>
    <w:rsid w:val="00F04AE3"/>
    <w:rsid w:val="00F05763"/>
    <w:rsid w:val="00F07874"/>
    <w:rsid w:val="00F10DF1"/>
    <w:rsid w:val="00F11AF7"/>
    <w:rsid w:val="00F12D7B"/>
    <w:rsid w:val="00F13027"/>
    <w:rsid w:val="00F13E41"/>
    <w:rsid w:val="00F15248"/>
    <w:rsid w:val="00F15926"/>
    <w:rsid w:val="00F163BF"/>
    <w:rsid w:val="00F16FCD"/>
    <w:rsid w:val="00F21792"/>
    <w:rsid w:val="00F21B43"/>
    <w:rsid w:val="00F22444"/>
    <w:rsid w:val="00F22662"/>
    <w:rsid w:val="00F23565"/>
    <w:rsid w:val="00F2556C"/>
    <w:rsid w:val="00F25721"/>
    <w:rsid w:val="00F271AB"/>
    <w:rsid w:val="00F27E5C"/>
    <w:rsid w:val="00F30C00"/>
    <w:rsid w:val="00F3280F"/>
    <w:rsid w:val="00F33634"/>
    <w:rsid w:val="00F34394"/>
    <w:rsid w:val="00F344CE"/>
    <w:rsid w:val="00F34A88"/>
    <w:rsid w:val="00F37020"/>
    <w:rsid w:val="00F37FA2"/>
    <w:rsid w:val="00F4102C"/>
    <w:rsid w:val="00F450E3"/>
    <w:rsid w:val="00F51F87"/>
    <w:rsid w:val="00F52179"/>
    <w:rsid w:val="00F52922"/>
    <w:rsid w:val="00F563AC"/>
    <w:rsid w:val="00F5774A"/>
    <w:rsid w:val="00F57C66"/>
    <w:rsid w:val="00F62ECA"/>
    <w:rsid w:val="00F631F2"/>
    <w:rsid w:val="00F65056"/>
    <w:rsid w:val="00F65687"/>
    <w:rsid w:val="00F66F03"/>
    <w:rsid w:val="00F67CCA"/>
    <w:rsid w:val="00F707F9"/>
    <w:rsid w:val="00F7195F"/>
    <w:rsid w:val="00F725CC"/>
    <w:rsid w:val="00F72C8F"/>
    <w:rsid w:val="00F7380B"/>
    <w:rsid w:val="00F73DE7"/>
    <w:rsid w:val="00F8078E"/>
    <w:rsid w:val="00F807CE"/>
    <w:rsid w:val="00F81723"/>
    <w:rsid w:val="00F855CE"/>
    <w:rsid w:val="00F85694"/>
    <w:rsid w:val="00F873B5"/>
    <w:rsid w:val="00F90B0F"/>
    <w:rsid w:val="00F92190"/>
    <w:rsid w:val="00F925A5"/>
    <w:rsid w:val="00F928E7"/>
    <w:rsid w:val="00F938CB"/>
    <w:rsid w:val="00F93EA4"/>
    <w:rsid w:val="00F95F33"/>
    <w:rsid w:val="00F9657E"/>
    <w:rsid w:val="00F97314"/>
    <w:rsid w:val="00F97656"/>
    <w:rsid w:val="00FA10B2"/>
    <w:rsid w:val="00FA1696"/>
    <w:rsid w:val="00FA1F28"/>
    <w:rsid w:val="00FA73A7"/>
    <w:rsid w:val="00FB0886"/>
    <w:rsid w:val="00FB0ACB"/>
    <w:rsid w:val="00FB0D92"/>
    <w:rsid w:val="00FB1756"/>
    <w:rsid w:val="00FB4960"/>
    <w:rsid w:val="00FB662F"/>
    <w:rsid w:val="00FB667C"/>
    <w:rsid w:val="00FB66F8"/>
    <w:rsid w:val="00FB706D"/>
    <w:rsid w:val="00FB7CD2"/>
    <w:rsid w:val="00FC040D"/>
    <w:rsid w:val="00FC05E7"/>
    <w:rsid w:val="00FC29B0"/>
    <w:rsid w:val="00FC3FAA"/>
    <w:rsid w:val="00FC4D07"/>
    <w:rsid w:val="00FC5689"/>
    <w:rsid w:val="00FC5F43"/>
    <w:rsid w:val="00FC7513"/>
    <w:rsid w:val="00FD0974"/>
    <w:rsid w:val="00FD1548"/>
    <w:rsid w:val="00FD1AE0"/>
    <w:rsid w:val="00FD3F1E"/>
    <w:rsid w:val="00FD4AED"/>
    <w:rsid w:val="00FD51AA"/>
    <w:rsid w:val="00FD5CCA"/>
    <w:rsid w:val="00FD5E40"/>
    <w:rsid w:val="00FD7484"/>
    <w:rsid w:val="00FD7D21"/>
    <w:rsid w:val="00FE00B0"/>
    <w:rsid w:val="00FE0835"/>
    <w:rsid w:val="00FE226A"/>
    <w:rsid w:val="00FE22F9"/>
    <w:rsid w:val="00FE2578"/>
    <w:rsid w:val="00FE2D15"/>
    <w:rsid w:val="00FE441A"/>
    <w:rsid w:val="00FF03F8"/>
    <w:rsid w:val="00FF1F03"/>
    <w:rsid w:val="00FF2F48"/>
    <w:rsid w:val="00FF4960"/>
    <w:rsid w:val="00FF6C06"/>
    <w:rsid w:val="00FF7A9E"/>
    <w:rsid w:val="111ED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D94374"/>
  <w15:chartTrackingRefBased/>
  <w15:docId w15:val="{A9722813-F1C0-479C-9960-BC15A08A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975"/>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A20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FDE"/>
    <w:rPr>
      <w:color w:val="0000FF"/>
      <w:u w:val="single"/>
    </w:rPr>
  </w:style>
  <w:style w:type="paragraph" w:customStyle="1" w:styleId="Default">
    <w:name w:val="Default"/>
    <w:rsid w:val="00D0338A"/>
    <w:pPr>
      <w:autoSpaceDE w:val="0"/>
      <w:autoSpaceDN w:val="0"/>
      <w:adjustRightInd w:val="0"/>
    </w:pPr>
    <w:rPr>
      <w:rFonts w:cs="Calibri"/>
      <w:color w:val="000000"/>
      <w:sz w:val="24"/>
      <w:szCs w:val="24"/>
      <w:lang w:val="ro-RO" w:eastAsia="ro-RO"/>
    </w:rPr>
  </w:style>
  <w:style w:type="character" w:styleId="CommentReference">
    <w:name w:val="annotation reference"/>
    <w:uiPriority w:val="99"/>
    <w:semiHidden/>
    <w:unhideWhenUsed/>
    <w:rsid w:val="007263B1"/>
    <w:rPr>
      <w:sz w:val="16"/>
      <w:szCs w:val="16"/>
    </w:rPr>
  </w:style>
  <w:style w:type="paragraph" w:styleId="CommentText">
    <w:name w:val="annotation text"/>
    <w:basedOn w:val="Normal"/>
    <w:link w:val="CommentTextChar"/>
    <w:uiPriority w:val="99"/>
    <w:semiHidden/>
    <w:unhideWhenUsed/>
    <w:rsid w:val="007263B1"/>
    <w:rPr>
      <w:sz w:val="20"/>
      <w:szCs w:val="20"/>
    </w:rPr>
  </w:style>
  <w:style w:type="character" w:customStyle="1" w:styleId="CommentTextChar">
    <w:name w:val="Comment Text Char"/>
    <w:link w:val="CommentText"/>
    <w:uiPriority w:val="99"/>
    <w:semiHidden/>
    <w:rsid w:val="007263B1"/>
    <w:rPr>
      <w:lang w:val="ro-RO" w:eastAsia="ro-RO"/>
    </w:rPr>
  </w:style>
  <w:style w:type="paragraph" w:styleId="CommentSubject">
    <w:name w:val="annotation subject"/>
    <w:basedOn w:val="CommentText"/>
    <w:next w:val="CommentText"/>
    <w:link w:val="CommentSubjectChar"/>
    <w:uiPriority w:val="99"/>
    <w:semiHidden/>
    <w:unhideWhenUsed/>
    <w:rsid w:val="007263B1"/>
    <w:rPr>
      <w:b/>
      <w:bCs/>
    </w:rPr>
  </w:style>
  <w:style w:type="character" w:customStyle="1" w:styleId="CommentSubjectChar">
    <w:name w:val="Comment Subject Char"/>
    <w:link w:val="CommentSubject"/>
    <w:uiPriority w:val="99"/>
    <w:semiHidden/>
    <w:rsid w:val="007263B1"/>
    <w:rPr>
      <w:b/>
      <w:bCs/>
      <w:lang w:val="ro-RO" w:eastAsia="ro-RO"/>
    </w:rPr>
  </w:style>
  <w:style w:type="paragraph" w:styleId="BalloonText">
    <w:name w:val="Balloon Text"/>
    <w:basedOn w:val="Normal"/>
    <w:link w:val="BalloonTextChar"/>
    <w:uiPriority w:val="99"/>
    <w:semiHidden/>
    <w:unhideWhenUsed/>
    <w:rsid w:val="007263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63B1"/>
    <w:rPr>
      <w:rFonts w:ascii="Tahoma" w:hAnsi="Tahoma" w:cs="Tahoma"/>
      <w:sz w:val="16"/>
      <w:szCs w:val="16"/>
      <w:lang w:val="ro-RO" w:eastAsia="ro-RO"/>
    </w:rPr>
  </w:style>
  <w:style w:type="paragraph" w:styleId="EndnoteText">
    <w:name w:val="endnote text"/>
    <w:basedOn w:val="Normal"/>
    <w:link w:val="EndnoteTextChar"/>
    <w:uiPriority w:val="99"/>
    <w:semiHidden/>
    <w:unhideWhenUsed/>
    <w:rsid w:val="00AE0C84"/>
    <w:rPr>
      <w:sz w:val="20"/>
      <w:szCs w:val="20"/>
    </w:rPr>
  </w:style>
  <w:style w:type="character" w:customStyle="1" w:styleId="EndnoteTextChar">
    <w:name w:val="Endnote Text Char"/>
    <w:basedOn w:val="DefaultParagraphFont"/>
    <w:link w:val="EndnoteText"/>
    <w:uiPriority w:val="99"/>
    <w:semiHidden/>
    <w:rsid w:val="00AE0C84"/>
  </w:style>
  <w:style w:type="character" w:styleId="EndnoteReference">
    <w:name w:val="endnote reference"/>
    <w:uiPriority w:val="99"/>
    <w:semiHidden/>
    <w:unhideWhenUsed/>
    <w:rsid w:val="00AE0C84"/>
    <w:rPr>
      <w:vertAlign w:val="superscript"/>
    </w:rPr>
  </w:style>
  <w:style w:type="paragraph" w:styleId="ListParagraph">
    <w:name w:val="List Paragraph"/>
    <w:aliases w:val="List_Paragraph,Multilevel para_II,List Paragraph1"/>
    <w:basedOn w:val="Normal"/>
    <w:link w:val="ListParagraphChar"/>
    <w:uiPriority w:val="34"/>
    <w:qFormat/>
    <w:rsid w:val="006B3D0D"/>
    <w:pPr>
      <w:ind w:left="720"/>
      <w:contextualSpacing/>
    </w:pPr>
    <w:rPr>
      <w:rFonts w:eastAsia="Calibri"/>
      <w:lang w:eastAsia="en-US"/>
    </w:rPr>
  </w:style>
  <w:style w:type="paragraph" w:styleId="FootnoteText">
    <w:name w:val="footnote text"/>
    <w:basedOn w:val="Normal"/>
    <w:link w:val="FootnoteTextChar"/>
    <w:uiPriority w:val="99"/>
    <w:semiHidden/>
    <w:unhideWhenUsed/>
    <w:rsid w:val="00171DD0"/>
    <w:rPr>
      <w:sz w:val="20"/>
      <w:szCs w:val="20"/>
    </w:rPr>
  </w:style>
  <w:style w:type="character" w:customStyle="1" w:styleId="FootnoteTextChar">
    <w:name w:val="Footnote Text Char"/>
    <w:link w:val="FootnoteText"/>
    <w:uiPriority w:val="99"/>
    <w:semiHidden/>
    <w:rsid w:val="00171DD0"/>
    <w:rPr>
      <w:lang w:val="ro-RO" w:eastAsia="ro-RO"/>
    </w:rPr>
  </w:style>
  <w:style w:type="character" w:styleId="FootnoteReference">
    <w:name w:val="footnote reference"/>
    <w:uiPriority w:val="99"/>
    <w:semiHidden/>
    <w:unhideWhenUsed/>
    <w:rsid w:val="00171DD0"/>
    <w:rPr>
      <w:vertAlign w:val="superscript"/>
    </w:rPr>
  </w:style>
  <w:style w:type="paragraph" w:styleId="Header">
    <w:name w:val="header"/>
    <w:basedOn w:val="Normal"/>
    <w:link w:val="HeaderChar"/>
    <w:uiPriority w:val="99"/>
    <w:unhideWhenUsed/>
    <w:rsid w:val="00FD0974"/>
    <w:pPr>
      <w:tabs>
        <w:tab w:val="center" w:pos="4677"/>
        <w:tab w:val="right" w:pos="9355"/>
      </w:tabs>
    </w:pPr>
  </w:style>
  <w:style w:type="character" w:customStyle="1" w:styleId="HeaderChar">
    <w:name w:val="Header Char"/>
    <w:link w:val="Header"/>
    <w:uiPriority w:val="99"/>
    <w:rsid w:val="00FD0974"/>
    <w:rPr>
      <w:sz w:val="22"/>
      <w:szCs w:val="22"/>
      <w:lang w:val="ro-RO" w:eastAsia="ro-RO"/>
    </w:rPr>
  </w:style>
  <w:style w:type="paragraph" w:styleId="Footer">
    <w:name w:val="footer"/>
    <w:basedOn w:val="Normal"/>
    <w:link w:val="FooterChar"/>
    <w:uiPriority w:val="99"/>
    <w:unhideWhenUsed/>
    <w:rsid w:val="00FD0974"/>
    <w:pPr>
      <w:tabs>
        <w:tab w:val="center" w:pos="4677"/>
        <w:tab w:val="right" w:pos="9355"/>
      </w:tabs>
    </w:pPr>
  </w:style>
  <w:style w:type="character" w:customStyle="1" w:styleId="FooterChar">
    <w:name w:val="Footer Char"/>
    <w:link w:val="Footer"/>
    <w:uiPriority w:val="99"/>
    <w:rsid w:val="00FD0974"/>
    <w:rPr>
      <w:sz w:val="22"/>
      <w:szCs w:val="22"/>
      <w:lang w:val="ro-RO" w:eastAsia="ro-RO"/>
    </w:rPr>
  </w:style>
  <w:style w:type="character" w:customStyle="1" w:styleId="ListParagraphChar">
    <w:name w:val="List Paragraph Char"/>
    <w:aliases w:val="List_Paragraph Char,Multilevel para_II Char,List Paragraph1 Char"/>
    <w:link w:val="ListParagraph"/>
    <w:uiPriority w:val="34"/>
    <w:rsid w:val="007F446F"/>
    <w:rPr>
      <w:rFonts w:eastAsia="Calibri"/>
      <w:sz w:val="22"/>
      <w:szCs w:val="22"/>
      <w:lang w:val="ro-RO"/>
    </w:rPr>
  </w:style>
  <w:style w:type="character" w:customStyle="1" w:styleId="Heading1Char">
    <w:name w:val="Heading 1 Char"/>
    <w:link w:val="Heading1"/>
    <w:uiPriority w:val="9"/>
    <w:rsid w:val="00A20C4B"/>
    <w:rPr>
      <w:rFonts w:ascii="Calibri Light" w:eastAsia="Times New Roman" w:hAnsi="Calibri Light" w:cs="Times New Roman"/>
      <w:b/>
      <w:bCs/>
      <w:kern w:val="32"/>
      <w:sz w:val="32"/>
      <w:szCs w:val="32"/>
      <w:lang w:val="ro-RO" w:eastAsia="ro-RO"/>
    </w:rPr>
  </w:style>
  <w:style w:type="character" w:customStyle="1" w:styleId="normaltextrun1">
    <w:name w:val="normaltextrun1"/>
    <w:rsid w:val="00307231"/>
  </w:style>
  <w:style w:type="paragraph" w:customStyle="1" w:styleId="Style1">
    <w:name w:val="Style1орло"/>
    <w:basedOn w:val="Normal"/>
    <w:link w:val="Style1Char"/>
    <w:qFormat/>
    <w:rsid w:val="00C030C0"/>
    <w:pPr>
      <w:contextualSpacing/>
      <w:jc w:val="both"/>
    </w:pPr>
    <w:rPr>
      <w:rFonts w:ascii="Times New Roman" w:hAnsi="Times New Roman"/>
      <w:sz w:val="24"/>
      <w:szCs w:val="24"/>
      <w:lang w:val="ru-RU"/>
    </w:rPr>
  </w:style>
  <w:style w:type="paragraph" w:customStyle="1" w:styleId="Style10">
    <w:name w:val="Style1"/>
    <w:basedOn w:val="ListParagraph"/>
    <w:link w:val="Style1Char0"/>
    <w:qFormat/>
    <w:rsid w:val="00C16271"/>
    <w:pPr>
      <w:ind w:left="0"/>
      <w:jc w:val="both"/>
    </w:pPr>
    <w:rPr>
      <w:rFonts w:ascii="Times New Roman" w:hAnsi="Times New Roman"/>
      <w:bCs/>
      <w:sz w:val="24"/>
      <w:szCs w:val="24"/>
      <w:lang w:val="en-US"/>
    </w:rPr>
  </w:style>
  <w:style w:type="character" w:customStyle="1" w:styleId="Style1Char">
    <w:name w:val="Style1орло Char"/>
    <w:link w:val="Style1"/>
    <w:rsid w:val="00C030C0"/>
    <w:rPr>
      <w:rFonts w:ascii="Times New Roman" w:hAnsi="Times New Roman"/>
      <w:sz w:val="24"/>
      <w:szCs w:val="24"/>
      <w:lang w:val="ru-RU" w:eastAsia="ro-RO"/>
    </w:rPr>
  </w:style>
  <w:style w:type="character" w:styleId="UnresolvedMention">
    <w:name w:val="Unresolved Mention"/>
    <w:uiPriority w:val="99"/>
    <w:semiHidden/>
    <w:unhideWhenUsed/>
    <w:rsid w:val="002B4F4E"/>
    <w:rPr>
      <w:color w:val="808080"/>
      <w:shd w:val="clear" w:color="auto" w:fill="E6E6E6"/>
    </w:rPr>
  </w:style>
  <w:style w:type="character" w:customStyle="1" w:styleId="Style1Char0">
    <w:name w:val="Style1 Char"/>
    <w:link w:val="Style10"/>
    <w:rsid w:val="00C16271"/>
    <w:rPr>
      <w:rFonts w:ascii="Times New Roman" w:eastAsia="Calibri" w:hAnsi="Times New Roman"/>
      <w:bCs/>
      <w:sz w:val="24"/>
      <w:szCs w:val="24"/>
      <w:lang w:val="ro-RO"/>
    </w:rPr>
  </w:style>
  <w:style w:type="character" w:styleId="FollowedHyperlink">
    <w:name w:val="FollowedHyperlink"/>
    <w:uiPriority w:val="99"/>
    <w:semiHidden/>
    <w:unhideWhenUsed/>
    <w:rsid w:val="00D461FE"/>
    <w:rPr>
      <w:color w:val="954F72"/>
      <w:u w:val="single"/>
    </w:rPr>
  </w:style>
  <w:style w:type="paragraph" w:customStyle="1" w:styleId="paragraph">
    <w:name w:val="paragraph"/>
    <w:basedOn w:val="Normal"/>
    <w:rsid w:val="00AB3428"/>
    <w:pPr>
      <w:spacing w:after="0" w:line="240" w:lineRule="auto"/>
    </w:pPr>
    <w:rPr>
      <w:rFonts w:ascii="Times New Roman" w:hAnsi="Times New Roman"/>
      <w:sz w:val="24"/>
      <w:szCs w:val="24"/>
      <w:lang w:val="en-US" w:eastAsia="en-US"/>
    </w:rPr>
  </w:style>
  <w:style w:type="character" w:customStyle="1" w:styleId="eop">
    <w:name w:val="eop"/>
    <w:rsid w:val="00AB3428"/>
  </w:style>
  <w:style w:type="paragraph" w:styleId="NormalWeb">
    <w:name w:val="Normal (Web)"/>
    <w:basedOn w:val="Normal"/>
    <w:uiPriority w:val="99"/>
    <w:semiHidden/>
    <w:unhideWhenUsed/>
    <w:rsid w:val="00EE51BB"/>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3275">
      <w:bodyDiv w:val="1"/>
      <w:marLeft w:val="0"/>
      <w:marRight w:val="0"/>
      <w:marTop w:val="0"/>
      <w:marBottom w:val="0"/>
      <w:divBdr>
        <w:top w:val="none" w:sz="0" w:space="0" w:color="auto"/>
        <w:left w:val="none" w:sz="0" w:space="0" w:color="auto"/>
        <w:bottom w:val="none" w:sz="0" w:space="0" w:color="auto"/>
        <w:right w:val="none" w:sz="0" w:space="0" w:color="auto"/>
      </w:divBdr>
    </w:div>
    <w:div w:id="538200340">
      <w:bodyDiv w:val="1"/>
      <w:marLeft w:val="0"/>
      <w:marRight w:val="0"/>
      <w:marTop w:val="0"/>
      <w:marBottom w:val="0"/>
      <w:divBdr>
        <w:top w:val="none" w:sz="0" w:space="0" w:color="auto"/>
        <w:left w:val="none" w:sz="0" w:space="0" w:color="auto"/>
        <w:bottom w:val="none" w:sz="0" w:space="0" w:color="auto"/>
        <w:right w:val="none" w:sz="0" w:space="0" w:color="auto"/>
      </w:divBdr>
    </w:div>
    <w:div w:id="559364432">
      <w:bodyDiv w:val="1"/>
      <w:marLeft w:val="0"/>
      <w:marRight w:val="0"/>
      <w:marTop w:val="0"/>
      <w:marBottom w:val="0"/>
      <w:divBdr>
        <w:top w:val="none" w:sz="0" w:space="0" w:color="auto"/>
        <w:left w:val="none" w:sz="0" w:space="0" w:color="auto"/>
        <w:bottom w:val="none" w:sz="0" w:space="0" w:color="auto"/>
        <w:right w:val="none" w:sz="0" w:space="0" w:color="auto"/>
      </w:divBdr>
    </w:div>
    <w:div w:id="595670929">
      <w:bodyDiv w:val="1"/>
      <w:marLeft w:val="0"/>
      <w:marRight w:val="0"/>
      <w:marTop w:val="0"/>
      <w:marBottom w:val="0"/>
      <w:divBdr>
        <w:top w:val="none" w:sz="0" w:space="0" w:color="auto"/>
        <w:left w:val="none" w:sz="0" w:space="0" w:color="auto"/>
        <w:bottom w:val="none" w:sz="0" w:space="0" w:color="auto"/>
        <w:right w:val="none" w:sz="0" w:space="0" w:color="auto"/>
      </w:divBdr>
    </w:div>
    <w:div w:id="803700194">
      <w:bodyDiv w:val="1"/>
      <w:marLeft w:val="0"/>
      <w:marRight w:val="0"/>
      <w:marTop w:val="0"/>
      <w:marBottom w:val="0"/>
      <w:divBdr>
        <w:top w:val="none" w:sz="0" w:space="0" w:color="auto"/>
        <w:left w:val="none" w:sz="0" w:space="0" w:color="auto"/>
        <w:bottom w:val="none" w:sz="0" w:space="0" w:color="auto"/>
        <w:right w:val="none" w:sz="0" w:space="0" w:color="auto"/>
      </w:divBdr>
    </w:div>
    <w:div w:id="924647925">
      <w:bodyDiv w:val="1"/>
      <w:marLeft w:val="0"/>
      <w:marRight w:val="0"/>
      <w:marTop w:val="0"/>
      <w:marBottom w:val="0"/>
      <w:divBdr>
        <w:top w:val="none" w:sz="0" w:space="0" w:color="auto"/>
        <w:left w:val="none" w:sz="0" w:space="0" w:color="auto"/>
        <w:bottom w:val="none" w:sz="0" w:space="0" w:color="auto"/>
        <w:right w:val="none" w:sz="0" w:space="0" w:color="auto"/>
      </w:divBdr>
      <w:divsChild>
        <w:div w:id="1432432818">
          <w:marLeft w:val="0"/>
          <w:marRight w:val="0"/>
          <w:marTop w:val="0"/>
          <w:marBottom w:val="0"/>
          <w:divBdr>
            <w:top w:val="none" w:sz="0" w:space="0" w:color="auto"/>
            <w:left w:val="none" w:sz="0" w:space="0" w:color="auto"/>
            <w:bottom w:val="none" w:sz="0" w:space="0" w:color="auto"/>
            <w:right w:val="none" w:sz="0" w:space="0" w:color="auto"/>
          </w:divBdr>
          <w:divsChild>
            <w:div w:id="651518198">
              <w:marLeft w:val="0"/>
              <w:marRight w:val="0"/>
              <w:marTop w:val="0"/>
              <w:marBottom w:val="0"/>
              <w:divBdr>
                <w:top w:val="none" w:sz="0" w:space="0" w:color="auto"/>
                <w:left w:val="none" w:sz="0" w:space="0" w:color="auto"/>
                <w:bottom w:val="none" w:sz="0" w:space="0" w:color="auto"/>
                <w:right w:val="none" w:sz="0" w:space="0" w:color="auto"/>
              </w:divBdr>
              <w:divsChild>
                <w:div w:id="1567302466">
                  <w:marLeft w:val="0"/>
                  <w:marRight w:val="0"/>
                  <w:marTop w:val="0"/>
                  <w:marBottom w:val="0"/>
                  <w:divBdr>
                    <w:top w:val="none" w:sz="0" w:space="0" w:color="auto"/>
                    <w:left w:val="none" w:sz="0" w:space="0" w:color="auto"/>
                    <w:bottom w:val="none" w:sz="0" w:space="0" w:color="auto"/>
                    <w:right w:val="none" w:sz="0" w:space="0" w:color="auto"/>
                  </w:divBdr>
                  <w:divsChild>
                    <w:div w:id="1811753362">
                      <w:marLeft w:val="0"/>
                      <w:marRight w:val="0"/>
                      <w:marTop w:val="0"/>
                      <w:marBottom w:val="0"/>
                      <w:divBdr>
                        <w:top w:val="none" w:sz="0" w:space="0" w:color="auto"/>
                        <w:left w:val="none" w:sz="0" w:space="0" w:color="auto"/>
                        <w:bottom w:val="none" w:sz="0" w:space="0" w:color="auto"/>
                        <w:right w:val="none" w:sz="0" w:space="0" w:color="auto"/>
                      </w:divBdr>
                      <w:divsChild>
                        <w:div w:id="635574290">
                          <w:marLeft w:val="0"/>
                          <w:marRight w:val="0"/>
                          <w:marTop w:val="0"/>
                          <w:marBottom w:val="0"/>
                          <w:divBdr>
                            <w:top w:val="none" w:sz="0" w:space="0" w:color="auto"/>
                            <w:left w:val="none" w:sz="0" w:space="0" w:color="auto"/>
                            <w:bottom w:val="none" w:sz="0" w:space="0" w:color="auto"/>
                            <w:right w:val="none" w:sz="0" w:space="0" w:color="auto"/>
                          </w:divBdr>
                          <w:divsChild>
                            <w:div w:id="680547408">
                              <w:marLeft w:val="0"/>
                              <w:marRight w:val="0"/>
                              <w:marTop w:val="0"/>
                              <w:marBottom w:val="0"/>
                              <w:divBdr>
                                <w:top w:val="none" w:sz="0" w:space="0" w:color="auto"/>
                                <w:left w:val="none" w:sz="0" w:space="0" w:color="auto"/>
                                <w:bottom w:val="none" w:sz="0" w:space="0" w:color="auto"/>
                                <w:right w:val="none" w:sz="0" w:space="0" w:color="auto"/>
                              </w:divBdr>
                              <w:divsChild>
                                <w:div w:id="420689047">
                                  <w:marLeft w:val="0"/>
                                  <w:marRight w:val="0"/>
                                  <w:marTop w:val="0"/>
                                  <w:marBottom w:val="0"/>
                                  <w:divBdr>
                                    <w:top w:val="none" w:sz="0" w:space="0" w:color="auto"/>
                                    <w:left w:val="none" w:sz="0" w:space="0" w:color="auto"/>
                                    <w:bottom w:val="none" w:sz="0" w:space="0" w:color="auto"/>
                                    <w:right w:val="none" w:sz="0" w:space="0" w:color="auto"/>
                                  </w:divBdr>
                                  <w:divsChild>
                                    <w:div w:id="1897744560">
                                      <w:marLeft w:val="0"/>
                                      <w:marRight w:val="0"/>
                                      <w:marTop w:val="0"/>
                                      <w:marBottom w:val="0"/>
                                      <w:divBdr>
                                        <w:top w:val="none" w:sz="0" w:space="0" w:color="auto"/>
                                        <w:left w:val="none" w:sz="0" w:space="0" w:color="auto"/>
                                        <w:bottom w:val="none" w:sz="0" w:space="0" w:color="auto"/>
                                        <w:right w:val="none" w:sz="0" w:space="0" w:color="auto"/>
                                      </w:divBdr>
                                      <w:divsChild>
                                        <w:div w:id="547187525">
                                          <w:marLeft w:val="0"/>
                                          <w:marRight w:val="0"/>
                                          <w:marTop w:val="0"/>
                                          <w:marBottom w:val="0"/>
                                          <w:divBdr>
                                            <w:top w:val="none" w:sz="0" w:space="0" w:color="auto"/>
                                            <w:left w:val="none" w:sz="0" w:space="0" w:color="auto"/>
                                            <w:bottom w:val="none" w:sz="0" w:space="0" w:color="auto"/>
                                            <w:right w:val="none" w:sz="0" w:space="0" w:color="auto"/>
                                          </w:divBdr>
                                          <w:divsChild>
                                            <w:div w:id="1146512649">
                                              <w:marLeft w:val="0"/>
                                              <w:marRight w:val="0"/>
                                              <w:marTop w:val="0"/>
                                              <w:marBottom w:val="0"/>
                                              <w:divBdr>
                                                <w:top w:val="none" w:sz="0" w:space="0" w:color="auto"/>
                                                <w:left w:val="none" w:sz="0" w:space="0" w:color="auto"/>
                                                <w:bottom w:val="none" w:sz="0" w:space="0" w:color="auto"/>
                                                <w:right w:val="none" w:sz="0" w:space="0" w:color="auto"/>
                                              </w:divBdr>
                                              <w:divsChild>
                                                <w:div w:id="623968271">
                                                  <w:marLeft w:val="0"/>
                                                  <w:marRight w:val="0"/>
                                                  <w:marTop w:val="0"/>
                                                  <w:marBottom w:val="0"/>
                                                  <w:divBdr>
                                                    <w:top w:val="none" w:sz="0" w:space="0" w:color="auto"/>
                                                    <w:left w:val="none" w:sz="0" w:space="0" w:color="auto"/>
                                                    <w:bottom w:val="none" w:sz="0" w:space="0" w:color="auto"/>
                                                    <w:right w:val="none" w:sz="0" w:space="0" w:color="auto"/>
                                                  </w:divBdr>
                                                  <w:divsChild>
                                                    <w:div w:id="1805736740">
                                                      <w:marLeft w:val="0"/>
                                                      <w:marRight w:val="0"/>
                                                      <w:marTop w:val="0"/>
                                                      <w:marBottom w:val="0"/>
                                                      <w:divBdr>
                                                        <w:top w:val="single" w:sz="6" w:space="0" w:color="ABABAB"/>
                                                        <w:left w:val="single" w:sz="6" w:space="0" w:color="ABABAB"/>
                                                        <w:bottom w:val="none" w:sz="0" w:space="0" w:color="auto"/>
                                                        <w:right w:val="single" w:sz="6" w:space="0" w:color="ABABAB"/>
                                                      </w:divBdr>
                                                      <w:divsChild>
                                                        <w:div w:id="2096705866">
                                                          <w:marLeft w:val="0"/>
                                                          <w:marRight w:val="0"/>
                                                          <w:marTop w:val="0"/>
                                                          <w:marBottom w:val="0"/>
                                                          <w:divBdr>
                                                            <w:top w:val="none" w:sz="0" w:space="0" w:color="auto"/>
                                                            <w:left w:val="none" w:sz="0" w:space="0" w:color="auto"/>
                                                            <w:bottom w:val="none" w:sz="0" w:space="0" w:color="auto"/>
                                                            <w:right w:val="none" w:sz="0" w:space="0" w:color="auto"/>
                                                          </w:divBdr>
                                                          <w:divsChild>
                                                            <w:div w:id="586036878">
                                                              <w:marLeft w:val="0"/>
                                                              <w:marRight w:val="0"/>
                                                              <w:marTop w:val="0"/>
                                                              <w:marBottom w:val="0"/>
                                                              <w:divBdr>
                                                                <w:top w:val="none" w:sz="0" w:space="0" w:color="auto"/>
                                                                <w:left w:val="none" w:sz="0" w:space="0" w:color="auto"/>
                                                                <w:bottom w:val="none" w:sz="0" w:space="0" w:color="auto"/>
                                                                <w:right w:val="none" w:sz="0" w:space="0" w:color="auto"/>
                                                              </w:divBdr>
                                                              <w:divsChild>
                                                                <w:div w:id="1094403011">
                                                                  <w:marLeft w:val="0"/>
                                                                  <w:marRight w:val="0"/>
                                                                  <w:marTop w:val="0"/>
                                                                  <w:marBottom w:val="0"/>
                                                                  <w:divBdr>
                                                                    <w:top w:val="none" w:sz="0" w:space="0" w:color="auto"/>
                                                                    <w:left w:val="none" w:sz="0" w:space="0" w:color="auto"/>
                                                                    <w:bottom w:val="none" w:sz="0" w:space="0" w:color="auto"/>
                                                                    <w:right w:val="none" w:sz="0" w:space="0" w:color="auto"/>
                                                                  </w:divBdr>
                                                                  <w:divsChild>
                                                                    <w:div w:id="1831943341">
                                                                      <w:marLeft w:val="0"/>
                                                                      <w:marRight w:val="0"/>
                                                                      <w:marTop w:val="0"/>
                                                                      <w:marBottom w:val="0"/>
                                                                      <w:divBdr>
                                                                        <w:top w:val="none" w:sz="0" w:space="0" w:color="auto"/>
                                                                        <w:left w:val="none" w:sz="0" w:space="0" w:color="auto"/>
                                                                        <w:bottom w:val="none" w:sz="0" w:space="0" w:color="auto"/>
                                                                        <w:right w:val="none" w:sz="0" w:space="0" w:color="auto"/>
                                                                      </w:divBdr>
                                                                      <w:divsChild>
                                                                        <w:div w:id="1004087668">
                                                                          <w:marLeft w:val="0"/>
                                                                          <w:marRight w:val="0"/>
                                                                          <w:marTop w:val="0"/>
                                                                          <w:marBottom w:val="0"/>
                                                                          <w:divBdr>
                                                                            <w:top w:val="none" w:sz="0" w:space="0" w:color="auto"/>
                                                                            <w:left w:val="none" w:sz="0" w:space="0" w:color="auto"/>
                                                                            <w:bottom w:val="none" w:sz="0" w:space="0" w:color="auto"/>
                                                                            <w:right w:val="none" w:sz="0" w:space="0" w:color="auto"/>
                                                                          </w:divBdr>
                                                                          <w:divsChild>
                                                                            <w:div w:id="947855447">
                                                                              <w:marLeft w:val="0"/>
                                                                              <w:marRight w:val="0"/>
                                                                              <w:marTop w:val="0"/>
                                                                              <w:marBottom w:val="0"/>
                                                                              <w:divBdr>
                                                                                <w:top w:val="none" w:sz="0" w:space="0" w:color="auto"/>
                                                                                <w:left w:val="none" w:sz="0" w:space="0" w:color="auto"/>
                                                                                <w:bottom w:val="none" w:sz="0" w:space="0" w:color="auto"/>
                                                                                <w:right w:val="none" w:sz="0" w:space="0" w:color="auto"/>
                                                                              </w:divBdr>
                                                                              <w:divsChild>
                                                                                <w:div w:id="21126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550658">
      <w:bodyDiv w:val="1"/>
      <w:marLeft w:val="0"/>
      <w:marRight w:val="0"/>
      <w:marTop w:val="0"/>
      <w:marBottom w:val="0"/>
      <w:divBdr>
        <w:top w:val="none" w:sz="0" w:space="0" w:color="auto"/>
        <w:left w:val="none" w:sz="0" w:space="0" w:color="auto"/>
        <w:bottom w:val="none" w:sz="0" w:space="0" w:color="auto"/>
        <w:right w:val="none" w:sz="0" w:space="0" w:color="auto"/>
      </w:divBdr>
    </w:div>
    <w:div w:id="1985502051">
      <w:bodyDiv w:val="1"/>
      <w:marLeft w:val="0"/>
      <w:marRight w:val="0"/>
      <w:marTop w:val="0"/>
      <w:marBottom w:val="0"/>
      <w:divBdr>
        <w:top w:val="none" w:sz="0" w:space="0" w:color="auto"/>
        <w:left w:val="none" w:sz="0" w:space="0" w:color="auto"/>
        <w:bottom w:val="none" w:sz="0" w:space="0" w:color="auto"/>
        <w:right w:val="none" w:sz="0" w:space="0" w:color="auto"/>
      </w:divBdr>
    </w:div>
    <w:div w:id="20157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3DA5-4A64-4E38-900E-DE6F5ECA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antofagasta</dc:creator>
  <cp:keywords/>
  <cp:lastModifiedBy>Ekaterina A Zaleeva</cp:lastModifiedBy>
  <cp:revision>2</cp:revision>
  <cp:lastPrinted>2018-07-18T12:31:00Z</cp:lastPrinted>
  <dcterms:created xsi:type="dcterms:W3CDTF">2019-04-01T09:38:00Z</dcterms:created>
  <dcterms:modified xsi:type="dcterms:W3CDTF">2019-04-01T09:38:00Z</dcterms:modified>
</cp:coreProperties>
</file>