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C5324" w14:textId="02B81BFA" w:rsidR="004F14A6" w:rsidRPr="00D50121" w:rsidRDefault="004F14A6" w:rsidP="004F14A6">
      <w:pPr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</w:pPr>
      <w:bookmarkStart w:id="0" w:name="_GoBack"/>
      <w:bookmarkEnd w:id="0"/>
      <w:r w:rsidRPr="00D501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>РЕЗУЛЬТАТЫ ОПРОСА ЧЛЕНОВ КАЗНАЧЕЙСКОГО СООБЩЕСТВА</w:t>
      </w:r>
      <w:r w:rsidR="00F40F0A" w:rsidRPr="00D50121">
        <w:rPr>
          <w:rStyle w:val="FootnoteReference"/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footnoteReference w:id="1"/>
      </w:r>
      <w:r w:rsidRPr="00D501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>, ПРОВЕДЕННОГО В ХОДЕ ВСТРЕЧИ В ТИРАНЕ (АЛБАНИЯ) В МАЕ 2018 ГОДА</w:t>
      </w:r>
    </w:p>
    <w:p w14:paraId="727A2F27" w14:textId="77777777" w:rsidR="004F14A6" w:rsidRPr="00D50121" w:rsidRDefault="004F14A6" w:rsidP="004F14A6">
      <w:pPr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</w:pPr>
    </w:p>
    <w:p w14:paraId="7F14ADA8" w14:textId="01BBABDB" w:rsidR="004F14A6" w:rsidRPr="00D50121" w:rsidRDefault="004F14A6" w:rsidP="00DB40CA">
      <w:pP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</w:pPr>
      <w:r w:rsidRPr="00D501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1. Разработка Плана деятельности Казначейского Сообщества на 2019-2020 годы </w:t>
      </w:r>
    </w:p>
    <w:p w14:paraId="084605D9" w14:textId="434046D0" w:rsidR="00DB40CA" w:rsidRPr="00D50121" w:rsidRDefault="004F14A6" w:rsidP="00DB40CA">
      <w:pP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</w:pPr>
      <w:bookmarkStart w:id="1" w:name="_Hlk517013927"/>
      <w:r w:rsidRPr="00D501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>1.1. На вопрос о том, к</w:t>
      </w:r>
      <w:r w:rsidR="00DB40CA" w:rsidRPr="00D501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>акие тематические направления</w:t>
      </w:r>
      <w:r w:rsidRPr="00D501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 w:rsidR="00DB40CA" w:rsidRPr="00D501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>стран</w:t>
      </w:r>
      <w:r w:rsidRPr="00D501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>ы</w:t>
      </w:r>
      <w:r w:rsidR="00DB40CA" w:rsidRPr="00D501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хотел</w:t>
      </w:r>
      <w:r w:rsidRPr="00D501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>и</w:t>
      </w:r>
      <w:r w:rsidR="00DB40CA" w:rsidRPr="00D501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бы обсуждать в приоритетном порядке в рамках мероприятий Казначейского Сообщества </w:t>
      </w:r>
      <w:r w:rsidRPr="00D501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в </w:t>
      </w:r>
      <w:r w:rsidR="00DB40CA" w:rsidRPr="00D501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>2019-2020 гг.</w:t>
      </w:r>
      <w:bookmarkEnd w:id="1"/>
      <w:r w:rsidRPr="00D501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>:</w:t>
      </w:r>
    </w:p>
    <w:p w14:paraId="2EBA6C50" w14:textId="453E4821" w:rsidR="004F14A6" w:rsidRPr="00D50121" w:rsidRDefault="004F14A6" w:rsidP="006F2354">
      <w:pPr>
        <w:ind w:left="2127" w:hanging="2127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bookmarkStart w:id="2" w:name="_Hlk517021089"/>
      <w:r w:rsidRPr="00D5012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10 стран </w:t>
      </w:r>
      <w:r w:rsidR="006F2354" w:rsidRPr="00D5012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выбрали</w:t>
      </w:r>
      <w:r w:rsidR="006F2354" w:rsidRPr="00D5012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D5012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«Управление ликвидностью»</w:t>
      </w:r>
      <w:r w:rsidR="006F2354" w:rsidRPr="00D5012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(приоритет №1 для Беларуси, Грузии, Косово, Кыргызстана, России, Турции, Узбекистана; приоритет №2 для Азербайджана, Казахстана, Молдовы)</w:t>
      </w:r>
    </w:p>
    <w:p w14:paraId="7BCB00A5" w14:textId="7D7DD037" w:rsidR="004F14A6" w:rsidRPr="00D50121" w:rsidRDefault="004F14A6" w:rsidP="006F2354">
      <w:pPr>
        <w:ind w:left="2127" w:hanging="2127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bookmarkStart w:id="3" w:name="_Hlk517021199"/>
      <w:bookmarkEnd w:id="2"/>
      <w:r w:rsidRPr="00D5012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8 стран </w:t>
      </w:r>
      <w:r w:rsidR="006F2354" w:rsidRPr="00D5012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выбрали</w:t>
      </w:r>
      <w:r w:rsidR="006F2354" w:rsidRPr="00D5012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bookmarkStart w:id="4" w:name="_Hlk517012131"/>
      <w:r w:rsidRPr="00D5012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«Бухгалтерский учет и финансовую отчетность в государственном секторе»</w:t>
      </w:r>
      <w:bookmarkEnd w:id="4"/>
      <w:r w:rsidR="006F2354" w:rsidRPr="00D5012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(приоритет №1 для Армении, Казахстана и Молдовы; приоритет №2 для Албании, Беларуси, </w:t>
      </w:r>
      <w:r w:rsidR="00F40F0A" w:rsidRPr="00D5012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Косово, </w:t>
      </w:r>
      <w:r w:rsidR="006F2354" w:rsidRPr="00D5012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Украины, Узбекистана</w:t>
      </w:r>
      <w:r w:rsidR="00F40F0A" w:rsidRPr="00D5012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)</w:t>
      </w:r>
    </w:p>
    <w:p w14:paraId="24DF7CFB" w14:textId="6AE99303" w:rsidR="006F2354" w:rsidRPr="00D50121" w:rsidRDefault="006F2354" w:rsidP="006F2354">
      <w:pPr>
        <w:ind w:left="2127" w:hanging="2127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5012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6 стран выбрали</w:t>
      </w:r>
      <w:r w:rsidRPr="00D5012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D5012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«Казначейский контроль и управление рисками»</w:t>
      </w:r>
      <w:r w:rsidR="00F40F0A" w:rsidRPr="00D5012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40F0A" w:rsidRPr="00D5012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(приоритет №1 для Украины; приоритет №2 для Грузии</w:t>
      </w:r>
      <w:r w:rsidR="002A26E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 Молдовы</w:t>
      </w:r>
      <w:r w:rsidR="00F40F0A" w:rsidRPr="00D5012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; приоритет №3 для Беларуси, Казахстана, Турции)</w:t>
      </w:r>
    </w:p>
    <w:p w14:paraId="3EA6C3BF" w14:textId="1052E782" w:rsidR="006F2354" w:rsidRPr="00D50121" w:rsidRDefault="006F2354" w:rsidP="006F2354">
      <w:pPr>
        <w:ind w:left="2127" w:hanging="2127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5012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4 страны выбрали </w:t>
      </w:r>
      <w:r w:rsidRPr="00D5012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D5012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«ИТ в казначействе»</w:t>
      </w:r>
      <w:r w:rsidR="00F40F0A" w:rsidRPr="00D5012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(приоритет №1 для Албании, приоритет №2 для Кыргызстана, приоритет №3 для Грузии и Украины)</w:t>
      </w:r>
    </w:p>
    <w:p w14:paraId="0CE14648" w14:textId="711D1FA3" w:rsidR="006F2354" w:rsidRPr="00D50121" w:rsidRDefault="006F2354" w:rsidP="006F2354">
      <w:pPr>
        <w:ind w:left="2127" w:hanging="2127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5012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3 страны выбрали </w:t>
      </w:r>
      <w:r w:rsidRPr="00D5012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D5012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«Эволюцию роли и функций казначейства»</w:t>
      </w:r>
      <w:r w:rsidR="00F40F0A" w:rsidRPr="00D5012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(приоритет №1 для Азербайджана, приоритет №3 для Кыргызстана, Молдовы)</w:t>
      </w:r>
    </w:p>
    <w:bookmarkEnd w:id="3"/>
    <w:p w14:paraId="2A17F107" w14:textId="77777777" w:rsidR="003254ED" w:rsidRDefault="003254ED" w:rsidP="003254ED">
      <w:pPr>
        <w:ind w:left="851" w:hanging="851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66CBE178" w14:textId="6F9B0B93" w:rsidR="003254ED" w:rsidRPr="003254ED" w:rsidRDefault="003254ED" w:rsidP="003254ED">
      <w:pPr>
        <w:ind w:left="851" w:hanging="851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254ED">
        <w:rPr>
          <w:rFonts w:ascii="Times New Roman" w:hAnsi="Times New Roman" w:cs="Times New Roman"/>
          <w:i/>
          <w:sz w:val="24"/>
          <w:szCs w:val="24"/>
          <w:lang w:val="ru-RU"/>
        </w:rPr>
        <w:t>Примечание:</w:t>
      </w:r>
    </w:p>
    <w:p w14:paraId="0B0F24CF" w14:textId="0426FD31" w:rsidR="003254ED" w:rsidRPr="003254ED" w:rsidRDefault="003254ED" w:rsidP="003254ED">
      <w:pPr>
        <w:ind w:left="851" w:hanging="851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254E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 теме </w:t>
      </w:r>
      <w:r w:rsidRPr="003254ED">
        <w:rPr>
          <w:rFonts w:ascii="Times New Roman" w:hAnsi="Times New Roman" w:cs="Times New Roman"/>
          <w:b/>
          <w:i/>
          <w:sz w:val="24"/>
          <w:szCs w:val="24"/>
          <w:lang w:val="ru-RU"/>
        </w:rPr>
        <w:t>«Управление ликвидностью»</w:t>
      </w:r>
      <w:r w:rsidRPr="003254ED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14:paraId="5F03CF5F" w14:textId="77777777" w:rsidR="003254ED" w:rsidRPr="003254ED" w:rsidRDefault="003254ED" w:rsidP="003254ED">
      <w:pPr>
        <w:ind w:left="851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254ED">
        <w:rPr>
          <w:rFonts w:ascii="Times New Roman" w:hAnsi="Times New Roman" w:cs="Times New Roman"/>
          <w:b/>
          <w:i/>
          <w:sz w:val="24"/>
          <w:szCs w:val="24"/>
          <w:lang w:val="ru-RU"/>
        </w:rPr>
        <w:t>Казахстан</w:t>
      </w:r>
      <w:r w:rsidRPr="003254E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сделал акцент на взаимодействии с банками, а также инструментах управления ликвидностью; </w:t>
      </w:r>
      <w:r w:rsidRPr="003254ED">
        <w:rPr>
          <w:rFonts w:ascii="Times New Roman" w:hAnsi="Times New Roman" w:cs="Times New Roman"/>
          <w:b/>
          <w:i/>
          <w:sz w:val="24"/>
          <w:szCs w:val="24"/>
          <w:lang w:val="ru-RU"/>
        </w:rPr>
        <w:t>Косово</w:t>
      </w:r>
      <w:r w:rsidRPr="003254E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на инвестициях и управлении долгом (включая еврооблигации); </w:t>
      </w:r>
      <w:r w:rsidRPr="003254ED">
        <w:rPr>
          <w:rFonts w:ascii="Times New Roman" w:hAnsi="Times New Roman" w:cs="Times New Roman"/>
          <w:b/>
          <w:i/>
          <w:sz w:val="24"/>
          <w:szCs w:val="24"/>
          <w:lang w:val="ru-RU"/>
        </w:rPr>
        <w:t>Молдова</w:t>
      </w:r>
      <w:r w:rsidRPr="003254E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на создании, управлении и нормативной база буфера ликвидности; </w:t>
      </w:r>
      <w:r w:rsidRPr="003254ED">
        <w:rPr>
          <w:rFonts w:ascii="Times New Roman" w:hAnsi="Times New Roman" w:cs="Times New Roman"/>
          <w:b/>
          <w:i/>
          <w:sz w:val="24"/>
          <w:szCs w:val="24"/>
          <w:lang w:val="ru-RU"/>
        </w:rPr>
        <w:t>Россия</w:t>
      </w:r>
      <w:r w:rsidRPr="003254E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на методологии прогнозирования поступлений и выбытия средств в процессе исполнения бюджета; </w:t>
      </w:r>
      <w:r w:rsidRPr="003254ED">
        <w:rPr>
          <w:rFonts w:ascii="Times New Roman" w:hAnsi="Times New Roman" w:cs="Times New Roman"/>
          <w:b/>
          <w:i/>
          <w:sz w:val="24"/>
          <w:szCs w:val="24"/>
          <w:lang w:val="ru-RU"/>
        </w:rPr>
        <w:t>Турция</w:t>
      </w:r>
      <w:r w:rsidRPr="003254E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на методологиях и подходах к прогнозированию ликвидности и [связях?] между функциями прогнозирования ликвидности и исполнения бюджета. </w:t>
      </w:r>
    </w:p>
    <w:p w14:paraId="303755DD" w14:textId="77777777" w:rsidR="003254ED" w:rsidRPr="003254ED" w:rsidRDefault="003254ED" w:rsidP="003254ED">
      <w:pPr>
        <w:ind w:left="851" w:hanging="851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254E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 теме </w:t>
      </w:r>
      <w:r w:rsidRPr="003254ED">
        <w:rPr>
          <w:rFonts w:ascii="Times New Roman" w:hAnsi="Times New Roman" w:cs="Times New Roman"/>
          <w:b/>
          <w:i/>
          <w:sz w:val="24"/>
          <w:szCs w:val="24"/>
          <w:lang w:val="ru-RU"/>
        </w:rPr>
        <w:t>«Бухгалтерский учет и финансовая отчетность в государственном секторе»</w:t>
      </w:r>
    </w:p>
    <w:p w14:paraId="55E5DDC5" w14:textId="77777777" w:rsidR="003254ED" w:rsidRPr="003254ED" w:rsidRDefault="003254ED" w:rsidP="003254ED">
      <w:pPr>
        <w:ind w:left="851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254ED">
        <w:rPr>
          <w:rFonts w:ascii="Times New Roman" w:hAnsi="Times New Roman" w:cs="Times New Roman"/>
          <w:b/>
          <w:i/>
          <w:sz w:val="24"/>
          <w:szCs w:val="24"/>
          <w:lang w:val="ru-RU"/>
        </w:rPr>
        <w:t>Албания</w:t>
      </w:r>
      <w:r w:rsidRPr="003254E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сделала акцент на проблемных вопросах перехода на метод начисления, </w:t>
      </w:r>
      <w:r w:rsidRPr="003254ED">
        <w:rPr>
          <w:rFonts w:ascii="Times New Roman" w:hAnsi="Times New Roman" w:cs="Times New Roman"/>
          <w:b/>
          <w:i/>
          <w:sz w:val="24"/>
          <w:szCs w:val="24"/>
          <w:lang w:val="ru-RU"/>
        </w:rPr>
        <w:t>Армения</w:t>
      </w:r>
      <w:r w:rsidRPr="003254E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на программное бюджетирование и отчетность, </w:t>
      </w:r>
      <w:r w:rsidRPr="003254ED">
        <w:rPr>
          <w:rFonts w:ascii="Times New Roman" w:hAnsi="Times New Roman" w:cs="Times New Roman"/>
          <w:b/>
          <w:i/>
          <w:sz w:val="24"/>
          <w:szCs w:val="24"/>
          <w:lang w:val="ru-RU"/>
        </w:rPr>
        <w:t>Беларусь</w:t>
      </w:r>
      <w:r w:rsidRPr="003254E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на </w:t>
      </w:r>
      <w:r w:rsidRPr="003254ED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 xml:space="preserve">вопросы информационных технологий, </w:t>
      </w:r>
      <w:r w:rsidRPr="003254ED">
        <w:rPr>
          <w:rFonts w:ascii="Times New Roman" w:hAnsi="Times New Roman" w:cs="Times New Roman"/>
          <w:b/>
          <w:i/>
          <w:sz w:val="24"/>
          <w:szCs w:val="24"/>
          <w:lang w:val="ru-RU"/>
        </w:rPr>
        <w:t>Казахстан</w:t>
      </w:r>
      <w:r w:rsidRPr="003254E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на вопросы консолидации финансовой отчётности и отражение расходов публичного сектора в консолидированной финансовой отчётности государства, </w:t>
      </w:r>
      <w:r w:rsidRPr="003254ED">
        <w:rPr>
          <w:rFonts w:ascii="Times New Roman" w:hAnsi="Times New Roman" w:cs="Times New Roman"/>
          <w:b/>
          <w:i/>
          <w:sz w:val="24"/>
          <w:szCs w:val="24"/>
          <w:lang w:val="ru-RU"/>
        </w:rPr>
        <w:t>Косово</w:t>
      </w:r>
      <w:r w:rsidRPr="003254E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на </w:t>
      </w:r>
      <w:r w:rsidRPr="003254ED">
        <w:rPr>
          <w:rFonts w:ascii="Times New Roman" w:hAnsi="Times New Roman" w:cs="Times New Roman"/>
          <w:i/>
          <w:sz w:val="24"/>
          <w:szCs w:val="24"/>
        </w:rPr>
        <w:t>EPSAS</w:t>
      </w:r>
      <w:r w:rsidRPr="003254ED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3254ED">
        <w:rPr>
          <w:rFonts w:ascii="Times New Roman" w:hAnsi="Times New Roman" w:cs="Times New Roman"/>
          <w:b/>
          <w:i/>
          <w:sz w:val="24"/>
          <w:szCs w:val="24"/>
          <w:lang w:val="ru-RU"/>
        </w:rPr>
        <w:t>Молдова</w:t>
      </w:r>
      <w:r w:rsidRPr="003254E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на вопросах нормативно-правовой базы и государственно-частного партнерства, </w:t>
      </w:r>
      <w:r w:rsidRPr="003254ED">
        <w:rPr>
          <w:rFonts w:ascii="Times New Roman" w:hAnsi="Times New Roman" w:cs="Times New Roman"/>
          <w:b/>
          <w:i/>
          <w:sz w:val="24"/>
          <w:szCs w:val="24"/>
          <w:lang w:val="ru-RU"/>
        </w:rPr>
        <w:t>Узбекистан</w:t>
      </w:r>
      <w:r w:rsidRPr="003254E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на едином плане счетов и его применении.</w:t>
      </w:r>
    </w:p>
    <w:p w14:paraId="6E79AA47" w14:textId="77777777" w:rsidR="003254ED" w:rsidRPr="003254ED" w:rsidRDefault="003254ED" w:rsidP="003254ED">
      <w:pPr>
        <w:ind w:left="851" w:hanging="851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254E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 теме </w:t>
      </w:r>
      <w:r w:rsidRPr="003254ED">
        <w:rPr>
          <w:rFonts w:ascii="Times New Roman" w:hAnsi="Times New Roman" w:cs="Times New Roman"/>
          <w:b/>
          <w:i/>
          <w:sz w:val="24"/>
          <w:szCs w:val="24"/>
          <w:lang w:val="ru-RU"/>
        </w:rPr>
        <w:t>«Казначейский контроль и управление рисками»</w:t>
      </w:r>
    </w:p>
    <w:p w14:paraId="4C864C38" w14:textId="77777777" w:rsidR="003254ED" w:rsidRPr="003254ED" w:rsidRDefault="003254ED" w:rsidP="003254ED">
      <w:pPr>
        <w:ind w:left="851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254ED">
        <w:rPr>
          <w:rFonts w:ascii="Times New Roman" w:hAnsi="Times New Roman" w:cs="Times New Roman"/>
          <w:b/>
          <w:i/>
          <w:sz w:val="24"/>
          <w:szCs w:val="24"/>
          <w:lang w:val="ru-RU"/>
        </w:rPr>
        <w:t>Казахстан</w:t>
      </w:r>
      <w:r w:rsidRPr="003254E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сделал акцент на вопросах казначейского сопровождения и опыте России, </w:t>
      </w:r>
      <w:r w:rsidRPr="003254ED">
        <w:rPr>
          <w:rFonts w:ascii="Times New Roman" w:hAnsi="Times New Roman" w:cs="Times New Roman"/>
          <w:b/>
          <w:i/>
          <w:sz w:val="24"/>
          <w:szCs w:val="24"/>
          <w:lang w:val="ru-RU"/>
        </w:rPr>
        <w:t>Молдова</w:t>
      </w:r>
      <w:r w:rsidRPr="003254E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на управлении рисками в области государственного долга и в казначейских операциях, </w:t>
      </w:r>
      <w:r w:rsidRPr="003254ED">
        <w:rPr>
          <w:rFonts w:ascii="Times New Roman" w:hAnsi="Times New Roman" w:cs="Times New Roman"/>
          <w:b/>
          <w:i/>
          <w:sz w:val="24"/>
          <w:szCs w:val="24"/>
          <w:lang w:val="ru-RU"/>
        </w:rPr>
        <w:t>Турция</w:t>
      </w:r>
      <w:r w:rsidRPr="003254E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на вопросе создания оптимальной системы внутреннего контроля в управлении ликвидностью.</w:t>
      </w:r>
    </w:p>
    <w:p w14:paraId="5726E5DF" w14:textId="77777777" w:rsidR="003254ED" w:rsidRPr="003254ED" w:rsidRDefault="003254ED" w:rsidP="003254ED">
      <w:pPr>
        <w:ind w:left="851" w:hanging="851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254E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 теме </w:t>
      </w:r>
      <w:r w:rsidRPr="003254ED">
        <w:rPr>
          <w:rFonts w:ascii="Times New Roman" w:hAnsi="Times New Roman" w:cs="Times New Roman"/>
          <w:b/>
          <w:i/>
          <w:sz w:val="24"/>
          <w:szCs w:val="24"/>
          <w:lang w:val="ru-RU"/>
        </w:rPr>
        <w:t>«ИТ в казначействе»</w:t>
      </w:r>
    </w:p>
    <w:p w14:paraId="0A4D7A93" w14:textId="77777777" w:rsidR="003254ED" w:rsidRPr="003254ED" w:rsidRDefault="003254ED" w:rsidP="003254ED">
      <w:pPr>
        <w:ind w:left="851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254ED">
        <w:rPr>
          <w:rFonts w:ascii="Times New Roman" w:hAnsi="Times New Roman" w:cs="Times New Roman"/>
          <w:b/>
          <w:i/>
          <w:sz w:val="24"/>
          <w:szCs w:val="24"/>
          <w:lang w:val="ru-RU"/>
        </w:rPr>
        <w:t>Албания</w:t>
      </w:r>
      <w:r w:rsidRPr="003254E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сделала акцент на программных продуктах для прогнозирования потоков денежных средств, </w:t>
      </w:r>
      <w:r w:rsidRPr="003254ED">
        <w:rPr>
          <w:rFonts w:ascii="Times New Roman" w:hAnsi="Times New Roman" w:cs="Times New Roman"/>
          <w:b/>
          <w:i/>
          <w:sz w:val="24"/>
          <w:szCs w:val="24"/>
          <w:lang w:val="ru-RU"/>
        </w:rPr>
        <w:t>Кыргызстан</w:t>
      </w:r>
      <w:r w:rsidRPr="003254E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на современных информационных системах казначейства и вопросах интеграции с другими информационными системами.</w:t>
      </w:r>
    </w:p>
    <w:p w14:paraId="596415B8" w14:textId="77777777" w:rsidR="003254ED" w:rsidRPr="003254ED" w:rsidRDefault="003254ED" w:rsidP="003254ED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254E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 теме </w:t>
      </w:r>
      <w:r w:rsidRPr="003254ED">
        <w:rPr>
          <w:rFonts w:ascii="Times New Roman" w:hAnsi="Times New Roman" w:cs="Times New Roman"/>
          <w:b/>
          <w:i/>
          <w:sz w:val="24"/>
          <w:szCs w:val="24"/>
          <w:lang w:val="ru-RU"/>
        </w:rPr>
        <w:t>«Эволюция роли и функций казначейства»</w:t>
      </w:r>
    </w:p>
    <w:p w14:paraId="6FA21626" w14:textId="77777777" w:rsidR="003254ED" w:rsidRPr="003254ED" w:rsidRDefault="003254ED" w:rsidP="003254ED">
      <w:pPr>
        <w:ind w:left="851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254ED">
        <w:rPr>
          <w:rFonts w:ascii="Times New Roman" w:hAnsi="Times New Roman" w:cs="Times New Roman"/>
          <w:b/>
          <w:i/>
          <w:sz w:val="24"/>
          <w:szCs w:val="24"/>
          <w:lang w:val="ru-RU"/>
        </w:rPr>
        <w:t>Кыргызстан</w:t>
      </w:r>
      <w:r w:rsidRPr="003254E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сделал акцент на разработке концепции развития казначейства, </w:t>
      </w:r>
      <w:r w:rsidRPr="003254ED">
        <w:rPr>
          <w:rFonts w:ascii="Times New Roman" w:hAnsi="Times New Roman" w:cs="Times New Roman"/>
          <w:b/>
          <w:i/>
          <w:sz w:val="24"/>
          <w:szCs w:val="24"/>
          <w:lang w:val="ru-RU"/>
        </w:rPr>
        <w:t>Молдова</w:t>
      </w:r>
      <w:r w:rsidRPr="003254E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на эволюции функций казначейства, месте, роли, структуре, зоне ответственности, взаимодействии с другими участниками бюджетного процесса.</w:t>
      </w:r>
    </w:p>
    <w:p w14:paraId="0553B5F7" w14:textId="235B67A6" w:rsidR="00F40F0A" w:rsidRPr="00D50121" w:rsidRDefault="00F40F0A" w:rsidP="006F2354">
      <w:pPr>
        <w:ind w:left="2127" w:hanging="2127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04A419C2" w14:textId="11A13B88" w:rsidR="00F40F0A" w:rsidRPr="00D50121" w:rsidRDefault="00E52E7E" w:rsidP="00E52E7E">
      <w:pP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501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>2</w:t>
      </w:r>
      <w:r w:rsidRPr="00D501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. На вопрос о том, </w:t>
      </w:r>
      <w:r w:rsidRPr="00E52E7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>какие тематические направления УГФ стран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>ы</w:t>
      </w:r>
      <w:r w:rsidRPr="00E52E7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хотел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>и</w:t>
      </w:r>
      <w:r w:rsidRPr="00E52E7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бы обсудить в рамках возможных совместных мероприятий с другими ПС PEMPAL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>:</w:t>
      </w:r>
    </w:p>
    <w:p w14:paraId="54E79A10" w14:textId="2D6CC61D" w:rsidR="00E52E7E" w:rsidRDefault="00E52E7E" w:rsidP="00E52E7E">
      <w:pPr>
        <w:ind w:left="2127" w:hanging="2127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52E7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7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стран</w:t>
      </w:r>
      <w:r w:rsidRPr="00E52E7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предложили</w:t>
      </w:r>
      <w:r w:rsidRPr="00E52E7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E52E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совместно с ПС ВА обсудить вопросы, касающиеся внутреннего аудита и финансового контроля в казначейских операциях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(Албания, Казахстан, Косово, Молдова, Турция, Украина, Узбекистан)</w:t>
      </w:r>
    </w:p>
    <w:p w14:paraId="40F91F53" w14:textId="0DFFEFD1" w:rsidR="00E52E7E" w:rsidRDefault="00E52E7E" w:rsidP="00E52E7E">
      <w:pPr>
        <w:ind w:left="2127" w:hanging="2127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5 стран предложили совместно </w:t>
      </w:r>
      <w:r w:rsidRPr="00E52E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 ПС ВА (или совместно с ПС ВА и ПБС) обсудить вопросы эффективности работы казначейства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(Азербайджан, Грузия, Косово, Кыргызстан, Молдова, Россия)</w:t>
      </w:r>
    </w:p>
    <w:p w14:paraId="2E9FCB97" w14:textId="02E2AB92" w:rsidR="00E52E7E" w:rsidRDefault="00E52E7E" w:rsidP="00E52E7E">
      <w:pPr>
        <w:ind w:left="2127" w:hanging="2127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52E7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5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стран</w:t>
      </w:r>
      <w:r w:rsidRPr="00E52E7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предложили</w:t>
      </w:r>
      <w:r w:rsidRPr="00E52E7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CC4B6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совместно с ПБС обсудить связь между планированием бюджета и его исполнением</w:t>
      </w:r>
      <w:r w:rsidR="00CC4B66" w:rsidRPr="00CC4B6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CC4B66" w:rsidRPr="00CC4B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(</w:t>
      </w:r>
      <w:r w:rsidR="00CC4B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Албания, Беларусь, Казахстан, Кыргызстан, Турция)</w:t>
      </w:r>
    </w:p>
    <w:p w14:paraId="4CDCBADB" w14:textId="337B6A5A" w:rsidR="00CC4B66" w:rsidRDefault="00CC4B66" w:rsidP="00E52E7E">
      <w:pPr>
        <w:ind w:left="2127" w:hanging="2127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CC4B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4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страны</w:t>
      </w:r>
      <w:r w:rsidRPr="00CC4B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предложили</w:t>
      </w:r>
      <w:r w:rsidRPr="00CC4B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CC4B6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совместно с ПБС обсудить вопросы казначейского исполнения и отчетности по программным бюджетам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(Армения, Беларусь, Молдова Узбекистан) </w:t>
      </w:r>
      <w:r w:rsidRPr="00CC4B6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ru-RU"/>
        </w:rPr>
        <w:t xml:space="preserve">[комм. </w:t>
      </w:r>
      <w:r w:rsidRPr="00CC4B66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YS</w:t>
      </w:r>
      <w:r w:rsidRPr="00CC4B6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ru-RU"/>
        </w:rPr>
        <w:t xml:space="preserve"> – если объединить с предыдущим пунктом, то тема выходит на первое место по популярности]</w:t>
      </w:r>
    </w:p>
    <w:p w14:paraId="681A69F3" w14:textId="3F1E887D" w:rsidR="003254ED" w:rsidRDefault="003254ED" w:rsidP="00E52E7E">
      <w:pPr>
        <w:ind w:left="2127" w:hanging="2127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1166EA38" w14:textId="54AFF8A9" w:rsidR="003254ED" w:rsidRPr="003254ED" w:rsidRDefault="003254ED" w:rsidP="00E52E7E">
      <w:pPr>
        <w:ind w:left="2127" w:hanging="2127"/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</w:pPr>
      <w:r w:rsidRPr="003254ED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Примечание:</w:t>
      </w:r>
    </w:p>
    <w:p w14:paraId="66139E1D" w14:textId="77777777" w:rsidR="003254ED" w:rsidRDefault="003254ED" w:rsidP="003254ED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  <w:r w:rsidRPr="003254E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вопросу</w:t>
      </w:r>
      <w:r w:rsidRPr="003254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внутреннего аудита и финансового контроля в казначейских операциях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, предлагаемому для обсуждения с ПС ВА:</w:t>
      </w:r>
    </w:p>
    <w:p w14:paraId="7DE36047" w14:textId="712B819C" w:rsidR="003254ED" w:rsidRPr="00F749BD" w:rsidRDefault="003254ED" w:rsidP="003254ED">
      <w:pPr>
        <w:ind w:left="851"/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Албания</w:t>
      </w:r>
      <w:r w:rsidRPr="00F749B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3254ED">
        <w:rPr>
          <w:rFonts w:ascii="Times New Roman" w:hAnsi="Times New Roman" w:cs="Times New Roman"/>
          <w:i/>
          <w:sz w:val="24"/>
          <w:szCs w:val="24"/>
          <w:lang w:val="ru-RU"/>
        </w:rPr>
        <w:t>сделал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F749B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3254ED">
        <w:rPr>
          <w:rFonts w:ascii="Times New Roman" w:hAnsi="Times New Roman" w:cs="Times New Roman"/>
          <w:i/>
          <w:sz w:val="24"/>
          <w:szCs w:val="24"/>
          <w:lang w:val="ru-RU"/>
        </w:rPr>
        <w:t>акцент</w:t>
      </w:r>
      <w:r w:rsidRPr="00F749B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3254ED">
        <w:rPr>
          <w:rFonts w:ascii="Times New Roman" w:hAnsi="Times New Roman" w:cs="Times New Roman"/>
          <w:i/>
          <w:sz w:val="24"/>
          <w:szCs w:val="24"/>
          <w:lang w:val="ru-RU"/>
        </w:rPr>
        <w:t>на</w:t>
      </w:r>
      <w:r w:rsidR="00F749BD" w:rsidRPr="00F749B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F749BD">
        <w:rPr>
          <w:rFonts w:ascii="Times New Roman" w:hAnsi="Times New Roman" w:cs="Times New Roman"/>
          <w:i/>
          <w:sz w:val="24"/>
          <w:szCs w:val="24"/>
          <w:lang w:val="ru-RU"/>
        </w:rPr>
        <w:t>самооценке</w:t>
      </w:r>
      <w:r w:rsidR="00F749BD" w:rsidRPr="00F749B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F749BD">
        <w:rPr>
          <w:rFonts w:ascii="Times New Roman" w:hAnsi="Times New Roman" w:cs="Times New Roman"/>
          <w:i/>
          <w:sz w:val="24"/>
          <w:szCs w:val="24"/>
          <w:lang w:val="ru-RU"/>
        </w:rPr>
        <w:t>эффективности системы и вопросах финансового контроля исполнения бюджета,</w:t>
      </w:r>
      <w:r w:rsidR="00F749BD" w:rsidRPr="00F749BD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="00F749BD" w:rsidRPr="00F749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Казахстан</w:t>
      </w:r>
      <w:r w:rsidR="00F749BD" w:rsidRPr="00F749BD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– на вопросе аудита использ</w:t>
      </w:r>
      <w:r w:rsidR="00F749BD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о</w:t>
      </w:r>
      <w:r w:rsidR="00F749BD" w:rsidRPr="00F749BD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вания бюджетных средств,</w:t>
      </w:r>
      <w:r w:rsidR="00F749BD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="00F749BD" w:rsidRPr="00F749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Косово</w:t>
      </w:r>
      <w:r w:rsidR="00F749BD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– на функции управления рисками, Молдова – на в</w:t>
      </w:r>
      <w:r w:rsidR="00F749BD" w:rsidRPr="00F749BD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нутренн</w:t>
      </w:r>
      <w:r w:rsidR="00F749BD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ем</w:t>
      </w:r>
      <w:r w:rsidR="00F749BD" w:rsidRPr="00F749BD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финансов</w:t>
      </w:r>
      <w:r w:rsidR="00F749BD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ом</w:t>
      </w:r>
      <w:r w:rsidR="00F749BD" w:rsidRPr="00F749BD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контрол</w:t>
      </w:r>
      <w:r w:rsidR="00F749BD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е</w:t>
      </w:r>
      <w:r w:rsidR="00F749BD" w:rsidRPr="00F749BD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и деклараци</w:t>
      </w:r>
      <w:r w:rsidR="00F749BD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и</w:t>
      </w:r>
      <w:r w:rsidR="00F749BD" w:rsidRPr="00F749BD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о надлежащем управлении</w:t>
      </w:r>
      <w:r w:rsidR="00F749BD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, </w:t>
      </w:r>
      <w:r w:rsidR="00F749BD" w:rsidRPr="00F749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Турция</w:t>
      </w:r>
      <w:r w:rsidR="00F749BD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– на вопросах оптимальной системы контроля за управлением ликвидностью, </w:t>
      </w:r>
      <w:r w:rsidR="00F749BD" w:rsidRPr="00F749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Украина</w:t>
      </w:r>
      <w:r w:rsidR="00F749BD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– на казначейском контроле и управлении рисками, </w:t>
      </w:r>
      <w:r w:rsidR="00F749BD" w:rsidRPr="00F749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Узбекистан</w:t>
      </w:r>
      <w:r w:rsidR="00F749BD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– на вопросах совершенствования деятельности внутреннего аудита.</w:t>
      </w:r>
    </w:p>
    <w:p w14:paraId="5F577DD7" w14:textId="21D2E393" w:rsidR="00F749BD" w:rsidRPr="00F749BD" w:rsidRDefault="00F749BD" w:rsidP="00F749BD">
      <w:pPr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</w:pPr>
      <w:r w:rsidRPr="00F749BD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По вопросу</w:t>
      </w:r>
      <w:r w:rsidRPr="00F749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эффективности работы казначейства, предлагаемому </w:t>
      </w:r>
      <w:r w:rsidR="0069019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для</w:t>
      </w:r>
      <w:r w:rsidRPr="00F749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обсуждения с ПС ВА (или ПС ВА и ПБС)</w:t>
      </w:r>
      <w:r w:rsidRPr="00F749BD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:</w:t>
      </w:r>
    </w:p>
    <w:p w14:paraId="2ED94230" w14:textId="77777777" w:rsidR="0069019D" w:rsidRDefault="00F749BD" w:rsidP="00F749BD">
      <w:pPr>
        <w:ind w:left="851"/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</w:pPr>
      <w:r w:rsidRPr="00F749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Азербайджан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сделал акцент на формировании ключевых показателей эффективности, </w:t>
      </w:r>
      <w:r w:rsidRPr="00F749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Косово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– на мониторинге деятельности (ключевых показателях эффективности</w:t>
      </w:r>
      <w:r w:rsidRPr="00F749BD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)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, </w:t>
      </w:r>
      <w:r w:rsidRPr="00F749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Молдова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– на о</w:t>
      </w:r>
      <w:r w:rsidRPr="00F749BD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ценк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е</w:t>
      </w:r>
      <w:r w:rsidRPr="00F749BD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эффективности управления государственными финансами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, </w:t>
      </w:r>
      <w:r w:rsidRPr="0069019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Россия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– на р</w:t>
      </w:r>
      <w:r w:rsidRPr="00F749BD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азработк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е</w:t>
      </w:r>
      <w:r w:rsidRPr="00F749BD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основных принципов методологии оценки эффективности работы казначейства</w:t>
      </w:r>
      <w:r w:rsidR="0069019D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.</w:t>
      </w:r>
    </w:p>
    <w:p w14:paraId="7BA41A4C" w14:textId="77777777" w:rsidR="0069019D" w:rsidRDefault="0069019D" w:rsidP="0069019D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  <w:r w:rsidRPr="00F749BD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По вопросу</w:t>
      </w:r>
      <w:r w:rsidRPr="00F749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Pr="0069019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связ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69019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между планированием бюджета и его исполнением</w:t>
      </w:r>
      <w:r w:rsidRPr="00F749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, предлагаемому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для</w:t>
      </w:r>
      <w:r w:rsidRPr="00F749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обсуждения с ПБС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:</w:t>
      </w:r>
    </w:p>
    <w:p w14:paraId="124842E1" w14:textId="77777777" w:rsidR="0060253E" w:rsidRDefault="0060253E" w:rsidP="0069019D">
      <w:pPr>
        <w:ind w:left="851"/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</w:pPr>
      <w:r w:rsidRPr="006025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Албания</w:t>
      </w:r>
      <w:r w:rsidRPr="0060253E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сделала</w:t>
      </w:r>
      <w:r w:rsidRPr="0060253E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акцент</w:t>
      </w:r>
      <w:r w:rsidRPr="0060253E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на</w:t>
      </w:r>
      <w:r w:rsidRPr="0060253E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обмене</w:t>
      </w:r>
      <w:r w:rsidRPr="0060253E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данными</w:t>
      </w:r>
      <w:r w:rsidRPr="0060253E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между бюджетным планированием и казначейством, </w:t>
      </w:r>
      <w:r w:rsidRPr="006025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Беларусь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– на и</w:t>
      </w:r>
      <w:r w:rsidRPr="0060253E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спользовани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и</w:t>
      </w:r>
      <w:r w:rsidRPr="0060253E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фин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ансовой</w:t>
      </w:r>
      <w:r w:rsidRPr="0060253E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отчетности при формировании бюджета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, </w:t>
      </w:r>
      <w:r w:rsidRPr="006025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Казахстан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– на вопросах консолидации финансовой отчетности, </w:t>
      </w:r>
      <w:r w:rsidRPr="006025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Кыргызстан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– на мониторинге исполнения бюджета, </w:t>
      </w:r>
      <w:r w:rsidRPr="006025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Турция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– на предоставлении качественной информации об исполнении бюджета для использования в управлении ликвидностью. </w:t>
      </w:r>
    </w:p>
    <w:p w14:paraId="19F48DAA" w14:textId="36D02F4E" w:rsidR="008C13FA" w:rsidRDefault="008C13FA" w:rsidP="008C13FA">
      <w:pP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C13FA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Прочие предложения: Кыргызстан предлагает обсудить с ПС ВА</w:t>
      </w:r>
      <w:r w:rsidR="001B3DE1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внедрение единого плана счетов, Албания – переход на метод начисления (с КС?), Казахстан и Косово – управление ликвидностью </w:t>
      </w:r>
      <w:r w:rsidR="001B3DE1" w:rsidRPr="001B3DE1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(с КС?)</w:t>
      </w:r>
    </w:p>
    <w:p w14:paraId="0627AFE5" w14:textId="77777777" w:rsidR="008C13FA" w:rsidRDefault="008C13FA" w:rsidP="0060253E">
      <w:pPr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</w:pPr>
    </w:p>
    <w:p w14:paraId="7DD6ED88" w14:textId="77777777" w:rsidR="003C32D9" w:rsidRDefault="003C32D9">
      <w:pP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br w:type="page"/>
      </w:r>
    </w:p>
    <w:p w14:paraId="78B114EF" w14:textId="6AB6B1FC" w:rsidR="00DB40CA" w:rsidRPr="008C13FA" w:rsidRDefault="008C13FA" w:rsidP="0060253E">
      <w:pP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</w:pPr>
      <w:r w:rsidRPr="008C13F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2. </w:t>
      </w:r>
      <w:r w:rsidR="00F8649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>Т</w:t>
      </w:r>
      <w:r w:rsidRPr="008C13F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>ем</w:t>
      </w:r>
      <w:r w:rsidR="00F8649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>ы</w:t>
      </w:r>
      <w:r w:rsidRPr="008C13F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работы К</w:t>
      </w:r>
      <w:r w:rsidR="00F8649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азначейского </w:t>
      </w:r>
      <w:r w:rsidRPr="008C13F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>С</w:t>
      </w:r>
      <w:r w:rsidR="00F8649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>ообщества</w:t>
      </w:r>
      <w:r w:rsidRPr="008C13F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, </w:t>
      </w:r>
      <w:r w:rsidR="00F8649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предлагаемые для обсуждения на </w:t>
      </w:r>
      <w:r w:rsidRPr="008C13F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>пленарно</w:t>
      </w:r>
      <w:r w:rsidR="00F8649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>м</w:t>
      </w:r>
      <w:r w:rsidRPr="008C13F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заседани</w:t>
      </w:r>
      <w:r w:rsidR="00F8649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>и</w:t>
      </w:r>
      <w:r w:rsidRPr="008C13F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Казначейского Сообщества в 2019г.</w:t>
      </w:r>
      <w:r w:rsidR="00F8649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>:</w:t>
      </w:r>
    </w:p>
    <w:p w14:paraId="1692250A" w14:textId="0058BCF5" w:rsidR="00F8649E" w:rsidRPr="00D50121" w:rsidRDefault="00F8649E" w:rsidP="00F8649E">
      <w:pPr>
        <w:ind w:left="2127" w:hanging="2127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5012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10 стран выбрали</w:t>
      </w:r>
      <w:r w:rsidRPr="00D5012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D5012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«Управление ликвидностью»</w:t>
      </w:r>
      <w:r w:rsidRPr="00D5012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(приоритет №1 для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Албании, </w:t>
      </w:r>
      <w:r w:rsidRPr="00D5012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Беларуси, Грузии, Косово, Кыргызстана, Турции, Узбекистана; приоритет №2 для Азербайджана, Казахстана, Молдовы)</w:t>
      </w:r>
    </w:p>
    <w:p w14:paraId="6824ACC1" w14:textId="7F5741A3" w:rsidR="00F8649E" w:rsidRPr="00D50121" w:rsidRDefault="00F8649E" w:rsidP="00F8649E">
      <w:pPr>
        <w:ind w:left="2127" w:hanging="2127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9</w:t>
      </w:r>
      <w:r w:rsidRPr="00D5012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стран выбрали</w:t>
      </w:r>
      <w:r w:rsidRPr="00D5012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D5012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«Бухгалтерский учет и финансовую отчетность в государственном секторе»</w:t>
      </w:r>
      <w:r w:rsidRPr="00D5012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(приоритет №1 для Армении,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Болгарии,</w:t>
      </w:r>
      <w:r w:rsidRPr="00D5012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Казахстана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 Косово,</w:t>
      </w:r>
      <w:r w:rsidRPr="00D5012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Молдовы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 Украины</w:t>
      </w:r>
      <w:r w:rsidRPr="00D5012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; приоритет №2 для Албании, Беларуси, Узбекистана)</w:t>
      </w:r>
    </w:p>
    <w:p w14:paraId="39476EB5" w14:textId="13C4C9C5" w:rsidR="00F8649E" w:rsidRPr="00D50121" w:rsidRDefault="00F8649E" w:rsidP="00F8649E">
      <w:pPr>
        <w:ind w:left="2127" w:hanging="2127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8</w:t>
      </w:r>
      <w:r w:rsidRPr="00D5012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страны выбрали </w:t>
      </w:r>
      <w:r w:rsidRPr="00D5012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D5012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«Эволюцию роли и функций казначейства»</w:t>
      </w:r>
      <w:r w:rsidRPr="00D5012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(приоритет №1 для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Албании, </w:t>
      </w:r>
      <w:r w:rsidRPr="00D5012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Азербайджана,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России, Узбекистана, приоритет №2</w:t>
      </w:r>
      <w:r w:rsidRPr="00D5012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для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Армении, Болгарии, Косово,</w:t>
      </w:r>
      <w:r w:rsidRPr="00D5012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Кыргызстана)</w:t>
      </w:r>
    </w:p>
    <w:p w14:paraId="62044E04" w14:textId="340AF4A2" w:rsidR="00F8649E" w:rsidRPr="00D50121" w:rsidRDefault="00F8649E" w:rsidP="00F8649E">
      <w:pPr>
        <w:ind w:left="2127" w:hanging="2127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7</w:t>
      </w:r>
      <w:r w:rsidRPr="00D5012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стран выбрали</w:t>
      </w:r>
      <w:r w:rsidRPr="00D5012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D5012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«Казначейский контроль и управление рисками» </w:t>
      </w:r>
      <w:r w:rsidRPr="00D5012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(приоритет №1 для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Албании, Грузии, Косово</w:t>
      </w:r>
      <w:r w:rsidRPr="00D5012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; приоритет №2 для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Молдовы, России,</w:t>
      </w:r>
      <w:r w:rsidRPr="00D5012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Турции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 Узбекистана</w:t>
      </w:r>
      <w:r w:rsidRPr="00D5012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)</w:t>
      </w:r>
    </w:p>
    <w:p w14:paraId="5A31CA7D" w14:textId="00B7B90F" w:rsidR="00F8649E" w:rsidRDefault="00F8649E" w:rsidP="00F8649E">
      <w:pPr>
        <w:ind w:left="2127" w:hanging="2127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6</w:t>
      </w:r>
      <w:r w:rsidRPr="00D5012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страны выбрали </w:t>
      </w:r>
      <w:r w:rsidRPr="00D5012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D5012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«ИТ в казначействе»</w:t>
      </w:r>
      <w:r w:rsidRPr="00D5012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(приоритет №1 для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Грузии и Косово</w:t>
      </w:r>
      <w:r w:rsidRPr="00D5012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приоритет №2 для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Албании, Молдовы, Украины, Узбекистана</w:t>
      </w:r>
      <w:r w:rsidRPr="00D5012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)</w:t>
      </w:r>
    </w:p>
    <w:p w14:paraId="5EC09106" w14:textId="3CB535FF" w:rsidR="00F8649E" w:rsidRPr="00F8649E" w:rsidRDefault="00F8649E" w:rsidP="00F8649E">
      <w:pPr>
        <w:ind w:left="2127" w:hanging="2127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Прочие предложения: бюджетная классификация и план счетов (Молдова), контроль и аудит использования бюджетных средств (Казахстан), </w:t>
      </w:r>
      <w:r w:rsidRPr="00F8649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управление рисками и управление эффективностью </w:t>
      </w:r>
      <w:r w:rsidR="0002180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- </w:t>
      </w:r>
      <w:r w:rsidRPr="00F8649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как в бюджетировании, так и в исполнении</w:t>
      </w:r>
      <w:r w:rsidR="0002180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(Косово</w:t>
      </w:r>
      <w:r w:rsidRPr="00F8649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)</w:t>
      </w:r>
    </w:p>
    <w:p w14:paraId="32F760B8" w14:textId="77777777" w:rsidR="001B3DE1" w:rsidRDefault="001B3DE1">
      <w:pP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br w:type="page"/>
      </w:r>
    </w:p>
    <w:p w14:paraId="5FE602F8" w14:textId="77777777" w:rsidR="001B3DE1" w:rsidRDefault="001B3DE1">
      <w:pP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sectPr w:rsidR="001B3DE1" w:rsidSect="004F14A6">
          <w:footerReference w:type="defaul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9DA70AC" w14:textId="41CFE737" w:rsidR="008C13FA" w:rsidRPr="001F5F2E" w:rsidRDefault="001F5F2E">
      <w:pP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</w:pPr>
      <w:r w:rsidRPr="001F5F2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>Вопросы, которые</w:t>
      </w:r>
      <w:r w:rsidRPr="001F5F2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страны </w:t>
      </w:r>
      <w:r w:rsidRPr="001F5F2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>хотели бы обсудить на пленарном заседании КС в 2019 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159"/>
        <w:gridCol w:w="2202"/>
        <w:gridCol w:w="2158"/>
        <w:gridCol w:w="2158"/>
        <w:gridCol w:w="2184"/>
      </w:tblGrid>
      <w:tr w:rsidR="00384DF0" w:rsidRPr="001B3DE1" w14:paraId="68D3EB57" w14:textId="77777777" w:rsidTr="0043379B">
        <w:trPr>
          <w:trHeight w:val="833"/>
        </w:trPr>
        <w:tc>
          <w:tcPr>
            <w:tcW w:w="1838" w:type="dxa"/>
            <w:shd w:val="clear" w:color="auto" w:fill="E2EFD9" w:themeFill="accent6" w:themeFillTint="33"/>
            <w:hideMark/>
          </w:tcPr>
          <w:p w14:paraId="1141F8E0" w14:textId="08FB88F2" w:rsidR="001B3DE1" w:rsidRPr="001B3DE1" w:rsidRDefault="001B3DE1" w:rsidP="001B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E2EFD9" w:themeFill="accent6" w:themeFillTint="33"/>
            <w:hideMark/>
          </w:tcPr>
          <w:p w14:paraId="2AF562D9" w14:textId="39BC7AB2" w:rsidR="001B3DE1" w:rsidRPr="001B3DE1" w:rsidRDefault="001B3DE1" w:rsidP="001B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</w:t>
            </w:r>
            <w:proofErr w:type="spellStart"/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  <w:proofErr w:type="spellEnd"/>
            <w:r w:rsidRPr="001B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ликвидностью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58" w:type="dxa"/>
            <w:shd w:val="clear" w:color="auto" w:fill="E2EFD9" w:themeFill="accent6" w:themeFillTint="33"/>
            <w:hideMark/>
          </w:tcPr>
          <w:p w14:paraId="22DDDE86" w14:textId="60F6DEB8" w:rsidR="001B3DE1" w:rsidRPr="001B3DE1" w:rsidRDefault="001B3DE1" w:rsidP="001B3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</w:t>
            </w:r>
            <w:r w:rsidRPr="001B3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галтерский </w:t>
            </w:r>
            <w:r w:rsidRPr="001B3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 и фин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ансовая </w:t>
            </w:r>
            <w:r w:rsidRPr="001B3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отчетность в гос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ударственном </w:t>
            </w:r>
            <w:r w:rsidRPr="001B3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58" w:type="dxa"/>
            <w:shd w:val="clear" w:color="auto" w:fill="E2EFD9" w:themeFill="accent6" w:themeFillTint="33"/>
            <w:hideMark/>
          </w:tcPr>
          <w:p w14:paraId="34AE7D4B" w14:textId="495AA284" w:rsidR="001B3DE1" w:rsidRPr="001B3DE1" w:rsidRDefault="001B3DE1" w:rsidP="001B3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«Э</w:t>
            </w:r>
            <w:r w:rsidRPr="001B3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волюция роли и функций казначейства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58" w:type="dxa"/>
            <w:shd w:val="clear" w:color="auto" w:fill="E2EFD9" w:themeFill="accent6" w:themeFillTint="33"/>
            <w:hideMark/>
          </w:tcPr>
          <w:p w14:paraId="25096C15" w14:textId="2A67B33E" w:rsidR="001B3DE1" w:rsidRPr="001B3DE1" w:rsidRDefault="001B3DE1" w:rsidP="001B3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</w:t>
            </w:r>
            <w:proofErr w:type="spellStart"/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азначейский</w:t>
            </w:r>
            <w:proofErr w:type="spellEnd"/>
            <w:r w:rsidRPr="001B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1B3DE1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</w:t>
            </w:r>
            <w:proofErr w:type="spellStart"/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рисками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58" w:type="dxa"/>
            <w:shd w:val="clear" w:color="auto" w:fill="E2EFD9" w:themeFill="accent6" w:themeFillTint="33"/>
            <w:hideMark/>
          </w:tcPr>
          <w:p w14:paraId="75842031" w14:textId="24F49A92" w:rsidR="001B3DE1" w:rsidRPr="001B3DE1" w:rsidRDefault="001B3DE1" w:rsidP="001B3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</w:t>
            </w:r>
            <w:r w:rsidRPr="001B3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информационных технологий</w:t>
            </w:r>
            <w:r w:rsidRPr="001B3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казначейских операциях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384DF0" w:rsidRPr="0043379B" w14:paraId="6F2C2CCA" w14:textId="77777777" w:rsidTr="0043379B">
        <w:trPr>
          <w:trHeight w:val="3608"/>
        </w:trPr>
        <w:tc>
          <w:tcPr>
            <w:tcW w:w="1838" w:type="dxa"/>
            <w:noWrap/>
            <w:hideMark/>
          </w:tcPr>
          <w:p w14:paraId="24F8460B" w14:textId="77777777" w:rsidR="001B3DE1" w:rsidRPr="001B3DE1" w:rsidRDefault="001B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Албания</w:t>
            </w:r>
            <w:proofErr w:type="spellEnd"/>
          </w:p>
        </w:tc>
        <w:tc>
          <w:tcPr>
            <w:tcW w:w="2159" w:type="dxa"/>
            <w:noWrap/>
            <w:hideMark/>
          </w:tcPr>
          <w:p w14:paraId="63A3DAE0" w14:textId="77777777" w:rsidR="001B3DE1" w:rsidRPr="001B3DE1" w:rsidRDefault="001B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8" w:type="dxa"/>
            <w:hideMark/>
          </w:tcPr>
          <w:p w14:paraId="2010BD23" w14:textId="3DBBBFEE" w:rsidR="001B3DE1" w:rsidRPr="0043379B" w:rsidRDefault="001B3D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Реестр</w:t>
            </w:r>
            <w:r w:rsidR="0043379B" w:rsidRP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активов</w:t>
            </w:r>
            <w:r w:rsidR="0043379B" w:rsidRP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3379B" w:rsidRP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43379B" w:rsidRP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переоценка</w:t>
            </w:r>
            <w:r w:rsidR="0043379B" w:rsidRP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2. </w:t>
            </w:r>
            <w:r w:rsid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Охват</w:t>
            </w:r>
            <w:r w:rsidR="0043379B" w:rsidRP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43379B" w:rsidRP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учетом</w:t>
            </w:r>
            <w:r w:rsidR="0043379B" w:rsidRP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внебюджетных</w:t>
            </w:r>
            <w:r w:rsidR="0043379B" w:rsidRP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2158" w:type="dxa"/>
            <w:hideMark/>
          </w:tcPr>
          <w:p w14:paraId="3D34A18F" w14:textId="30947759" w:rsidR="001B3DE1" w:rsidRPr="0043379B" w:rsidRDefault="001B3D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</w:t>
            </w:r>
            <w:r w:rsidR="0043379B" w:rsidRP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  <w:r w:rsidR="0043379B" w:rsidRP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изменениями</w:t>
            </w:r>
            <w:r w:rsidR="0043379B" w:rsidRP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43379B" w:rsidRP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условиях</w:t>
            </w:r>
            <w:r w:rsidR="0043379B" w:rsidRP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запуска</w:t>
            </w:r>
            <w:r w:rsidR="0043379B" w:rsidRP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новой</w:t>
            </w:r>
            <w:r w:rsidR="0043379B" w:rsidRP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реформы</w:t>
            </w:r>
            <w:r w:rsidRP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 решение для системы казначейства</w:t>
            </w:r>
            <w:r w:rsidRP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2. </w:t>
            </w:r>
            <w:r w:rsid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Функции</w:t>
            </w:r>
            <w:r w:rsidR="0043379B" w:rsidRP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развиваемые</w:t>
            </w:r>
            <w:r w:rsidR="0043379B" w:rsidRP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казначейством</w:t>
            </w:r>
            <w:r w:rsidR="0043379B" w:rsidRP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</w:t>
            </w:r>
            <w:r w:rsidR="0043379B" w:rsidRP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</w:t>
            </w:r>
            <w:proofErr w:type="gramEnd"/>
            <w:r w:rsid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-зации</w:t>
            </w:r>
            <w:proofErr w:type="spellEnd"/>
            <w:r w:rsidR="0043379B" w:rsidRP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процесса</w:t>
            </w:r>
            <w:r w:rsidR="0043379B" w:rsidRP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исполнения</w:t>
            </w:r>
            <w:r w:rsidR="0043379B" w:rsidRP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бюджета</w:t>
            </w:r>
            <w:r w:rsidRP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включая региональные офисы казначейства</w:t>
            </w:r>
            <w:r w:rsidR="0043379B" w:rsidRP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58" w:type="dxa"/>
            <w:noWrap/>
            <w:hideMark/>
          </w:tcPr>
          <w:p w14:paraId="2726CD7B" w14:textId="77777777" w:rsidR="001B3DE1" w:rsidRPr="0043379B" w:rsidRDefault="001B3D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8" w:type="dxa"/>
            <w:noWrap/>
            <w:hideMark/>
          </w:tcPr>
          <w:p w14:paraId="16A5BC0E" w14:textId="77777777" w:rsidR="001B3DE1" w:rsidRPr="0043379B" w:rsidRDefault="001B3D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4DF0" w:rsidRPr="001B3DE1" w14:paraId="04F44C39" w14:textId="77777777" w:rsidTr="0043379B">
        <w:trPr>
          <w:trHeight w:val="1943"/>
        </w:trPr>
        <w:tc>
          <w:tcPr>
            <w:tcW w:w="1838" w:type="dxa"/>
            <w:noWrap/>
            <w:hideMark/>
          </w:tcPr>
          <w:p w14:paraId="0CBF3B12" w14:textId="77777777" w:rsidR="001B3DE1" w:rsidRPr="001B3DE1" w:rsidRDefault="001B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Армения</w:t>
            </w:r>
            <w:proofErr w:type="spellEnd"/>
          </w:p>
        </w:tc>
        <w:tc>
          <w:tcPr>
            <w:tcW w:w="2159" w:type="dxa"/>
            <w:noWrap/>
            <w:hideMark/>
          </w:tcPr>
          <w:p w14:paraId="1F49D46B" w14:textId="77777777" w:rsidR="001B3DE1" w:rsidRPr="001B3DE1" w:rsidRDefault="001B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8" w:type="dxa"/>
            <w:hideMark/>
          </w:tcPr>
          <w:p w14:paraId="6E66CD28" w14:textId="4353C7F1" w:rsidR="001B3DE1" w:rsidRPr="0043379B" w:rsidRDefault="001B3D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Роль и участие казначейства по части бух</w:t>
            </w:r>
            <w:r w:rsid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галтерского </w:t>
            </w:r>
            <w:r w:rsidRPr="001B3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учета в гос</w:t>
            </w:r>
            <w:r w:rsid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ударственном </w:t>
            </w:r>
            <w:r w:rsidRPr="001B3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секторе</w:t>
            </w:r>
            <w:r w:rsidRPr="001B3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2. </w:t>
            </w:r>
            <w:r w:rsidRP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Отчетность при программном бюджетировании</w:t>
            </w:r>
          </w:p>
        </w:tc>
        <w:tc>
          <w:tcPr>
            <w:tcW w:w="2158" w:type="dxa"/>
            <w:noWrap/>
            <w:hideMark/>
          </w:tcPr>
          <w:p w14:paraId="78D971E3" w14:textId="77777777" w:rsidR="001B3DE1" w:rsidRPr="0043379B" w:rsidRDefault="001B3D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8" w:type="dxa"/>
            <w:noWrap/>
            <w:hideMark/>
          </w:tcPr>
          <w:p w14:paraId="48F30321" w14:textId="77777777" w:rsidR="001B3DE1" w:rsidRPr="0043379B" w:rsidRDefault="001B3D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8" w:type="dxa"/>
            <w:hideMark/>
          </w:tcPr>
          <w:p w14:paraId="2DCBF7F5" w14:textId="77777777" w:rsidR="001B3DE1" w:rsidRPr="001B3DE1" w:rsidRDefault="001B3D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Интеграция казначейской системы с бухгалтерским учетом</w:t>
            </w:r>
          </w:p>
        </w:tc>
      </w:tr>
      <w:tr w:rsidR="00384DF0" w:rsidRPr="001B3DE1" w14:paraId="20B06EBE" w14:textId="77777777" w:rsidTr="0043379B">
        <w:trPr>
          <w:trHeight w:val="456"/>
        </w:trPr>
        <w:tc>
          <w:tcPr>
            <w:tcW w:w="1838" w:type="dxa"/>
            <w:noWrap/>
            <w:hideMark/>
          </w:tcPr>
          <w:p w14:paraId="2B1CCE7F" w14:textId="77777777" w:rsidR="001B3DE1" w:rsidRPr="001B3DE1" w:rsidRDefault="001B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Азербайджан</w:t>
            </w:r>
            <w:proofErr w:type="spellEnd"/>
          </w:p>
        </w:tc>
        <w:tc>
          <w:tcPr>
            <w:tcW w:w="2159" w:type="dxa"/>
            <w:noWrap/>
            <w:hideMark/>
          </w:tcPr>
          <w:p w14:paraId="0B2AA2ED" w14:textId="79336313" w:rsidR="001B3DE1" w:rsidRPr="001B3DE1" w:rsidRDefault="001B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37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8" w:type="dxa"/>
            <w:noWrap/>
            <w:hideMark/>
          </w:tcPr>
          <w:p w14:paraId="7DB907D4" w14:textId="1A48B2D5" w:rsidR="001B3DE1" w:rsidRPr="001B3DE1" w:rsidRDefault="001B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37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8" w:type="dxa"/>
            <w:noWrap/>
            <w:hideMark/>
          </w:tcPr>
          <w:p w14:paraId="3E6E56E3" w14:textId="1B59CFC6" w:rsidR="001B3DE1" w:rsidRPr="001B3DE1" w:rsidRDefault="001B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37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8" w:type="dxa"/>
            <w:noWrap/>
            <w:hideMark/>
          </w:tcPr>
          <w:p w14:paraId="2A081A82" w14:textId="4C3B7A94" w:rsidR="001B3DE1" w:rsidRPr="001B3DE1" w:rsidRDefault="001B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37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8" w:type="dxa"/>
            <w:noWrap/>
            <w:hideMark/>
          </w:tcPr>
          <w:p w14:paraId="13EDB11D" w14:textId="4F6DF65D" w:rsidR="001B3DE1" w:rsidRPr="001B3DE1" w:rsidRDefault="001B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37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DF0" w:rsidRPr="001B3DE1" w14:paraId="6667B53E" w14:textId="77777777" w:rsidTr="0043379B">
        <w:trPr>
          <w:trHeight w:val="3053"/>
        </w:trPr>
        <w:tc>
          <w:tcPr>
            <w:tcW w:w="1838" w:type="dxa"/>
            <w:noWrap/>
            <w:hideMark/>
          </w:tcPr>
          <w:p w14:paraId="2B953442" w14:textId="77777777" w:rsidR="001B3DE1" w:rsidRPr="001B3DE1" w:rsidRDefault="001B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  <w:proofErr w:type="spellEnd"/>
          </w:p>
        </w:tc>
        <w:tc>
          <w:tcPr>
            <w:tcW w:w="2159" w:type="dxa"/>
            <w:hideMark/>
          </w:tcPr>
          <w:p w14:paraId="16029B86" w14:textId="14329940" w:rsidR="001B3DE1" w:rsidRPr="001B3DE1" w:rsidRDefault="001B3DE1" w:rsidP="001B3D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и прогнозирование ден</w:t>
            </w:r>
            <w:r w:rsid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ежных</w:t>
            </w:r>
            <w:r w:rsidRPr="001B3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потоков для принятия решений по управлению ден</w:t>
            </w:r>
            <w:r w:rsid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ежными</w:t>
            </w:r>
            <w:r w:rsidRPr="001B3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средствами</w:t>
            </w:r>
            <w:r w:rsidRPr="001B3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B3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Интеграция бизнес-процессов казначейства с процессами гос</w:t>
            </w:r>
            <w:r w:rsid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ударственных</w:t>
            </w:r>
            <w:r w:rsidRPr="001B3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закупок</w:t>
            </w:r>
          </w:p>
        </w:tc>
        <w:tc>
          <w:tcPr>
            <w:tcW w:w="2158" w:type="dxa"/>
            <w:hideMark/>
          </w:tcPr>
          <w:p w14:paraId="7D152B75" w14:textId="106082D3" w:rsidR="001B3DE1" w:rsidRPr="001B3DE1" w:rsidRDefault="001B3D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диный план счетов (ЕПС)</w:t>
            </w:r>
            <w:r w:rsidRPr="001B3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иные справочники ИИСУГФ, включение в ЕПС классификаторов, покрывающих потребности пользователей ИИСУГФ</w:t>
            </w:r>
          </w:p>
        </w:tc>
        <w:tc>
          <w:tcPr>
            <w:tcW w:w="2158" w:type="dxa"/>
            <w:noWrap/>
            <w:hideMark/>
          </w:tcPr>
          <w:p w14:paraId="30312828" w14:textId="77777777" w:rsidR="001B3DE1" w:rsidRPr="001B3DE1" w:rsidRDefault="001B3D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8" w:type="dxa"/>
            <w:noWrap/>
            <w:hideMark/>
          </w:tcPr>
          <w:p w14:paraId="68DE5BB9" w14:textId="77777777" w:rsidR="001B3DE1" w:rsidRPr="001B3DE1" w:rsidRDefault="001B3D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8" w:type="dxa"/>
            <w:noWrap/>
            <w:hideMark/>
          </w:tcPr>
          <w:p w14:paraId="3571B634" w14:textId="77777777" w:rsidR="001B3DE1" w:rsidRPr="001B3DE1" w:rsidRDefault="001B3D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4DF0" w:rsidRPr="001B3DE1" w14:paraId="4F054596" w14:textId="77777777" w:rsidTr="0043379B">
        <w:trPr>
          <w:trHeight w:val="285"/>
        </w:trPr>
        <w:tc>
          <w:tcPr>
            <w:tcW w:w="1838" w:type="dxa"/>
            <w:noWrap/>
            <w:hideMark/>
          </w:tcPr>
          <w:p w14:paraId="33A0E8E3" w14:textId="77777777" w:rsidR="001B3DE1" w:rsidRPr="001B3DE1" w:rsidRDefault="001B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Болгария</w:t>
            </w:r>
            <w:proofErr w:type="spellEnd"/>
          </w:p>
        </w:tc>
        <w:tc>
          <w:tcPr>
            <w:tcW w:w="2159" w:type="dxa"/>
            <w:noWrap/>
            <w:hideMark/>
          </w:tcPr>
          <w:p w14:paraId="3F130C61" w14:textId="5CC7ECF2" w:rsidR="001B3DE1" w:rsidRPr="001B3DE1" w:rsidRDefault="001B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37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8" w:type="dxa"/>
            <w:noWrap/>
            <w:hideMark/>
          </w:tcPr>
          <w:p w14:paraId="58CEBCC1" w14:textId="4585BF88" w:rsidR="001B3DE1" w:rsidRPr="001B3DE1" w:rsidRDefault="0043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3DE1" w:rsidRPr="001B3D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8" w:type="dxa"/>
            <w:noWrap/>
            <w:hideMark/>
          </w:tcPr>
          <w:p w14:paraId="0E2C17F3" w14:textId="611E5FEA" w:rsidR="001B3DE1" w:rsidRPr="001B3DE1" w:rsidRDefault="0043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3DE1" w:rsidRPr="001B3D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8" w:type="dxa"/>
            <w:noWrap/>
            <w:hideMark/>
          </w:tcPr>
          <w:p w14:paraId="4C9F84F7" w14:textId="2890B3C4" w:rsidR="001B3DE1" w:rsidRPr="001B3DE1" w:rsidRDefault="0043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3DE1" w:rsidRPr="001B3D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8" w:type="dxa"/>
            <w:noWrap/>
            <w:hideMark/>
          </w:tcPr>
          <w:p w14:paraId="1EBCE0B5" w14:textId="71CDBC0E" w:rsidR="001B3DE1" w:rsidRPr="001B3DE1" w:rsidRDefault="0043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3DE1" w:rsidRPr="001B3D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4DF0" w:rsidRPr="001B3DE1" w14:paraId="56AD148E" w14:textId="77777777" w:rsidTr="0043379B">
        <w:trPr>
          <w:trHeight w:val="1943"/>
        </w:trPr>
        <w:tc>
          <w:tcPr>
            <w:tcW w:w="1838" w:type="dxa"/>
            <w:noWrap/>
            <w:hideMark/>
          </w:tcPr>
          <w:p w14:paraId="184B706C" w14:textId="77777777" w:rsidR="001B3DE1" w:rsidRPr="001B3DE1" w:rsidRDefault="001B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Грузия</w:t>
            </w:r>
            <w:proofErr w:type="spellEnd"/>
          </w:p>
        </w:tc>
        <w:tc>
          <w:tcPr>
            <w:tcW w:w="2159" w:type="dxa"/>
            <w:hideMark/>
          </w:tcPr>
          <w:p w14:paraId="2124AC6A" w14:textId="77777777" w:rsidR="001B3DE1" w:rsidRPr="001B3DE1" w:rsidRDefault="001B3D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 стран с точки зрения установления срока выплаты платежей, история, сложности, итоги, эффект</w:t>
            </w:r>
          </w:p>
        </w:tc>
        <w:tc>
          <w:tcPr>
            <w:tcW w:w="2158" w:type="dxa"/>
            <w:noWrap/>
            <w:hideMark/>
          </w:tcPr>
          <w:p w14:paraId="16F7156F" w14:textId="77777777" w:rsidR="001B3DE1" w:rsidRPr="001B3DE1" w:rsidRDefault="001B3D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8" w:type="dxa"/>
            <w:noWrap/>
            <w:hideMark/>
          </w:tcPr>
          <w:p w14:paraId="1FFDFC46" w14:textId="77777777" w:rsidR="001B3DE1" w:rsidRPr="001B3DE1" w:rsidRDefault="001B3D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8" w:type="dxa"/>
            <w:hideMark/>
          </w:tcPr>
          <w:p w14:paraId="6DC3BEB4" w14:textId="77777777" w:rsidR="001B3DE1" w:rsidRPr="001B3DE1" w:rsidRDefault="001B3D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ответственности главных распорядителей при осуществлении платежей</w:t>
            </w:r>
          </w:p>
        </w:tc>
        <w:tc>
          <w:tcPr>
            <w:tcW w:w="2158" w:type="dxa"/>
            <w:noWrap/>
            <w:hideMark/>
          </w:tcPr>
          <w:p w14:paraId="0977DEDA" w14:textId="77777777" w:rsidR="001B3DE1" w:rsidRPr="001B3DE1" w:rsidRDefault="001B3D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4DF0" w:rsidRPr="001B3DE1" w14:paraId="658DD749" w14:textId="77777777" w:rsidTr="0043379B">
        <w:trPr>
          <w:trHeight w:val="4440"/>
        </w:trPr>
        <w:tc>
          <w:tcPr>
            <w:tcW w:w="1838" w:type="dxa"/>
            <w:noWrap/>
            <w:hideMark/>
          </w:tcPr>
          <w:p w14:paraId="48FA70BD" w14:textId="77777777" w:rsidR="001B3DE1" w:rsidRPr="001B3DE1" w:rsidRDefault="001B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  <w:proofErr w:type="spellEnd"/>
          </w:p>
        </w:tc>
        <w:tc>
          <w:tcPr>
            <w:tcW w:w="2159" w:type="dxa"/>
            <w:hideMark/>
          </w:tcPr>
          <w:p w14:paraId="4AC3E4BE" w14:textId="77777777" w:rsidR="001B3DE1" w:rsidRPr="001B3DE1" w:rsidRDefault="001B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Вопросы взаимодействия с центральным банком.</w:t>
            </w:r>
            <w:r w:rsidRPr="001B3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2. Вопросы работы с банками второго уровня.</w:t>
            </w:r>
            <w:r w:rsidRPr="001B3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B3DE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  <w:proofErr w:type="spellEnd"/>
            <w:r w:rsidRPr="001B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spellEnd"/>
            <w:r w:rsidRPr="001B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ликвидностью</w:t>
            </w:r>
            <w:proofErr w:type="spellEnd"/>
          </w:p>
        </w:tc>
        <w:tc>
          <w:tcPr>
            <w:tcW w:w="2158" w:type="dxa"/>
            <w:hideMark/>
          </w:tcPr>
          <w:p w14:paraId="582B1DF2" w14:textId="16035E79" w:rsidR="001B3DE1" w:rsidRPr="001B3DE1" w:rsidRDefault="001B3D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Вопросы консолидации расходной и доходной части бюджета, </w:t>
            </w:r>
            <w:proofErr w:type="spellStart"/>
            <w:r w:rsidRPr="001B3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взаимопогашаемые</w:t>
            </w:r>
            <w:proofErr w:type="spellEnd"/>
            <w:r w:rsidRPr="001B3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операции</w:t>
            </w:r>
            <w:r w:rsidRPr="001B3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2. Учет активов гос</w:t>
            </w:r>
            <w:r w:rsid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ударственных</w:t>
            </w:r>
            <w:r w:rsidRPr="001B3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учреждений.</w:t>
            </w:r>
            <w:r w:rsidRPr="001B3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3. Учёт активов публичного сектора, гос</w:t>
            </w:r>
            <w:r w:rsid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ударственных</w:t>
            </w:r>
            <w:r w:rsidRPr="001B3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корпораций</w:t>
            </w:r>
          </w:p>
        </w:tc>
        <w:tc>
          <w:tcPr>
            <w:tcW w:w="2158" w:type="dxa"/>
            <w:noWrap/>
            <w:hideMark/>
          </w:tcPr>
          <w:p w14:paraId="0928AD5A" w14:textId="77777777" w:rsidR="001B3DE1" w:rsidRPr="001B3DE1" w:rsidRDefault="001B3D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8" w:type="dxa"/>
            <w:noWrap/>
            <w:hideMark/>
          </w:tcPr>
          <w:p w14:paraId="788F0067" w14:textId="77777777" w:rsidR="001B3DE1" w:rsidRPr="001B3DE1" w:rsidRDefault="001B3D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8" w:type="dxa"/>
            <w:noWrap/>
            <w:hideMark/>
          </w:tcPr>
          <w:p w14:paraId="210F5DCA" w14:textId="77777777" w:rsidR="001B3DE1" w:rsidRPr="001B3DE1" w:rsidRDefault="001B3D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4DF0" w:rsidRPr="0043379B" w14:paraId="72E72888" w14:textId="77777777" w:rsidTr="0043379B">
        <w:trPr>
          <w:trHeight w:val="1665"/>
        </w:trPr>
        <w:tc>
          <w:tcPr>
            <w:tcW w:w="1838" w:type="dxa"/>
            <w:noWrap/>
            <w:hideMark/>
          </w:tcPr>
          <w:p w14:paraId="0D89019C" w14:textId="77777777" w:rsidR="001B3DE1" w:rsidRPr="001B3DE1" w:rsidRDefault="001B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Косово</w:t>
            </w:r>
            <w:proofErr w:type="spellEnd"/>
          </w:p>
        </w:tc>
        <w:tc>
          <w:tcPr>
            <w:tcW w:w="2159" w:type="dxa"/>
            <w:hideMark/>
          </w:tcPr>
          <w:p w14:paraId="5C0F7B56" w14:textId="52D839FF" w:rsidR="001B3DE1" w:rsidRPr="0043379B" w:rsidRDefault="00433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Инструменты</w:t>
            </w:r>
            <w:r w:rsidRP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бизнес</w:t>
            </w:r>
            <w:r w:rsidRP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аналитики</w:t>
            </w:r>
            <w:r w:rsidRP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</w:t>
            </w:r>
            <w:r w:rsidRP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  <w:r w:rsidRP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ликвидностью</w:t>
            </w:r>
            <w:r w:rsidR="001B3DE1" w:rsidRP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долгом</w:t>
            </w:r>
          </w:p>
        </w:tc>
        <w:tc>
          <w:tcPr>
            <w:tcW w:w="2158" w:type="dxa"/>
            <w:noWrap/>
            <w:hideMark/>
          </w:tcPr>
          <w:p w14:paraId="58FB7EE3" w14:textId="77777777" w:rsidR="001B3DE1" w:rsidRPr="0043379B" w:rsidRDefault="001B3D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8" w:type="dxa"/>
            <w:hideMark/>
          </w:tcPr>
          <w:p w14:paraId="433FB2D7" w14:textId="4769DB36" w:rsidR="001B3DE1" w:rsidRPr="001B3DE1" w:rsidRDefault="0043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Трансформация</w:t>
            </w:r>
            <w:r w:rsidRPr="00433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роли</w:t>
            </w:r>
            <w:r w:rsidRPr="0043379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Вызовы</w:t>
            </w:r>
            <w:r w:rsidR="001B3DE1" w:rsidRPr="001B3DE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158" w:type="dxa"/>
            <w:hideMark/>
          </w:tcPr>
          <w:p w14:paraId="7DBCBCEA" w14:textId="2E471A27" w:rsidR="001B3DE1" w:rsidRPr="0043379B" w:rsidRDefault="00433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</w:t>
            </w:r>
            <w:r w:rsidRP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</w:t>
            </w:r>
            <w:r w:rsidRP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  <w:r w:rsidRP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рисками</w:t>
            </w:r>
            <w:r w:rsidRP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работе</w:t>
            </w:r>
            <w:r w:rsidRP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казначейства</w:t>
            </w:r>
          </w:p>
        </w:tc>
        <w:tc>
          <w:tcPr>
            <w:tcW w:w="2158" w:type="dxa"/>
            <w:noWrap/>
            <w:hideMark/>
          </w:tcPr>
          <w:p w14:paraId="4CA862E7" w14:textId="77777777" w:rsidR="001B3DE1" w:rsidRPr="0043379B" w:rsidRDefault="001B3D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4DF0" w:rsidRPr="001B3DE1" w14:paraId="3BC95EC2" w14:textId="77777777" w:rsidTr="0043379B">
        <w:trPr>
          <w:trHeight w:val="1943"/>
        </w:trPr>
        <w:tc>
          <w:tcPr>
            <w:tcW w:w="1838" w:type="dxa"/>
            <w:noWrap/>
            <w:hideMark/>
          </w:tcPr>
          <w:p w14:paraId="290AE9D6" w14:textId="77777777" w:rsidR="001B3DE1" w:rsidRPr="001B3DE1" w:rsidRDefault="001B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Кыргызстан</w:t>
            </w:r>
            <w:proofErr w:type="spellEnd"/>
          </w:p>
        </w:tc>
        <w:tc>
          <w:tcPr>
            <w:tcW w:w="2159" w:type="dxa"/>
            <w:hideMark/>
          </w:tcPr>
          <w:p w14:paraId="22B9771C" w14:textId="5998A06A" w:rsidR="001B3DE1" w:rsidRPr="001B3DE1" w:rsidRDefault="001B3D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 Российской Федерации, других стран. Страте</w:t>
            </w:r>
            <w:r w:rsid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1B3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 развития, инстру</w:t>
            </w:r>
            <w:r w:rsid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B3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енты, норматив</w:t>
            </w:r>
            <w:r w:rsid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1B3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 база</w:t>
            </w:r>
          </w:p>
        </w:tc>
        <w:tc>
          <w:tcPr>
            <w:tcW w:w="2158" w:type="dxa"/>
            <w:noWrap/>
            <w:hideMark/>
          </w:tcPr>
          <w:p w14:paraId="401B21C6" w14:textId="77777777" w:rsidR="001B3DE1" w:rsidRPr="001B3DE1" w:rsidRDefault="001B3D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8" w:type="dxa"/>
            <w:hideMark/>
          </w:tcPr>
          <w:p w14:paraId="6BEB7009" w14:textId="46AE8EBF" w:rsidR="001B3DE1" w:rsidRPr="001B3DE1" w:rsidRDefault="001B3D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концепции развития казначейства. </w:t>
            </w:r>
            <w:r w:rsidR="00433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B3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опросы казначейского сопровождения</w:t>
            </w:r>
          </w:p>
        </w:tc>
        <w:tc>
          <w:tcPr>
            <w:tcW w:w="2158" w:type="dxa"/>
            <w:noWrap/>
            <w:hideMark/>
          </w:tcPr>
          <w:p w14:paraId="4235F192" w14:textId="77777777" w:rsidR="001B3DE1" w:rsidRPr="001B3DE1" w:rsidRDefault="001B3D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8" w:type="dxa"/>
            <w:noWrap/>
            <w:hideMark/>
          </w:tcPr>
          <w:p w14:paraId="2A8141E3" w14:textId="77777777" w:rsidR="001B3DE1" w:rsidRPr="001B3DE1" w:rsidRDefault="001B3D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4DF0" w:rsidRPr="001B3DE1" w14:paraId="607C514E" w14:textId="77777777" w:rsidTr="00384DF0">
        <w:trPr>
          <w:trHeight w:val="3149"/>
        </w:trPr>
        <w:tc>
          <w:tcPr>
            <w:tcW w:w="1838" w:type="dxa"/>
            <w:noWrap/>
            <w:hideMark/>
          </w:tcPr>
          <w:p w14:paraId="37450248" w14:textId="77777777" w:rsidR="001B3DE1" w:rsidRPr="001B3DE1" w:rsidRDefault="001B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Молдова</w:t>
            </w:r>
            <w:proofErr w:type="spellEnd"/>
          </w:p>
        </w:tc>
        <w:tc>
          <w:tcPr>
            <w:tcW w:w="2159" w:type="dxa"/>
            <w:hideMark/>
          </w:tcPr>
          <w:p w14:paraId="6D755AC5" w14:textId="77777777" w:rsidR="001B3DE1" w:rsidRPr="001B3DE1" w:rsidRDefault="001B3D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Прогнозирование ликвидности с привлечением министерств и ведомств</w:t>
            </w:r>
          </w:p>
        </w:tc>
        <w:tc>
          <w:tcPr>
            <w:tcW w:w="2158" w:type="dxa"/>
            <w:hideMark/>
          </w:tcPr>
          <w:p w14:paraId="4A2836DF" w14:textId="77777777" w:rsidR="001B3DE1" w:rsidRPr="001B3DE1" w:rsidRDefault="001B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План счетов (модель, разработанная на основе МСФООС)</w:t>
            </w:r>
            <w:r w:rsidRPr="001B3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2. Нормативно-правовая база. Методологические нормы</w:t>
            </w:r>
            <w:r w:rsidRPr="001B3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3. </w:t>
            </w:r>
            <w:proofErr w:type="spellStart"/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proofErr w:type="spellEnd"/>
            <w:r w:rsidRPr="001B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  <w:proofErr w:type="spellEnd"/>
            <w:r w:rsidRPr="001B3DE1">
              <w:rPr>
                <w:rFonts w:ascii="Times New Roman" w:hAnsi="Times New Roman" w:cs="Times New Roman"/>
                <w:sz w:val="24"/>
                <w:szCs w:val="24"/>
              </w:rPr>
              <w:t xml:space="preserve"> (МСФООС)</w:t>
            </w:r>
          </w:p>
        </w:tc>
        <w:tc>
          <w:tcPr>
            <w:tcW w:w="2158" w:type="dxa"/>
            <w:hideMark/>
          </w:tcPr>
          <w:p w14:paraId="03CDD3DE" w14:textId="77777777" w:rsidR="001B3DE1" w:rsidRPr="001B3DE1" w:rsidRDefault="001B3D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и управление рисками при сокращении органов казначейства</w:t>
            </w:r>
          </w:p>
        </w:tc>
        <w:tc>
          <w:tcPr>
            <w:tcW w:w="2158" w:type="dxa"/>
            <w:noWrap/>
            <w:hideMark/>
          </w:tcPr>
          <w:p w14:paraId="0A45B0BC" w14:textId="77777777" w:rsidR="001B3DE1" w:rsidRPr="001B3DE1" w:rsidRDefault="001B3D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8" w:type="dxa"/>
            <w:hideMark/>
          </w:tcPr>
          <w:p w14:paraId="2E99E1E8" w14:textId="77777777" w:rsidR="001B3DE1" w:rsidRPr="001B3DE1" w:rsidRDefault="001B3D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ИСУГФ: автоматизация процессов, влияние на функции казначейства, перераспределение или упразднение контроля</w:t>
            </w:r>
          </w:p>
        </w:tc>
      </w:tr>
      <w:tr w:rsidR="00384DF0" w:rsidRPr="001B3DE1" w14:paraId="41BCBB06" w14:textId="77777777" w:rsidTr="0043379B">
        <w:trPr>
          <w:trHeight w:val="1943"/>
        </w:trPr>
        <w:tc>
          <w:tcPr>
            <w:tcW w:w="1838" w:type="dxa"/>
            <w:noWrap/>
            <w:hideMark/>
          </w:tcPr>
          <w:p w14:paraId="1C47F6E1" w14:textId="77777777" w:rsidR="001B3DE1" w:rsidRPr="001B3DE1" w:rsidRDefault="001B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2159" w:type="dxa"/>
            <w:noWrap/>
            <w:hideMark/>
          </w:tcPr>
          <w:p w14:paraId="0FD6CB8A" w14:textId="77777777" w:rsidR="001B3DE1" w:rsidRPr="001B3DE1" w:rsidRDefault="001B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8" w:type="dxa"/>
            <w:noWrap/>
            <w:hideMark/>
          </w:tcPr>
          <w:p w14:paraId="3E4B30A5" w14:textId="77777777" w:rsidR="001B3DE1" w:rsidRPr="001B3DE1" w:rsidRDefault="001B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8" w:type="dxa"/>
            <w:hideMark/>
          </w:tcPr>
          <w:p w14:paraId="6595F6AA" w14:textId="77777777" w:rsidR="001B3DE1" w:rsidRPr="001B3DE1" w:rsidRDefault="001B3D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Типичная роль и функции казначейства</w:t>
            </w:r>
            <w:r w:rsidRPr="001B3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2. Трансформация роли казначейства в исполнении бюджета</w:t>
            </w:r>
          </w:p>
        </w:tc>
        <w:tc>
          <w:tcPr>
            <w:tcW w:w="2158" w:type="dxa"/>
            <w:hideMark/>
          </w:tcPr>
          <w:p w14:paraId="4524D7F6" w14:textId="77777777" w:rsidR="001B3DE1" w:rsidRPr="001B3DE1" w:rsidRDefault="001B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Развитие казначейского контроля с учетом риск-ориентированного подхода</w:t>
            </w:r>
            <w:r w:rsidRPr="001B3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2. </w:t>
            </w:r>
            <w:proofErr w:type="spellStart"/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Типизация</w:t>
            </w:r>
            <w:proofErr w:type="spellEnd"/>
            <w:r w:rsidRPr="001B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рисков</w:t>
            </w:r>
            <w:proofErr w:type="spellEnd"/>
            <w:r w:rsidRPr="001B3DE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1B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хеджирование</w:t>
            </w:r>
            <w:proofErr w:type="spellEnd"/>
          </w:p>
        </w:tc>
        <w:tc>
          <w:tcPr>
            <w:tcW w:w="2158" w:type="dxa"/>
            <w:noWrap/>
            <w:hideMark/>
          </w:tcPr>
          <w:p w14:paraId="317DCA0A" w14:textId="77777777" w:rsidR="001B3DE1" w:rsidRPr="001B3DE1" w:rsidRDefault="001B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4DF0" w:rsidRPr="00384DF0" w14:paraId="50A3FEB9" w14:textId="77777777" w:rsidTr="0043379B">
        <w:trPr>
          <w:trHeight w:val="1943"/>
        </w:trPr>
        <w:tc>
          <w:tcPr>
            <w:tcW w:w="1838" w:type="dxa"/>
            <w:noWrap/>
            <w:hideMark/>
          </w:tcPr>
          <w:p w14:paraId="005FA369" w14:textId="77777777" w:rsidR="001B3DE1" w:rsidRPr="001B3DE1" w:rsidRDefault="001B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Турция</w:t>
            </w:r>
            <w:proofErr w:type="spellEnd"/>
            <w:r w:rsidRPr="001B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  <w:hideMark/>
          </w:tcPr>
          <w:p w14:paraId="700C9888" w14:textId="3D6C4EBD" w:rsidR="001B3DE1" w:rsidRPr="00384DF0" w:rsidRDefault="001B3D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384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Новая</w:t>
            </w:r>
            <w:r w:rsidR="00384DF0" w:rsidRPr="00384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84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</w:t>
            </w:r>
            <w:r w:rsidR="00384DF0" w:rsidRPr="00384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84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ЕКС</w:t>
            </w:r>
            <w:r w:rsidR="00384DF0" w:rsidRPr="00384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384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отличия</w:t>
            </w:r>
            <w:r w:rsidR="00384DF0" w:rsidRPr="00384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84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текущей</w:t>
            </w:r>
            <w:r w:rsidR="00384DF0" w:rsidRPr="00384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84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384DF0" w:rsidRPr="00384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84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новой</w:t>
            </w:r>
            <w:r w:rsidR="00384DF0" w:rsidRPr="00384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84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</w:t>
            </w:r>
            <w:r w:rsidRPr="00384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2. </w:t>
            </w:r>
            <w:r w:rsidR="00384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Альтернативная</w:t>
            </w:r>
            <w:r w:rsidR="00384DF0" w:rsidRPr="00384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84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методология</w:t>
            </w:r>
            <w:r w:rsidR="00384DF0" w:rsidRPr="00384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84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прогнозирования потоков денежных средств</w:t>
            </w:r>
          </w:p>
        </w:tc>
        <w:tc>
          <w:tcPr>
            <w:tcW w:w="2158" w:type="dxa"/>
            <w:noWrap/>
            <w:hideMark/>
          </w:tcPr>
          <w:p w14:paraId="2E448BC0" w14:textId="77777777" w:rsidR="001B3DE1" w:rsidRPr="00384DF0" w:rsidRDefault="001B3D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8" w:type="dxa"/>
            <w:noWrap/>
            <w:hideMark/>
          </w:tcPr>
          <w:p w14:paraId="16B20DA8" w14:textId="77777777" w:rsidR="001B3DE1" w:rsidRPr="00384DF0" w:rsidRDefault="001B3D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8" w:type="dxa"/>
            <w:hideMark/>
          </w:tcPr>
          <w:p w14:paraId="47C2B5C1" w14:textId="5CE10F20" w:rsidR="001B3DE1" w:rsidRPr="00384DF0" w:rsidRDefault="001B3D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4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384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Полноценная среда управления рисками для функций казначейства</w:t>
            </w:r>
            <w:r w:rsidR="00384DF0" w:rsidRPr="00384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4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2. </w:t>
            </w:r>
            <w:r w:rsidR="00384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</w:t>
            </w:r>
            <w:r w:rsidR="00384DF0" w:rsidRPr="00384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84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оптимальной</w:t>
            </w:r>
            <w:r w:rsidR="00384DF0" w:rsidRPr="00384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84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внутренней</w:t>
            </w:r>
            <w:r w:rsidR="00384DF0" w:rsidRPr="00384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384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структуры</w:t>
            </w:r>
            <w:r w:rsidR="00384DF0" w:rsidRPr="00384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384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  <w:proofErr w:type="gramEnd"/>
            <w:r w:rsidR="00384DF0" w:rsidRPr="00384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84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казначейством</w:t>
            </w:r>
          </w:p>
        </w:tc>
        <w:tc>
          <w:tcPr>
            <w:tcW w:w="2158" w:type="dxa"/>
            <w:noWrap/>
            <w:hideMark/>
          </w:tcPr>
          <w:p w14:paraId="13C39125" w14:textId="77777777" w:rsidR="001B3DE1" w:rsidRPr="00384DF0" w:rsidRDefault="001B3D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4DF0" w:rsidRPr="001B3DE1" w14:paraId="3E0E9862" w14:textId="77777777" w:rsidTr="00384DF0">
        <w:trPr>
          <w:trHeight w:val="3818"/>
        </w:trPr>
        <w:tc>
          <w:tcPr>
            <w:tcW w:w="1838" w:type="dxa"/>
            <w:noWrap/>
            <w:hideMark/>
          </w:tcPr>
          <w:p w14:paraId="3E6FE795" w14:textId="77777777" w:rsidR="001B3DE1" w:rsidRPr="001B3DE1" w:rsidRDefault="001B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  <w:proofErr w:type="spellEnd"/>
          </w:p>
        </w:tc>
        <w:tc>
          <w:tcPr>
            <w:tcW w:w="2159" w:type="dxa"/>
            <w:noWrap/>
            <w:hideMark/>
          </w:tcPr>
          <w:p w14:paraId="661419F1" w14:textId="77777777" w:rsidR="001B3DE1" w:rsidRPr="001B3DE1" w:rsidRDefault="001B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8" w:type="dxa"/>
            <w:hideMark/>
          </w:tcPr>
          <w:p w14:paraId="2C341216" w14:textId="7B6B5560" w:rsidR="001B3DE1" w:rsidRPr="001B3DE1" w:rsidRDefault="001B3D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Автоматизация бух</w:t>
            </w:r>
            <w:r w:rsidR="00384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галтерского </w:t>
            </w:r>
            <w:r w:rsidRPr="001B3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учета в государственных структурах</w:t>
            </w:r>
            <w:r w:rsidRPr="001B3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2. Интеграция бухгалтерских систем государственных структур с информационной системой казначейства</w:t>
            </w:r>
          </w:p>
        </w:tc>
        <w:tc>
          <w:tcPr>
            <w:tcW w:w="2158" w:type="dxa"/>
            <w:noWrap/>
            <w:hideMark/>
          </w:tcPr>
          <w:p w14:paraId="64A6A02B" w14:textId="77777777" w:rsidR="001B3DE1" w:rsidRPr="001B3DE1" w:rsidRDefault="001B3D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8" w:type="dxa"/>
            <w:noWrap/>
            <w:hideMark/>
          </w:tcPr>
          <w:p w14:paraId="675B8B14" w14:textId="77777777" w:rsidR="001B3DE1" w:rsidRPr="001B3DE1" w:rsidRDefault="001B3D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8" w:type="dxa"/>
            <w:hideMark/>
          </w:tcPr>
          <w:p w14:paraId="3DF368F7" w14:textId="77777777" w:rsidR="001B3DE1" w:rsidRPr="001B3DE1" w:rsidRDefault="001B3D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Интеграционные процессы информационной системы казначейства с другими участниками бюджетного процесса</w:t>
            </w:r>
          </w:p>
        </w:tc>
      </w:tr>
      <w:tr w:rsidR="00384DF0" w:rsidRPr="001B3DE1" w14:paraId="0674EDEC" w14:textId="77777777" w:rsidTr="00384DF0">
        <w:trPr>
          <w:trHeight w:val="2256"/>
        </w:trPr>
        <w:tc>
          <w:tcPr>
            <w:tcW w:w="1838" w:type="dxa"/>
            <w:noWrap/>
            <w:hideMark/>
          </w:tcPr>
          <w:p w14:paraId="50F8BA79" w14:textId="77777777" w:rsidR="001B3DE1" w:rsidRPr="001B3DE1" w:rsidRDefault="001B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  <w:proofErr w:type="spellEnd"/>
          </w:p>
        </w:tc>
        <w:tc>
          <w:tcPr>
            <w:tcW w:w="2159" w:type="dxa"/>
            <w:noWrap/>
            <w:hideMark/>
          </w:tcPr>
          <w:p w14:paraId="711689BF" w14:textId="77777777" w:rsidR="001B3DE1" w:rsidRPr="001B3DE1" w:rsidRDefault="001B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8" w:type="dxa"/>
            <w:noWrap/>
            <w:hideMark/>
          </w:tcPr>
          <w:p w14:paraId="08AF63C5" w14:textId="77777777" w:rsidR="001B3DE1" w:rsidRPr="001B3DE1" w:rsidRDefault="001B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8" w:type="dxa"/>
            <w:hideMark/>
          </w:tcPr>
          <w:p w14:paraId="4B9327F3" w14:textId="77777777" w:rsidR="001B3DE1" w:rsidRPr="001B3DE1" w:rsidRDefault="001B3D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роли и функций казначейства на современных этапах финансового рынка</w:t>
            </w:r>
          </w:p>
        </w:tc>
        <w:tc>
          <w:tcPr>
            <w:tcW w:w="2158" w:type="dxa"/>
            <w:hideMark/>
          </w:tcPr>
          <w:p w14:paraId="677075A2" w14:textId="77777777" w:rsidR="001B3DE1" w:rsidRPr="001B3DE1" w:rsidRDefault="001B3D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Риски управления ликвидностью средств ЕКС</w:t>
            </w:r>
          </w:p>
        </w:tc>
        <w:tc>
          <w:tcPr>
            <w:tcW w:w="2158" w:type="dxa"/>
            <w:noWrap/>
            <w:hideMark/>
          </w:tcPr>
          <w:p w14:paraId="605DB851" w14:textId="77777777" w:rsidR="001B3DE1" w:rsidRPr="001B3DE1" w:rsidRDefault="001B3D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D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2BCA18B" w14:textId="6DD76283" w:rsidR="001B3DE1" w:rsidRDefault="001B3DE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AEB3C63" w14:textId="69D99CCF" w:rsidR="001B3DE1" w:rsidRDefault="001B3DE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C61A569" w14:textId="77777777" w:rsidR="001B3DE1" w:rsidRDefault="001B3DE1">
      <w:pPr>
        <w:rPr>
          <w:rFonts w:ascii="Times New Roman" w:hAnsi="Times New Roman" w:cs="Times New Roman"/>
          <w:sz w:val="24"/>
          <w:szCs w:val="24"/>
          <w:lang w:val="ru-RU"/>
        </w:rPr>
        <w:sectPr w:rsidR="001B3DE1" w:rsidSect="001B3DE1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91658E3" w14:textId="66444B1E" w:rsidR="001F5F2E" w:rsidRDefault="001F5F2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5F2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>Страны</w:t>
      </w:r>
      <w:r w:rsidRPr="001F5F2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>, заинтересован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>ные</w:t>
      </w:r>
      <w:r w:rsidRPr="001F5F2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>в</w:t>
      </w:r>
      <w:r w:rsidRPr="001F5F2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проведении следующего заседания КС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>, и предлагаемые сроки проведения заседания:</w:t>
      </w:r>
    </w:p>
    <w:p w14:paraId="3F7CDFD0" w14:textId="5641D80C" w:rsidR="001F5F2E" w:rsidRPr="001F5F2E" w:rsidRDefault="001F5F2E" w:rsidP="001F5F2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Узбекистан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Май</w:t>
      </w:r>
      <w:r w:rsidRPr="001F5F2E">
        <w:rPr>
          <w:rFonts w:ascii="Times New Roman" w:hAnsi="Times New Roman" w:cs="Times New Roman"/>
          <w:sz w:val="24"/>
          <w:szCs w:val="24"/>
          <w:lang w:val="ru-RU"/>
        </w:rPr>
        <w:t xml:space="preserve"> 2019 </w:t>
      </w:r>
      <w:r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14:paraId="34A2FC6A" w14:textId="1DABB2B7" w:rsidR="001F5F2E" w:rsidRPr="001F5F2E" w:rsidRDefault="001F5F2E" w:rsidP="001F5F2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Россия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Апрель </w:t>
      </w:r>
      <w:r w:rsidRPr="001F5F2E">
        <w:rPr>
          <w:rFonts w:ascii="Times New Roman" w:hAnsi="Times New Roman" w:cs="Times New Roman"/>
          <w:sz w:val="24"/>
          <w:szCs w:val="24"/>
          <w:lang w:val="ru-RU"/>
        </w:rPr>
        <w:t>2019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14:paraId="6BBA3DC8" w14:textId="4FD4661E" w:rsidR="001F5F2E" w:rsidRPr="001F5F2E" w:rsidRDefault="001F5F2E" w:rsidP="001F5F2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Кыргызстан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Июль-декабрь </w:t>
      </w:r>
      <w:r w:rsidRPr="001F5F2E">
        <w:rPr>
          <w:rFonts w:ascii="Times New Roman" w:hAnsi="Times New Roman" w:cs="Times New Roman"/>
          <w:sz w:val="24"/>
          <w:szCs w:val="24"/>
          <w:lang w:val="ru-RU"/>
        </w:rPr>
        <w:t>2019</w:t>
      </w:r>
      <w:r w:rsidR="00573610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14:paraId="62E1023D" w14:textId="67ED7723" w:rsidR="001F5F2E" w:rsidRPr="00573610" w:rsidRDefault="00573610" w:rsidP="001F5F2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Май-июнь</w:t>
      </w:r>
      <w:r w:rsidR="001F5F2E" w:rsidRPr="00573610">
        <w:rPr>
          <w:rFonts w:ascii="Times New Roman" w:hAnsi="Times New Roman" w:cs="Times New Roman"/>
          <w:sz w:val="24"/>
          <w:szCs w:val="24"/>
          <w:lang w:val="ru-RU"/>
        </w:rPr>
        <w:t xml:space="preserve"> 2019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 (подлежит подтверждению)</w:t>
      </w:r>
    </w:p>
    <w:p w14:paraId="6D1FBD3E" w14:textId="7DF18A57" w:rsidR="001F5F2E" w:rsidRPr="001F5F2E" w:rsidRDefault="00573610" w:rsidP="001F5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Армения</w:t>
      </w:r>
      <w:r w:rsidRPr="005736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да</w:t>
      </w:r>
    </w:p>
    <w:p w14:paraId="75ABE09E" w14:textId="7E726E7C" w:rsidR="001F5F2E" w:rsidRPr="00573610" w:rsidRDefault="00573610" w:rsidP="001F5F2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Турция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Июнь</w:t>
      </w:r>
      <w:r w:rsidR="001F5F2E" w:rsidRPr="00573610">
        <w:rPr>
          <w:rFonts w:ascii="Times New Roman" w:hAnsi="Times New Roman" w:cs="Times New Roman"/>
          <w:sz w:val="24"/>
          <w:szCs w:val="24"/>
          <w:lang w:val="ru-RU"/>
        </w:rPr>
        <w:t xml:space="preserve"> 2019</w:t>
      </w:r>
      <w:r w:rsidRPr="005736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г. (подлежит подтверждению)</w:t>
      </w:r>
    </w:p>
    <w:p w14:paraId="6331A02A" w14:textId="6B10A58A" w:rsidR="001F5F2E" w:rsidRDefault="00573610" w:rsidP="001F5F2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Украина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да (подлежит подтверждению)</w:t>
      </w:r>
    </w:p>
    <w:p w14:paraId="78AB8E19" w14:textId="6E6FADAE" w:rsidR="00DF2C63" w:rsidRDefault="00DF2C6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D837087" w14:textId="77777777" w:rsidR="009078BA" w:rsidRDefault="009078BA">
      <w:pP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br w:type="page"/>
      </w:r>
    </w:p>
    <w:p w14:paraId="6FC2FE93" w14:textId="61C7EAB1" w:rsidR="00573610" w:rsidRPr="00573610" w:rsidRDefault="00573610" w:rsidP="001F5F2E">
      <w:pP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5. Примеры </w:t>
      </w:r>
      <w:r w:rsidRPr="0057361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удачного опыта в казначейской деятельности других стран, которые 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предлагается </w:t>
      </w:r>
      <w:r w:rsidRPr="0057361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изучить более детально в 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рамках </w:t>
      </w:r>
      <w:r w:rsidRPr="0057361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>последующ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>их</w:t>
      </w:r>
      <w:r w:rsidRPr="0057361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мероприятий КС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>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591"/>
        <w:gridCol w:w="7902"/>
      </w:tblGrid>
      <w:tr w:rsidR="00521A6B" w:rsidRPr="00521A6B" w14:paraId="0CA635D4" w14:textId="77777777" w:rsidTr="00521A6B">
        <w:trPr>
          <w:trHeight w:val="347"/>
        </w:trPr>
        <w:tc>
          <w:tcPr>
            <w:tcW w:w="1591" w:type="dxa"/>
            <w:shd w:val="clear" w:color="auto" w:fill="E2EFD9" w:themeFill="accent6" w:themeFillTint="33"/>
            <w:noWrap/>
          </w:tcPr>
          <w:p w14:paraId="724F5AFE" w14:textId="6E2177C6" w:rsidR="00521A6B" w:rsidRPr="00521A6B" w:rsidRDefault="00521A6B" w:rsidP="00521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21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Страна</w:t>
            </w:r>
          </w:p>
        </w:tc>
        <w:tc>
          <w:tcPr>
            <w:tcW w:w="7902" w:type="dxa"/>
            <w:shd w:val="clear" w:color="auto" w:fill="E2EFD9" w:themeFill="accent6" w:themeFillTint="33"/>
          </w:tcPr>
          <w:p w14:paraId="6962C180" w14:textId="752C61B4" w:rsidR="00521A6B" w:rsidRPr="00521A6B" w:rsidRDefault="00521A6B" w:rsidP="00521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21A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Опыт других стран для более детального изучения</w:t>
            </w:r>
          </w:p>
        </w:tc>
      </w:tr>
      <w:tr w:rsidR="00521A6B" w:rsidRPr="00521A6B" w14:paraId="1DAAF3F9" w14:textId="77777777" w:rsidTr="00521A6B">
        <w:trPr>
          <w:trHeight w:val="692"/>
        </w:trPr>
        <w:tc>
          <w:tcPr>
            <w:tcW w:w="1591" w:type="dxa"/>
            <w:noWrap/>
            <w:hideMark/>
          </w:tcPr>
          <w:p w14:paraId="0979D39B" w14:textId="77777777" w:rsidR="00521A6B" w:rsidRPr="00521A6B" w:rsidRDefault="0052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Албания</w:t>
            </w:r>
            <w:proofErr w:type="spellEnd"/>
          </w:p>
        </w:tc>
        <w:tc>
          <w:tcPr>
            <w:tcW w:w="7902" w:type="dxa"/>
            <w:hideMark/>
          </w:tcPr>
          <w:p w14:paraId="21B7A7BE" w14:textId="6E1D4032" w:rsidR="00521A6B" w:rsidRPr="00521A6B" w:rsidRDefault="0052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Внедрение</w:t>
            </w: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метода</w:t>
            </w: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начисления</w:t>
            </w: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Программные</w:t>
            </w:r>
            <w:r w:rsidRPr="00521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продукты</w:t>
            </w:r>
            <w:r w:rsidRPr="00521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используемые</w:t>
            </w:r>
            <w:r w:rsidRPr="00521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521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  <w:r w:rsidRPr="00521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ликвидностью </w:t>
            </w: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Великобритания</w:t>
            </w: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Франция</w:t>
            </w: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1A6B" w:rsidRPr="00521A6B" w14:paraId="66A67E26" w14:textId="77777777" w:rsidTr="00521A6B">
        <w:trPr>
          <w:trHeight w:val="561"/>
        </w:trPr>
        <w:tc>
          <w:tcPr>
            <w:tcW w:w="1591" w:type="dxa"/>
            <w:noWrap/>
            <w:hideMark/>
          </w:tcPr>
          <w:p w14:paraId="425E6A07" w14:textId="77777777" w:rsidR="00521A6B" w:rsidRPr="00521A6B" w:rsidRDefault="0052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Армения</w:t>
            </w:r>
            <w:proofErr w:type="spellEnd"/>
          </w:p>
        </w:tc>
        <w:tc>
          <w:tcPr>
            <w:tcW w:w="7902" w:type="dxa"/>
            <w:hideMark/>
          </w:tcPr>
          <w:p w14:paraId="3B166ED4" w14:textId="084CB5DA" w:rsidR="00521A6B" w:rsidRPr="00521A6B" w:rsidRDefault="0052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амооценка</w:t>
            </w:r>
            <w:proofErr w:type="spellEnd"/>
            <w:r w:rsidRPr="00521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521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казначейства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1A6B" w:rsidRPr="00521A6B" w14:paraId="08E74E71" w14:textId="77777777" w:rsidTr="00DF2C63">
        <w:trPr>
          <w:trHeight w:val="696"/>
        </w:trPr>
        <w:tc>
          <w:tcPr>
            <w:tcW w:w="1591" w:type="dxa"/>
            <w:noWrap/>
            <w:hideMark/>
          </w:tcPr>
          <w:p w14:paraId="1C426E6B" w14:textId="77777777" w:rsidR="00521A6B" w:rsidRPr="00521A6B" w:rsidRDefault="0052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Азербайджан</w:t>
            </w:r>
            <w:proofErr w:type="spellEnd"/>
          </w:p>
        </w:tc>
        <w:tc>
          <w:tcPr>
            <w:tcW w:w="7902" w:type="dxa"/>
            <w:hideMark/>
          </w:tcPr>
          <w:p w14:paraId="3B92C6F4" w14:textId="363CF827" w:rsidR="00521A6B" w:rsidRPr="00521A6B" w:rsidRDefault="00521A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521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волюция роли и функций казначейства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21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Южн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21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21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(</w:t>
            </w:r>
            <w:proofErr w:type="spellStart"/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Dbrain</w:t>
            </w:r>
            <w:proofErr w:type="spellEnd"/>
            <w:r w:rsidRPr="00521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521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21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правление ликвидностью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(Германия)</w:t>
            </w:r>
          </w:p>
        </w:tc>
      </w:tr>
      <w:tr w:rsidR="00521A6B" w:rsidRPr="00521A6B" w14:paraId="374112D5" w14:textId="77777777" w:rsidTr="00DF2C63">
        <w:trPr>
          <w:trHeight w:val="564"/>
        </w:trPr>
        <w:tc>
          <w:tcPr>
            <w:tcW w:w="1591" w:type="dxa"/>
            <w:noWrap/>
            <w:hideMark/>
          </w:tcPr>
          <w:p w14:paraId="2CB909B0" w14:textId="77777777" w:rsidR="00521A6B" w:rsidRPr="00521A6B" w:rsidRDefault="0052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  <w:proofErr w:type="spellEnd"/>
          </w:p>
        </w:tc>
        <w:tc>
          <w:tcPr>
            <w:tcW w:w="7902" w:type="dxa"/>
            <w:hideMark/>
          </w:tcPr>
          <w:p w14:paraId="51B56719" w14:textId="7D962CC9" w:rsidR="00521A6B" w:rsidRPr="00521A6B" w:rsidRDefault="00DF2C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521A6B" w:rsidRPr="00521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нтеграция системы гос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ударственных</w:t>
            </w:r>
            <w:r w:rsidR="00521A6B" w:rsidRPr="00521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закупок и казначейства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(Украина)</w:t>
            </w:r>
          </w:p>
        </w:tc>
      </w:tr>
      <w:tr w:rsidR="00521A6B" w:rsidRPr="00521A6B" w14:paraId="11590790" w14:textId="77777777" w:rsidTr="00521A6B">
        <w:trPr>
          <w:trHeight w:val="285"/>
        </w:trPr>
        <w:tc>
          <w:tcPr>
            <w:tcW w:w="1591" w:type="dxa"/>
            <w:noWrap/>
            <w:hideMark/>
          </w:tcPr>
          <w:p w14:paraId="567C4CAB" w14:textId="77777777" w:rsidR="00521A6B" w:rsidRPr="00521A6B" w:rsidRDefault="0052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Болгария</w:t>
            </w:r>
            <w:proofErr w:type="spellEnd"/>
          </w:p>
        </w:tc>
        <w:tc>
          <w:tcPr>
            <w:tcW w:w="7902" w:type="dxa"/>
            <w:noWrap/>
            <w:hideMark/>
          </w:tcPr>
          <w:p w14:paraId="79962D69" w14:textId="5FD44D3A" w:rsidR="00521A6B" w:rsidRPr="00521A6B" w:rsidRDefault="00DF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1A6B" w:rsidRPr="00521A6B" w14:paraId="195FF2EC" w14:textId="77777777" w:rsidTr="00DF2C63">
        <w:trPr>
          <w:trHeight w:val="393"/>
        </w:trPr>
        <w:tc>
          <w:tcPr>
            <w:tcW w:w="1591" w:type="dxa"/>
            <w:noWrap/>
            <w:hideMark/>
          </w:tcPr>
          <w:p w14:paraId="1F83E0E1" w14:textId="77777777" w:rsidR="00521A6B" w:rsidRPr="00521A6B" w:rsidRDefault="0052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Грузия</w:t>
            </w:r>
            <w:proofErr w:type="spellEnd"/>
          </w:p>
        </w:tc>
        <w:tc>
          <w:tcPr>
            <w:tcW w:w="7902" w:type="dxa"/>
            <w:hideMark/>
          </w:tcPr>
          <w:p w14:paraId="2156C8BE" w14:textId="77777777" w:rsidR="00521A6B" w:rsidRPr="00521A6B" w:rsidRDefault="00521A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 Эстонии по учету доходов в единой казначейской книге</w:t>
            </w:r>
          </w:p>
        </w:tc>
      </w:tr>
      <w:tr w:rsidR="00521A6B" w:rsidRPr="00521A6B" w14:paraId="1397946D" w14:textId="77777777" w:rsidTr="00DF2C63">
        <w:trPr>
          <w:trHeight w:val="710"/>
        </w:trPr>
        <w:tc>
          <w:tcPr>
            <w:tcW w:w="1591" w:type="dxa"/>
            <w:noWrap/>
            <w:hideMark/>
          </w:tcPr>
          <w:p w14:paraId="10F70FAB" w14:textId="77777777" w:rsidR="00521A6B" w:rsidRPr="00521A6B" w:rsidRDefault="0052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  <w:proofErr w:type="spellEnd"/>
          </w:p>
        </w:tc>
        <w:tc>
          <w:tcPr>
            <w:tcW w:w="7902" w:type="dxa"/>
            <w:hideMark/>
          </w:tcPr>
          <w:p w14:paraId="195C337E" w14:textId="77777777" w:rsidR="00DF2C63" w:rsidRDefault="00521A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Опыт стран, осуществляющих консолидацию фин</w:t>
            </w:r>
            <w:r w:rsidR="00DF2C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ансовой</w:t>
            </w:r>
            <w:r w:rsidRPr="00521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отчётности </w:t>
            </w:r>
          </w:p>
          <w:p w14:paraId="7120D4FB" w14:textId="171846AE" w:rsidR="00521A6B" w:rsidRPr="00521A6B" w:rsidRDefault="00521A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Опыт стран по успешному управлению ликвидностью</w:t>
            </w:r>
          </w:p>
        </w:tc>
      </w:tr>
      <w:tr w:rsidR="00521A6B" w:rsidRPr="00DF2C63" w14:paraId="78CC5B3C" w14:textId="77777777" w:rsidTr="00DF2C63">
        <w:trPr>
          <w:trHeight w:val="693"/>
        </w:trPr>
        <w:tc>
          <w:tcPr>
            <w:tcW w:w="1591" w:type="dxa"/>
            <w:noWrap/>
            <w:hideMark/>
          </w:tcPr>
          <w:p w14:paraId="3925DB29" w14:textId="77777777" w:rsidR="00521A6B" w:rsidRPr="00521A6B" w:rsidRDefault="0052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Косово</w:t>
            </w:r>
            <w:proofErr w:type="spellEnd"/>
          </w:p>
        </w:tc>
        <w:tc>
          <w:tcPr>
            <w:tcW w:w="7902" w:type="dxa"/>
            <w:hideMark/>
          </w:tcPr>
          <w:p w14:paraId="1CDD0499" w14:textId="0E1B87DB" w:rsidR="00DF2C63" w:rsidRDefault="00DF2C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Вопросы статистики государственных финансов</w:t>
            </w:r>
          </w:p>
          <w:p w14:paraId="7C558B42" w14:textId="52E0A5F1" w:rsidR="00521A6B" w:rsidRPr="00DF2C63" w:rsidRDefault="00DF2C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Управление долгом</w:t>
            </w:r>
          </w:p>
        </w:tc>
      </w:tr>
      <w:tr w:rsidR="00521A6B" w:rsidRPr="00521A6B" w14:paraId="57412FC4" w14:textId="77777777" w:rsidTr="00DF2C63">
        <w:trPr>
          <w:trHeight w:val="702"/>
        </w:trPr>
        <w:tc>
          <w:tcPr>
            <w:tcW w:w="1591" w:type="dxa"/>
            <w:noWrap/>
            <w:hideMark/>
          </w:tcPr>
          <w:p w14:paraId="52D4FB2A" w14:textId="77777777" w:rsidR="00521A6B" w:rsidRPr="00521A6B" w:rsidRDefault="0052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Кыргызстан</w:t>
            </w:r>
            <w:proofErr w:type="spellEnd"/>
          </w:p>
        </w:tc>
        <w:tc>
          <w:tcPr>
            <w:tcW w:w="7902" w:type="dxa"/>
            <w:hideMark/>
          </w:tcPr>
          <w:p w14:paraId="0EC0D054" w14:textId="77777777" w:rsidR="00DF2C63" w:rsidRDefault="00DF2C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521A6B" w:rsidRPr="00521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правление ликвидностью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(Россия). </w:t>
            </w:r>
          </w:p>
          <w:p w14:paraId="4FB46987" w14:textId="7E137EB7" w:rsidR="00521A6B" w:rsidRPr="00DF2C63" w:rsidRDefault="00DF2C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Опыт </w:t>
            </w:r>
            <w:r w:rsidR="00521A6B" w:rsidRPr="00521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Армения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="00521A6B" w:rsidRPr="00521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F2C63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[тема не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заявлена</w:t>
            </w:r>
            <w:r w:rsidRPr="00DF2C63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]</w:t>
            </w:r>
          </w:p>
        </w:tc>
      </w:tr>
      <w:tr w:rsidR="00521A6B" w:rsidRPr="00521A6B" w14:paraId="0FB3A1CB" w14:textId="77777777" w:rsidTr="00DF2C63">
        <w:trPr>
          <w:trHeight w:val="1123"/>
        </w:trPr>
        <w:tc>
          <w:tcPr>
            <w:tcW w:w="1591" w:type="dxa"/>
            <w:noWrap/>
            <w:hideMark/>
          </w:tcPr>
          <w:p w14:paraId="7AD2563B" w14:textId="77777777" w:rsidR="00521A6B" w:rsidRPr="00521A6B" w:rsidRDefault="0052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Молдова</w:t>
            </w:r>
            <w:proofErr w:type="spellEnd"/>
          </w:p>
        </w:tc>
        <w:tc>
          <w:tcPr>
            <w:tcW w:w="7902" w:type="dxa"/>
            <w:hideMark/>
          </w:tcPr>
          <w:p w14:paraId="72430214" w14:textId="2A2D15DA" w:rsidR="00DF2C63" w:rsidRPr="00521A6B" w:rsidRDefault="00DF2C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C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="00521A6B" w:rsidRPr="00521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тсутствие территориальных органов казначейства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(Армения)</w:t>
            </w:r>
            <w:r w:rsidR="00521A6B" w:rsidRPr="00521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F2C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</w:t>
            </w:r>
            <w:r w:rsidR="00521A6B" w:rsidRPr="00521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еформирование структуры 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сударственных</w:t>
            </w:r>
            <w:r w:rsidR="00521A6B" w:rsidRPr="00521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органов, деятельность Национального агентства проектного управления (осуществляет реформу)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(Узбекистан)</w:t>
            </w:r>
          </w:p>
        </w:tc>
      </w:tr>
      <w:tr w:rsidR="00521A6B" w:rsidRPr="00521A6B" w14:paraId="679104E8" w14:textId="77777777" w:rsidTr="00DF2C63">
        <w:trPr>
          <w:trHeight w:val="417"/>
        </w:trPr>
        <w:tc>
          <w:tcPr>
            <w:tcW w:w="1591" w:type="dxa"/>
            <w:noWrap/>
            <w:hideMark/>
          </w:tcPr>
          <w:p w14:paraId="7952AB34" w14:textId="77777777" w:rsidR="00521A6B" w:rsidRPr="00521A6B" w:rsidRDefault="0052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7902" w:type="dxa"/>
            <w:hideMark/>
          </w:tcPr>
          <w:p w14:paraId="737EEE83" w14:textId="37A7167C" w:rsidR="00521A6B" w:rsidRPr="00521A6B" w:rsidRDefault="00DF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рогнозирование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C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21A6B" w:rsidRPr="00DF2C63">
              <w:rPr>
                <w:rFonts w:ascii="Times New Roman" w:hAnsi="Times New Roman" w:cs="Times New Roman"/>
                <w:bCs/>
                <w:sz w:val="24"/>
                <w:szCs w:val="24"/>
              </w:rPr>
              <w:t>Казахстан</w:t>
            </w:r>
            <w:proofErr w:type="spellEnd"/>
            <w:r w:rsidRPr="00DF2C6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521A6B" w:rsidRPr="00521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21A6B" w:rsidRPr="00DF2C63" w14:paraId="0611C15D" w14:textId="77777777" w:rsidTr="00DF2C63">
        <w:trPr>
          <w:trHeight w:val="416"/>
        </w:trPr>
        <w:tc>
          <w:tcPr>
            <w:tcW w:w="1591" w:type="dxa"/>
            <w:noWrap/>
            <w:hideMark/>
          </w:tcPr>
          <w:p w14:paraId="41763915" w14:textId="77777777" w:rsidR="00521A6B" w:rsidRPr="00521A6B" w:rsidRDefault="0052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Турция</w:t>
            </w:r>
            <w:proofErr w:type="spellEnd"/>
            <w:r w:rsidRPr="00521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02" w:type="dxa"/>
            <w:hideMark/>
          </w:tcPr>
          <w:p w14:paraId="6F78BDAE" w14:textId="1D17F618" w:rsidR="00521A6B" w:rsidRPr="00DF2C63" w:rsidRDefault="00DF2C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C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Управление денежными средствами (Россия)</w:t>
            </w:r>
          </w:p>
        </w:tc>
      </w:tr>
      <w:tr w:rsidR="00521A6B" w:rsidRPr="00521A6B" w14:paraId="5B09D0F1" w14:textId="77777777" w:rsidTr="00DF2C63">
        <w:trPr>
          <w:trHeight w:val="983"/>
        </w:trPr>
        <w:tc>
          <w:tcPr>
            <w:tcW w:w="1591" w:type="dxa"/>
            <w:noWrap/>
            <w:hideMark/>
          </w:tcPr>
          <w:p w14:paraId="7233B7B7" w14:textId="77777777" w:rsidR="00521A6B" w:rsidRPr="00521A6B" w:rsidRDefault="0052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  <w:proofErr w:type="spellEnd"/>
          </w:p>
        </w:tc>
        <w:tc>
          <w:tcPr>
            <w:tcW w:w="7902" w:type="dxa"/>
            <w:hideMark/>
          </w:tcPr>
          <w:p w14:paraId="451BEAC1" w14:textId="6ECD502F" w:rsidR="00521A6B" w:rsidRPr="00521A6B" w:rsidRDefault="00DF2C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C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="00521A6B" w:rsidRPr="00521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пыт осуществления казначейского контроля при реализации крупных инвестиционных проектов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(Казахстан)</w:t>
            </w:r>
            <w:r w:rsidR="00521A6B" w:rsidRPr="00521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F2C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</w:t>
            </w:r>
            <w:r w:rsidR="00521A6B" w:rsidRPr="00521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правление ликвидностью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(Турция)</w:t>
            </w:r>
          </w:p>
        </w:tc>
      </w:tr>
      <w:tr w:rsidR="00521A6B" w:rsidRPr="00521A6B" w14:paraId="0B765BB4" w14:textId="77777777" w:rsidTr="00DF2C63">
        <w:trPr>
          <w:trHeight w:val="983"/>
        </w:trPr>
        <w:tc>
          <w:tcPr>
            <w:tcW w:w="1591" w:type="dxa"/>
            <w:noWrap/>
            <w:hideMark/>
          </w:tcPr>
          <w:p w14:paraId="22A19DCC" w14:textId="77777777" w:rsidR="00521A6B" w:rsidRPr="00521A6B" w:rsidRDefault="0052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A6B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  <w:proofErr w:type="spellEnd"/>
          </w:p>
        </w:tc>
        <w:tc>
          <w:tcPr>
            <w:tcW w:w="7902" w:type="dxa"/>
            <w:hideMark/>
          </w:tcPr>
          <w:p w14:paraId="2D2F5255" w14:textId="02E6D569" w:rsidR="00521A6B" w:rsidRPr="00521A6B" w:rsidRDefault="00DF2C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521A6B" w:rsidRPr="00521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истема оценки эффективности деятельности федерального казначейства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(Россия)</w:t>
            </w:r>
            <w:r w:rsidR="00521A6B" w:rsidRPr="00521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521A6B" w:rsidRPr="00521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истема управления ликвидностью казначейства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(Турция)</w:t>
            </w:r>
          </w:p>
        </w:tc>
      </w:tr>
    </w:tbl>
    <w:p w14:paraId="7E58DC9F" w14:textId="6631D7D1" w:rsidR="00021802" w:rsidRDefault="0002180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FE6ACCA" w14:textId="77777777" w:rsidR="009078BA" w:rsidRDefault="009078BA">
      <w:pP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br w:type="page"/>
      </w:r>
    </w:p>
    <w:p w14:paraId="2131500F" w14:textId="2E410843" w:rsidR="003C32D9" w:rsidRDefault="00B32D82">
      <w:pP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</w:pPr>
      <w:r w:rsidRPr="00B32D8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6.1. 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Страны, готовые внести тематический вклад в работу </w:t>
      </w:r>
      <w:r w:rsidRPr="00B32D8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действующих 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сейчас </w:t>
      </w:r>
      <w:r w:rsidRPr="00B32D8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>в рамках КС тематических групп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>: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B32D82" w:rsidRPr="00B32D82" w14:paraId="12868E2F" w14:textId="77777777" w:rsidTr="00B32D82">
        <w:tc>
          <w:tcPr>
            <w:tcW w:w="4253" w:type="dxa"/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14:paraId="5133F70E" w14:textId="02255A3E" w:rsidR="00B32D82" w:rsidRPr="00B32D82" w:rsidRDefault="00B32D82" w:rsidP="00B32D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Тематическая группа</w:t>
            </w:r>
          </w:p>
        </w:tc>
        <w:tc>
          <w:tcPr>
            <w:tcW w:w="5103" w:type="dxa"/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14:paraId="5199C0CE" w14:textId="6C2F9DCD" w:rsidR="00B32D82" w:rsidRPr="00B32D82" w:rsidRDefault="00B32D82" w:rsidP="00B32D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Страна, готовая внести вклад в работу группы</w:t>
            </w:r>
          </w:p>
        </w:tc>
      </w:tr>
      <w:tr w:rsidR="00B32D82" w:rsidRPr="00B32D82" w14:paraId="0639A92D" w14:textId="77777777" w:rsidTr="00B32D82">
        <w:tc>
          <w:tcPr>
            <w:tcW w:w="4253" w:type="dxa"/>
            <w:tcMar>
              <w:top w:w="57" w:type="dxa"/>
              <w:bottom w:w="57" w:type="dxa"/>
            </w:tcMar>
          </w:tcPr>
          <w:p w14:paraId="4F095167" w14:textId="00EB5A2B" w:rsidR="00B32D82" w:rsidRPr="00B32D82" w:rsidRDefault="00B32D82" w:rsidP="00B32D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ИТ в казначейских операциях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3384BC54" w14:textId="6F1765CD" w:rsidR="00B32D82" w:rsidRPr="00B32D82" w:rsidRDefault="00B32D82" w:rsidP="00B32D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Армения, Казахстан, Косово, Кыргызстан, Украина, Узбекистан</w:t>
            </w:r>
          </w:p>
        </w:tc>
      </w:tr>
      <w:tr w:rsidR="00B32D82" w:rsidRPr="00B32D82" w14:paraId="4725CD8B" w14:textId="77777777" w:rsidTr="00B32D82">
        <w:tc>
          <w:tcPr>
            <w:tcW w:w="4253" w:type="dxa"/>
            <w:tcMar>
              <w:top w:w="57" w:type="dxa"/>
              <w:bottom w:w="57" w:type="dxa"/>
            </w:tcMar>
          </w:tcPr>
          <w:p w14:paraId="6D1BE1D6" w14:textId="600D40EF" w:rsidR="00B32D82" w:rsidRPr="00B32D82" w:rsidRDefault="00B32D82" w:rsidP="00B32D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Стандарты бух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галтерского </w:t>
            </w:r>
            <w:r w:rsidRPr="00B32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учёта в гос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ударственном сектор</w:t>
            </w:r>
            <w:r w:rsidRPr="00B32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61B3BB50" w14:textId="6FE7140C" w:rsidR="00B32D82" w:rsidRPr="00B32D82" w:rsidRDefault="00B32D82" w:rsidP="00B32D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Албания, Казахстан, Косово, Молдова</w:t>
            </w:r>
          </w:p>
        </w:tc>
      </w:tr>
      <w:tr w:rsidR="00B32D82" w:rsidRPr="00B32D82" w14:paraId="7E5385CA" w14:textId="77777777" w:rsidTr="00B32D82">
        <w:tc>
          <w:tcPr>
            <w:tcW w:w="4253" w:type="dxa"/>
            <w:tcMar>
              <w:top w:w="57" w:type="dxa"/>
              <w:bottom w:w="57" w:type="dxa"/>
            </w:tcMar>
          </w:tcPr>
          <w:p w14:paraId="104B3367" w14:textId="660CBACD" w:rsidR="00B32D82" w:rsidRPr="00B32D82" w:rsidRDefault="00B32D82" w:rsidP="00B32D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ликвидностью</w:t>
            </w:r>
            <w:r w:rsidRPr="00B32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2FFFAB18" w14:textId="26A48007" w:rsidR="00B32D82" w:rsidRPr="00B32D82" w:rsidRDefault="00B32D82" w:rsidP="00B32D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Албания, Косово, Молдова, Россия, Турция</w:t>
            </w:r>
          </w:p>
        </w:tc>
      </w:tr>
      <w:tr w:rsidR="00B32D82" w:rsidRPr="00B32D82" w14:paraId="3E997B6E" w14:textId="77777777" w:rsidTr="00B32D82">
        <w:tc>
          <w:tcPr>
            <w:tcW w:w="4253" w:type="dxa"/>
            <w:tcMar>
              <w:top w:w="57" w:type="dxa"/>
              <w:bottom w:w="57" w:type="dxa"/>
            </w:tcMar>
          </w:tcPr>
          <w:p w14:paraId="6540A0EC" w14:textId="78E5535A" w:rsidR="00B32D82" w:rsidRPr="00B32D82" w:rsidRDefault="00B32D82" w:rsidP="00B32D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Эволюция роли и функций казначейства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7B6A7864" w14:textId="4F5684DC" w:rsidR="00B32D82" w:rsidRPr="00B32D82" w:rsidRDefault="00B32D82" w:rsidP="00B32D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Албания, Казахстан, Молдова, Россия, Турция</w:t>
            </w:r>
          </w:p>
        </w:tc>
      </w:tr>
    </w:tbl>
    <w:p w14:paraId="7FFDE766" w14:textId="77777777" w:rsidR="00B32D82" w:rsidRDefault="00B32D82" w:rsidP="00B32D82">
      <w:pPr>
        <w:ind w:left="4820" w:hanging="4820"/>
        <w:rPr>
          <w:rFonts w:ascii="Times New Roman" w:hAnsi="Times New Roman" w:cs="Times New Roman"/>
          <w:sz w:val="24"/>
          <w:szCs w:val="24"/>
          <w:lang w:val="ru-RU"/>
        </w:rPr>
      </w:pPr>
    </w:p>
    <w:p w14:paraId="763600F9" w14:textId="7504EDDD" w:rsidR="00E6674F" w:rsidRDefault="00B32D82">
      <w:pP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6.2 </w:t>
      </w:r>
      <w:r w:rsidR="00E6674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>– 6.3 Темы, в обсуждении которых страны готовы</w:t>
      </w:r>
      <w:r w:rsidRPr="00B32D8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играть лидирующую роль (представить презентацию)</w:t>
      </w:r>
      <w:r w:rsidR="00E6674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и мероприятия тематических групп, которые страна готова у себя провести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838"/>
        <w:gridCol w:w="3912"/>
        <w:gridCol w:w="3601"/>
      </w:tblGrid>
      <w:tr w:rsidR="00E6674F" w:rsidRPr="00E6674F" w14:paraId="27302E5F" w14:textId="77777777" w:rsidTr="00E6674F">
        <w:trPr>
          <w:trHeight w:val="83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3DB3A4B0" w14:textId="296C471E" w:rsidR="00E6674F" w:rsidRPr="00E6674F" w:rsidRDefault="00E6674F" w:rsidP="00E6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Страна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2FC1CA2E" w14:textId="120B95BE" w:rsidR="00E6674F" w:rsidRPr="00E6674F" w:rsidRDefault="00E6674F" w:rsidP="00E6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Темы для обсуждения (представления презентации)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876232C" w14:textId="01188AE5" w:rsidR="00E6674F" w:rsidRPr="00E6674F" w:rsidRDefault="00E6674F" w:rsidP="00E6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Мероприятия тематических групп, предлагаемые для проведения в стране</w:t>
            </w:r>
          </w:p>
        </w:tc>
      </w:tr>
      <w:tr w:rsidR="00E6674F" w:rsidRPr="00E6674F" w14:paraId="78AFB7A8" w14:textId="77777777" w:rsidTr="00E6674F">
        <w:trPr>
          <w:trHeight w:val="84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F92A4" w14:textId="77777777" w:rsidR="00E6674F" w:rsidRPr="00E6674F" w:rsidRDefault="00E6674F" w:rsidP="00E6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6674F">
              <w:rPr>
                <w:rFonts w:ascii="Times New Roman" w:eastAsia="Times New Roman" w:hAnsi="Times New Roman" w:cs="Times New Roman"/>
                <w:color w:val="000000"/>
              </w:rPr>
              <w:t>Албания</w:t>
            </w:r>
            <w:proofErr w:type="spellEnd"/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9692F" w14:textId="090ABBB1" w:rsidR="00E6674F" w:rsidRPr="00E6674F" w:rsidRDefault="00E6674F" w:rsidP="00E6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Стандарты бухгалтерского учета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4EE1E" w14:textId="2FECC8FD" w:rsidR="00E6674F" w:rsidRPr="00E6674F" w:rsidRDefault="00E6674F" w:rsidP="00E6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Использование</w:t>
            </w:r>
            <w:r w:rsidRPr="00E6674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ИТ</w:t>
            </w:r>
            <w:r w:rsidRPr="00E6674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</w:t>
            </w:r>
            <w:r w:rsidRPr="00E6674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казначейских</w:t>
            </w:r>
            <w:r w:rsidRPr="00E6674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операциях. Реализация</w:t>
            </w:r>
            <w:r w:rsidRPr="00E667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проекта</w:t>
            </w:r>
            <w:r w:rsidRPr="00E6674F">
              <w:rPr>
                <w:rFonts w:ascii="Times New Roman" w:eastAsia="Times New Roman" w:hAnsi="Times New Roman" w:cs="Times New Roman"/>
                <w:color w:val="000000"/>
              </w:rPr>
              <w:t xml:space="preserve"> AFMIS </w:t>
            </w:r>
          </w:p>
        </w:tc>
      </w:tr>
      <w:tr w:rsidR="00E6674F" w:rsidRPr="00E6674F" w14:paraId="3533D821" w14:textId="77777777" w:rsidTr="00E6674F">
        <w:trPr>
          <w:trHeight w:val="98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5A22B" w14:textId="77777777" w:rsidR="00E6674F" w:rsidRPr="00E6674F" w:rsidRDefault="00E6674F" w:rsidP="00E6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6674F">
              <w:rPr>
                <w:rFonts w:ascii="Times New Roman" w:eastAsia="Times New Roman" w:hAnsi="Times New Roman" w:cs="Times New Roman"/>
                <w:color w:val="000000"/>
              </w:rPr>
              <w:t>Армения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B0219" w14:textId="77777777" w:rsidR="00E6674F" w:rsidRPr="00E6674F" w:rsidRDefault="00E6674F" w:rsidP="00E6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6674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Интеграция казначейской системы и электронной системы "Налогоплательщик"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C2E94" w14:textId="77777777" w:rsidR="00E6674F" w:rsidRPr="00E6674F" w:rsidRDefault="00E6674F" w:rsidP="00E6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667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6674F" w:rsidRPr="00E6674F" w14:paraId="1F896174" w14:textId="77777777" w:rsidTr="00E6674F">
        <w:trPr>
          <w:trHeight w:val="69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91951" w14:textId="77777777" w:rsidR="00E6674F" w:rsidRPr="00E6674F" w:rsidRDefault="00E6674F" w:rsidP="00E6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6674F">
              <w:rPr>
                <w:rFonts w:ascii="Times New Roman" w:eastAsia="Times New Roman" w:hAnsi="Times New Roman" w:cs="Times New Roman"/>
                <w:color w:val="000000"/>
              </w:rPr>
              <w:t>Казахстан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D0408" w14:textId="071B19D7" w:rsidR="00E6674F" w:rsidRPr="00E6674F" w:rsidRDefault="00E6674F" w:rsidP="00E6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6674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Эволю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ция роли и функций казначейства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0729A" w14:textId="2F24E4ED" w:rsidR="00E6674F" w:rsidRPr="00E6674F" w:rsidRDefault="00E6674F" w:rsidP="00E6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6674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Эволю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ция роли и функций казначейства</w:t>
            </w:r>
          </w:p>
        </w:tc>
      </w:tr>
      <w:tr w:rsidR="00E6674F" w:rsidRPr="00E6674F" w14:paraId="2E791F37" w14:textId="77777777" w:rsidTr="00E6674F">
        <w:trPr>
          <w:trHeight w:val="11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C5B01" w14:textId="77777777" w:rsidR="00E6674F" w:rsidRPr="00E6674F" w:rsidRDefault="00E6674F" w:rsidP="00E6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6674F">
              <w:rPr>
                <w:rFonts w:ascii="Times New Roman" w:eastAsia="Times New Roman" w:hAnsi="Times New Roman" w:cs="Times New Roman"/>
                <w:color w:val="000000"/>
              </w:rPr>
              <w:t>Косово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C3A95" w14:textId="5B644F6F" w:rsidR="00E6674F" w:rsidRPr="00E6674F" w:rsidRDefault="00E6674F" w:rsidP="00E6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Использование информационных технологий</w:t>
            </w:r>
            <w:r w:rsidRPr="00E6674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E6674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</w:r>
            <w:r w:rsidRPr="00E6674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Стандарты бухгалтерского учета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8A8EA" w14:textId="77777777" w:rsidR="00E6674F" w:rsidRDefault="00E6674F" w:rsidP="00E6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Прозрачность и отчетность</w:t>
            </w:r>
          </w:p>
          <w:p w14:paraId="0284BD4D" w14:textId="77777777" w:rsidR="00E6674F" w:rsidRDefault="00E6674F" w:rsidP="00E6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309064D5" w14:textId="7BC0E649" w:rsidR="00E6674F" w:rsidRPr="00E6674F" w:rsidRDefault="00E6674F" w:rsidP="00E6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Управление долгом</w:t>
            </w:r>
          </w:p>
        </w:tc>
      </w:tr>
      <w:tr w:rsidR="00E6674F" w:rsidRPr="00E6674F" w14:paraId="5F9D9ACE" w14:textId="77777777" w:rsidTr="00E6674F">
        <w:trPr>
          <w:trHeight w:val="71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F40AB" w14:textId="77777777" w:rsidR="00E6674F" w:rsidRPr="00E6674F" w:rsidRDefault="00E6674F" w:rsidP="00E6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6674F">
              <w:rPr>
                <w:rFonts w:ascii="Times New Roman" w:eastAsia="Times New Roman" w:hAnsi="Times New Roman" w:cs="Times New Roman"/>
                <w:color w:val="000000"/>
              </w:rPr>
              <w:t>Кыргызстан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0C919" w14:textId="77777777" w:rsidR="00E6674F" w:rsidRPr="00E6674F" w:rsidRDefault="00E6674F" w:rsidP="00E6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6674F">
              <w:rPr>
                <w:rFonts w:ascii="Times New Roman" w:eastAsia="Times New Roman" w:hAnsi="Times New Roman" w:cs="Times New Roman"/>
                <w:color w:val="000000"/>
              </w:rPr>
              <w:t>Внедрение</w:t>
            </w:r>
            <w:proofErr w:type="spellEnd"/>
            <w:r w:rsidRPr="00E667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74F">
              <w:rPr>
                <w:rFonts w:ascii="Times New Roman" w:eastAsia="Times New Roman" w:hAnsi="Times New Roman" w:cs="Times New Roman"/>
                <w:color w:val="000000"/>
              </w:rPr>
              <w:t>Единого</w:t>
            </w:r>
            <w:proofErr w:type="spellEnd"/>
            <w:r w:rsidRPr="00E667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74F">
              <w:rPr>
                <w:rFonts w:ascii="Times New Roman" w:eastAsia="Times New Roman" w:hAnsi="Times New Roman" w:cs="Times New Roman"/>
                <w:color w:val="000000"/>
              </w:rPr>
              <w:t>казначейского</w:t>
            </w:r>
            <w:proofErr w:type="spellEnd"/>
            <w:r w:rsidRPr="00E667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74F">
              <w:rPr>
                <w:rFonts w:ascii="Times New Roman" w:eastAsia="Times New Roman" w:hAnsi="Times New Roman" w:cs="Times New Roman"/>
                <w:color w:val="000000"/>
              </w:rPr>
              <w:t>счета</w:t>
            </w:r>
            <w:proofErr w:type="spellEnd"/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F89FD" w14:textId="77777777" w:rsidR="00E6674F" w:rsidRPr="00E6674F" w:rsidRDefault="00E6674F" w:rsidP="00E6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6674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Эволюция роли и функций казначейства</w:t>
            </w:r>
          </w:p>
        </w:tc>
      </w:tr>
      <w:tr w:rsidR="00E6674F" w:rsidRPr="00E6674F" w14:paraId="4760F360" w14:textId="77777777" w:rsidTr="00E6674F">
        <w:trPr>
          <w:trHeight w:val="125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8C041" w14:textId="77777777" w:rsidR="00E6674F" w:rsidRPr="00E6674F" w:rsidRDefault="00E6674F" w:rsidP="00E6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6674F">
              <w:rPr>
                <w:rFonts w:ascii="Times New Roman" w:eastAsia="Times New Roman" w:hAnsi="Times New Roman" w:cs="Times New Roman"/>
                <w:color w:val="000000"/>
              </w:rPr>
              <w:t>Молдова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45B46" w14:textId="0F2B2D62" w:rsidR="00E6674F" w:rsidRPr="00E6674F" w:rsidRDefault="00E6674F" w:rsidP="00E6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6674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Стандарты бух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галтерского</w:t>
            </w:r>
            <w:r w:rsidRPr="00E6674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учета в гос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ударственном</w:t>
            </w:r>
            <w:r w:rsidRPr="00E6674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секторе</w:t>
            </w:r>
            <w:r w:rsidRPr="00E6674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</w:r>
            <w:r w:rsidRPr="00E6674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Управление ликвидностью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E6838" w14:textId="24607B70" w:rsidR="00E6674F" w:rsidRPr="00E6674F" w:rsidRDefault="00E6674F" w:rsidP="00E6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6674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Стандарты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</w:t>
            </w:r>
            <w:r w:rsidRPr="00E6674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ух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галтерского</w:t>
            </w:r>
            <w:r w:rsidRPr="00E6674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учета в гос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ударственном</w:t>
            </w:r>
            <w:r w:rsidRPr="00E6674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секторе</w:t>
            </w:r>
            <w:r w:rsidRPr="00E6674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</w:r>
            <w:r w:rsidRPr="00E6674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Управление ликвидностью</w:t>
            </w:r>
          </w:p>
        </w:tc>
      </w:tr>
      <w:tr w:rsidR="00E6674F" w:rsidRPr="00E6674F" w14:paraId="35B9DA45" w14:textId="77777777" w:rsidTr="00E6674F">
        <w:trPr>
          <w:trHeight w:val="69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58B34" w14:textId="77777777" w:rsidR="00E6674F" w:rsidRPr="00E6674F" w:rsidRDefault="00E6674F" w:rsidP="00E6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6674F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A4838" w14:textId="10AA65A8" w:rsidR="00E6674F" w:rsidRPr="00E6674F" w:rsidRDefault="00E6674F" w:rsidP="00E6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67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информация не представлена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16FC7" w14:textId="7F4BDCAB" w:rsidR="00E6674F" w:rsidRPr="00E6674F" w:rsidRDefault="00E6674F" w:rsidP="00E6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67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информация не представлена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E6674F" w:rsidRPr="00E6674F" w14:paraId="3AF65DE9" w14:textId="77777777" w:rsidTr="00E6674F">
        <w:trPr>
          <w:trHeight w:val="55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74CA7" w14:textId="77777777" w:rsidR="00E6674F" w:rsidRPr="00E6674F" w:rsidRDefault="00E6674F" w:rsidP="00E6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6674F">
              <w:rPr>
                <w:rFonts w:ascii="Times New Roman" w:eastAsia="Times New Roman" w:hAnsi="Times New Roman" w:cs="Times New Roman"/>
                <w:color w:val="000000"/>
              </w:rPr>
              <w:t>Турция</w:t>
            </w:r>
            <w:proofErr w:type="spellEnd"/>
            <w:r w:rsidRPr="00E667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4765C" w14:textId="40DB1A64" w:rsidR="00E6674F" w:rsidRPr="00E6674F" w:rsidRDefault="00E6674F" w:rsidP="00E6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Управление</w:t>
            </w:r>
            <w:r w:rsidRPr="00E6674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ликвидностью</w:t>
            </w:r>
            <w:r w:rsidRPr="00E6674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E6674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</w:r>
            <w:r w:rsidRPr="00E6674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Эволюция роли и функций казначейства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DA381" w14:textId="4D5D8DF7" w:rsidR="00E6674F" w:rsidRPr="00E6674F" w:rsidRDefault="00E6674F" w:rsidP="00E6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Управление</w:t>
            </w:r>
            <w:r w:rsidRPr="00E667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ликвидностью</w:t>
            </w:r>
          </w:p>
        </w:tc>
      </w:tr>
      <w:tr w:rsidR="00E6674F" w:rsidRPr="00E6674F" w14:paraId="25914447" w14:textId="77777777" w:rsidTr="00E6674F">
        <w:trPr>
          <w:trHeight w:val="69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D8984" w14:textId="77777777" w:rsidR="00E6674F" w:rsidRPr="00E6674F" w:rsidRDefault="00E6674F" w:rsidP="00E6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6674F">
              <w:rPr>
                <w:rFonts w:ascii="Times New Roman" w:eastAsia="Times New Roman" w:hAnsi="Times New Roman" w:cs="Times New Roman"/>
                <w:color w:val="000000"/>
              </w:rPr>
              <w:t>Украина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14693" w14:textId="77777777" w:rsidR="00E6674F" w:rsidRPr="00E6674F" w:rsidRDefault="00E6674F" w:rsidP="00E6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6674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Использование ИТ в казначейских операциях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D4307" w14:textId="77777777" w:rsidR="00E6674F" w:rsidRPr="00E6674F" w:rsidRDefault="00E6674F" w:rsidP="00E6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667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6674F" w:rsidRPr="00E6674F" w14:paraId="2AA73FA8" w14:textId="77777777" w:rsidTr="00E6674F">
        <w:trPr>
          <w:trHeight w:val="55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51E60" w14:textId="77777777" w:rsidR="00E6674F" w:rsidRPr="00E6674F" w:rsidRDefault="00E6674F" w:rsidP="00E6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6674F">
              <w:rPr>
                <w:rFonts w:ascii="Times New Roman" w:eastAsia="Times New Roman" w:hAnsi="Times New Roman" w:cs="Times New Roman"/>
                <w:color w:val="000000"/>
              </w:rPr>
              <w:t>Узбекистан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B26C2" w14:textId="77777777" w:rsidR="00E6674F" w:rsidRPr="00E6674F" w:rsidRDefault="00E6674F" w:rsidP="00E6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6674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Использование ИТ в казначейских операциях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AD12B" w14:textId="77777777" w:rsidR="00E6674F" w:rsidRPr="00E6674F" w:rsidRDefault="00E6674F" w:rsidP="00E6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674F">
              <w:rPr>
                <w:rFonts w:ascii="Times New Roman" w:eastAsia="Times New Roman" w:hAnsi="Times New Roman" w:cs="Times New Roman"/>
                <w:color w:val="000000"/>
              </w:rPr>
              <w:t xml:space="preserve">Управление </w:t>
            </w:r>
            <w:proofErr w:type="spellStart"/>
            <w:r w:rsidRPr="00E6674F">
              <w:rPr>
                <w:rFonts w:ascii="Times New Roman" w:eastAsia="Times New Roman" w:hAnsi="Times New Roman" w:cs="Times New Roman"/>
                <w:color w:val="000000"/>
              </w:rPr>
              <w:t>ликвидностью</w:t>
            </w:r>
            <w:proofErr w:type="spellEnd"/>
          </w:p>
        </w:tc>
      </w:tr>
    </w:tbl>
    <w:p w14:paraId="01F467AA" w14:textId="77777777" w:rsidR="009078BA" w:rsidRDefault="009078BA">
      <w:pP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</w:pPr>
    </w:p>
    <w:p w14:paraId="5874D7FB" w14:textId="724CA8CB" w:rsidR="00E32623" w:rsidRDefault="00FB6D2E">
      <w:pP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7.1 </w:t>
      </w:r>
      <w:r w:rsidRPr="00FB6D2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Считаете ли Вы, что мероприятия, проведенные в рамках Казначейского Сообщества PEMPAL в период 2017-2018, способствовали проведению реформ УГФ в вашей стране? </w:t>
      </w:r>
    </w:p>
    <w:p w14:paraId="202EAEB1" w14:textId="1FBAF784" w:rsidR="00E32623" w:rsidRPr="00E32623" w:rsidRDefault="00E32623" w:rsidP="008B020F">
      <w:pPr>
        <w:ind w:left="2268" w:hanging="2268"/>
        <w:rPr>
          <w:rFonts w:ascii="Times New Roman" w:hAnsi="Times New Roman" w:cs="Times New Roman"/>
          <w:sz w:val="24"/>
          <w:szCs w:val="24"/>
          <w:lang w:val="ru-RU"/>
        </w:rPr>
      </w:pPr>
      <w:r w:rsidRPr="00E32623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стран ответил</w:t>
      </w:r>
      <w:r w:rsidR="008B020F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ДА</w:t>
      </w:r>
      <w:r w:rsidR="008B020F">
        <w:rPr>
          <w:rFonts w:ascii="Times New Roman" w:hAnsi="Times New Roman" w:cs="Times New Roman"/>
          <w:sz w:val="24"/>
          <w:szCs w:val="24"/>
          <w:lang w:val="ru-RU"/>
        </w:rPr>
        <w:t xml:space="preserve"> (Албания, Азербайджан, Беларусь, Грузия, Казахстан, Кыргызстан, Молдова, Турция, Украина)</w:t>
      </w:r>
    </w:p>
    <w:p w14:paraId="32A1397F" w14:textId="2DCD09BF" w:rsidR="00E32623" w:rsidRPr="00E32623" w:rsidRDefault="00E326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2623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стран</w:t>
      </w:r>
      <w:r w:rsidR="008B020F">
        <w:rPr>
          <w:rFonts w:ascii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ответили НЕТ</w:t>
      </w:r>
      <w:r w:rsidR="008B020F">
        <w:rPr>
          <w:rFonts w:ascii="Times New Roman" w:hAnsi="Times New Roman" w:cs="Times New Roman"/>
          <w:sz w:val="24"/>
          <w:szCs w:val="24"/>
          <w:lang w:val="ru-RU"/>
        </w:rPr>
        <w:t xml:space="preserve"> (Армения, Россия)</w:t>
      </w:r>
    </w:p>
    <w:p w14:paraId="72B77C2F" w14:textId="535B4CD7" w:rsidR="008B020F" w:rsidRDefault="00E326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2623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страны </w:t>
      </w:r>
      <w:r w:rsidR="008B020F">
        <w:rPr>
          <w:rFonts w:ascii="Times New Roman" w:hAnsi="Times New Roman" w:cs="Times New Roman"/>
          <w:sz w:val="24"/>
          <w:szCs w:val="24"/>
          <w:lang w:val="ru-RU"/>
        </w:rPr>
        <w:t>не представили ответ (Болгария, Косово, Узбекистан)</w:t>
      </w:r>
    </w:p>
    <w:p w14:paraId="709FB210" w14:textId="77777777" w:rsidR="008B020F" w:rsidRDefault="008B020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37D5F1D" w14:textId="77777777" w:rsidR="008B020F" w:rsidRDefault="008B020F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>7.2</w:t>
      </w:r>
      <w:r w:rsidRPr="008B020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>О</w:t>
      </w:r>
      <w:r w:rsidRPr="008B020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>бласт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>и</w:t>
      </w:r>
      <w:proofErr w:type="gramEnd"/>
      <w:r w:rsidRPr="008B020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реформ УГФ в целом и казначейской системы, в частности,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на которые</w:t>
      </w:r>
      <w:r w:rsidRPr="008B020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оказ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>ало</w:t>
      </w:r>
      <w:r w:rsidRPr="008B020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содействие у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>частие в мероприятиях КС PEMPAL: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20"/>
        <w:gridCol w:w="7273"/>
      </w:tblGrid>
      <w:tr w:rsidR="008B020F" w:rsidRPr="008B020F" w14:paraId="7D597A66" w14:textId="77777777" w:rsidTr="008B020F">
        <w:trPr>
          <w:trHeight w:val="443"/>
        </w:trPr>
        <w:tc>
          <w:tcPr>
            <w:tcW w:w="2220" w:type="dxa"/>
            <w:shd w:val="clear" w:color="auto" w:fill="E2EFD9" w:themeFill="accent6" w:themeFillTint="33"/>
            <w:noWrap/>
          </w:tcPr>
          <w:p w14:paraId="6210E0F8" w14:textId="392DF28E" w:rsidR="008B020F" w:rsidRPr="008B020F" w:rsidRDefault="008B02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Страна</w:t>
            </w:r>
          </w:p>
        </w:tc>
        <w:tc>
          <w:tcPr>
            <w:tcW w:w="7273" w:type="dxa"/>
            <w:shd w:val="clear" w:color="auto" w:fill="E2EFD9" w:themeFill="accent6" w:themeFillTint="33"/>
          </w:tcPr>
          <w:p w14:paraId="3C936369" w14:textId="46E7DB9B" w:rsidR="008B020F" w:rsidRPr="008B020F" w:rsidRDefault="008B02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Область реформирования</w:t>
            </w:r>
          </w:p>
        </w:tc>
      </w:tr>
      <w:tr w:rsidR="008B020F" w:rsidRPr="00063D07" w14:paraId="61651804" w14:textId="77777777" w:rsidTr="008B020F">
        <w:trPr>
          <w:trHeight w:val="1943"/>
        </w:trPr>
        <w:tc>
          <w:tcPr>
            <w:tcW w:w="2220" w:type="dxa"/>
            <w:noWrap/>
            <w:hideMark/>
          </w:tcPr>
          <w:p w14:paraId="51DA6282" w14:textId="77777777" w:rsidR="008B020F" w:rsidRPr="008B020F" w:rsidRDefault="008B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20F">
              <w:rPr>
                <w:rFonts w:ascii="Times New Roman" w:hAnsi="Times New Roman" w:cs="Times New Roman"/>
                <w:sz w:val="24"/>
                <w:szCs w:val="24"/>
              </w:rPr>
              <w:t>Албания</w:t>
            </w:r>
            <w:proofErr w:type="spellEnd"/>
          </w:p>
        </w:tc>
        <w:tc>
          <w:tcPr>
            <w:tcW w:w="7273" w:type="dxa"/>
            <w:hideMark/>
          </w:tcPr>
          <w:p w14:paraId="4201FD74" w14:textId="020D4EA8" w:rsidR="008B020F" w:rsidRPr="00063D07" w:rsidRDefault="008B02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20F">
              <w:rPr>
                <w:rFonts w:ascii="Times New Roman" w:hAnsi="Times New Roman" w:cs="Times New Roman"/>
                <w:sz w:val="24"/>
                <w:szCs w:val="24"/>
              </w:rPr>
              <w:t>HRMIS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B020F">
              <w:rPr>
                <w:rFonts w:ascii="Times New Roman" w:hAnsi="Times New Roman" w:cs="Times New Roman"/>
                <w:sz w:val="24"/>
                <w:szCs w:val="24"/>
              </w:rPr>
              <w:t>EAMIS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долгом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закупок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информационных</w:t>
            </w:r>
            <w:r w:rsidR="00063D07"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</w:t>
            </w:r>
            <w:r w:rsidR="00063D07"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налоговых</w:t>
            </w:r>
            <w:r w:rsidR="00063D07"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63D07"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таможенных органов с казначейской системой</w:t>
            </w:r>
          </w:p>
        </w:tc>
      </w:tr>
      <w:tr w:rsidR="008B020F" w:rsidRPr="008B020F" w14:paraId="58672413" w14:textId="77777777" w:rsidTr="00063D07">
        <w:trPr>
          <w:trHeight w:val="1299"/>
        </w:trPr>
        <w:tc>
          <w:tcPr>
            <w:tcW w:w="0" w:type="auto"/>
            <w:noWrap/>
            <w:hideMark/>
          </w:tcPr>
          <w:p w14:paraId="7FF6F1DA" w14:textId="77777777" w:rsidR="008B020F" w:rsidRPr="008B020F" w:rsidRDefault="008B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20F">
              <w:rPr>
                <w:rFonts w:ascii="Times New Roman" w:hAnsi="Times New Roman" w:cs="Times New Roman"/>
                <w:sz w:val="24"/>
                <w:szCs w:val="24"/>
              </w:rPr>
              <w:t>Азербайджан</w:t>
            </w:r>
            <w:proofErr w:type="spellEnd"/>
          </w:p>
        </w:tc>
        <w:tc>
          <w:tcPr>
            <w:tcW w:w="7273" w:type="dxa"/>
            <w:hideMark/>
          </w:tcPr>
          <w:p w14:paraId="3FA92E6F" w14:textId="77777777" w:rsidR="008B020F" w:rsidRPr="008B020F" w:rsidRDefault="008B02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Проводятся работы по реформированию мелких платежей на основе опыта, реализованного в Грузии</w:t>
            </w:r>
            <w:r w:rsidRPr="008B0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Рассматривается опыт Грузии и Молдовы по объединению всех регионов в единую систему с единым центром обслуживания</w:t>
            </w:r>
          </w:p>
        </w:tc>
      </w:tr>
      <w:tr w:rsidR="008B020F" w:rsidRPr="008B020F" w14:paraId="13F5204E" w14:textId="77777777" w:rsidTr="008B020F">
        <w:trPr>
          <w:trHeight w:val="555"/>
        </w:trPr>
        <w:tc>
          <w:tcPr>
            <w:tcW w:w="0" w:type="auto"/>
            <w:noWrap/>
            <w:hideMark/>
          </w:tcPr>
          <w:p w14:paraId="07DFDF3F" w14:textId="77777777" w:rsidR="008B020F" w:rsidRPr="008B020F" w:rsidRDefault="008B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20F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  <w:proofErr w:type="spellEnd"/>
          </w:p>
        </w:tc>
        <w:tc>
          <w:tcPr>
            <w:tcW w:w="7273" w:type="dxa"/>
            <w:hideMark/>
          </w:tcPr>
          <w:p w14:paraId="32842E68" w14:textId="77777777" w:rsidR="008B020F" w:rsidRPr="008B020F" w:rsidRDefault="008B02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Стратегии реформирования системы УГФ</w:t>
            </w:r>
          </w:p>
        </w:tc>
      </w:tr>
      <w:tr w:rsidR="008B020F" w:rsidRPr="008B020F" w14:paraId="6A2E99CE" w14:textId="77777777" w:rsidTr="008B020F">
        <w:trPr>
          <w:trHeight w:val="555"/>
        </w:trPr>
        <w:tc>
          <w:tcPr>
            <w:tcW w:w="0" w:type="auto"/>
            <w:noWrap/>
            <w:hideMark/>
          </w:tcPr>
          <w:p w14:paraId="225F434F" w14:textId="77777777" w:rsidR="008B020F" w:rsidRPr="008B020F" w:rsidRDefault="008B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20F">
              <w:rPr>
                <w:rFonts w:ascii="Times New Roman" w:hAnsi="Times New Roman" w:cs="Times New Roman"/>
                <w:sz w:val="24"/>
                <w:szCs w:val="24"/>
              </w:rPr>
              <w:t>Грузия</w:t>
            </w:r>
            <w:proofErr w:type="spellEnd"/>
          </w:p>
        </w:tc>
        <w:tc>
          <w:tcPr>
            <w:tcW w:w="7273" w:type="dxa"/>
            <w:hideMark/>
          </w:tcPr>
          <w:p w14:paraId="3BA5FED9" w14:textId="77777777" w:rsidR="008B020F" w:rsidRPr="008B020F" w:rsidRDefault="008B02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мероприятия в целом оказали влияние во всех реформах УГФ</w:t>
            </w:r>
          </w:p>
        </w:tc>
      </w:tr>
      <w:tr w:rsidR="008B020F" w:rsidRPr="008B020F" w14:paraId="4547658F" w14:textId="77777777" w:rsidTr="00063D07">
        <w:trPr>
          <w:trHeight w:val="426"/>
        </w:trPr>
        <w:tc>
          <w:tcPr>
            <w:tcW w:w="0" w:type="auto"/>
            <w:noWrap/>
            <w:hideMark/>
          </w:tcPr>
          <w:p w14:paraId="18CF5EE9" w14:textId="77777777" w:rsidR="008B020F" w:rsidRPr="008B020F" w:rsidRDefault="008B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20F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  <w:proofErr w:type="spellEnd"/>
          </w:p>
        </w:tc>
        <w:tc>
          <w:tcPr>
            <w:tcW w:w="7273" w:type="dxa"/>
            <w:hideMark/>
          </w:tcPr>
          <w:p w14:paraId="6678D9C6" w14:textId="77777777" w:rsidR="008B020F" w:rsidRPr="008B020F" w:rsidRDefault="008B02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 казначейского сопровождения инвестиционных проектов</w:t>
            </w:r>
          </w:p>
        </w:tc>
      </w:tr>
      <w:tr w:rsidR="008B020F" w:rsidRPr="008B020F" w14:paraId="4D028406" w14:textId="77777777" w:rsidTr="00063D07">
        <w:trPr>
          <w:trHeight w:val="404"/>
        </w:trPr>
        <w:tc>
          <w:tcPr>
            <w:tcW w:w="0" w:type="auto"/>
            <w:noWrap/>
            <w:hideMark/>
          </w:tcPr>
          <w:p w14:paraId="52B3D1AB" w14:textId="77777777" w:rsidR="008B020F" w:rsidRPr="008B020F" w:rsidRDefault="008B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20F">
              <w:rPr>
                <w:rFonts w:ascii="Times New Roman" w:hAnsi="Times New Roman" w:cs="Times New Roman"/>
                <w:sz w:val="24"/>
                <w:szCs w:val="24"/>
              </w:rPr>
              <w:t>Кыргызстан</w:t>
            </w:r>
            <w:proofErr w:type="spellEnd"/>
          </w:p>
        </w:tc>
        <w:tc>
          <w:tcPr>
            <w:tcW w:w="7273" w:type="dxa"/>
            <w:hideMark/>
          </w:tcPr>
          <w:p w14:paraId="577F62EA" w14:textId="77777777" w:rsidR="008B020F" w:rsidRPr="008B020F" w:rsidRDefault="008B02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Существенная помощь при внедрении Единого казначейского счета</w:t>
            </w:r>
          </w:p>
        </w:tc>
      </w:tr>
      <w:tr w:rsidR="008B020F" w:rsidRPr="00063D07" w14:paraId="5596E9C2" w14:textId="77777777" w:rsidTr="00063D07">
        <w:trPr>
          <w:trHeight w:val="1559"/>
        </w:trPr>
        <w:tc>
          <w:tcPr>
            <w:tcW w:w="0" w:type="auto"/>
            <w:noWrap/>
            <w:hideMark/>
          </w:tcPr>
          <w:p w14:paraId="748FABEC" w14:textId="77777777" w:rsidR="008B020F" w:rsidRPr="008B020F" w:rsidRDefault="008B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20F">
              <w:rPr>
                <w:rFonts w:ascii="Times New Roman" w:hAnsi="Times New Roman" w:cs="Times New Roman"/>
                <w:sz w:val="24"/>
                <w:szCs w:val="24"/>
              </w:rPr>
              <w:t>Молдова</w:t>
            </w:r>
            <w:proofErr w:type="spellEnd"/>
          </w:p>
        </w:tc>
        <w:tc>
          <w:tcPr>
            <w:tcW w:w="7273" w:type="dxa"/>
            <w:hideMark/>
          </w:tcPr>
          <w:p w14:paraId="36CDFA0E" w14:textId="77777777" w:rsidR="00063D07" w:rsidRDefault="008B02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Единый казначейский счет</w:t>
            </w:r>
          </w:p>
          <w:p w14:paraId="78419001" w14:textId="77777777" w:rsidR="00063D07" w:rsidRDefault="00063D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ликвидностью</w:t>
            </w:r>
          </w:p>
          <w:p w14:paraId="07B33702" w14:textId="77777777" w:rsidR="00063D07" w:rsidRDefault="008B02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Информационные техно</w:t>
            </w:r>
            <w:r w:rsid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логии в казначейских операциях</w:t>
            </w:r>
          </w:p>
          <w:p w14:paraId="57CD01A9" w14:textId="77777777" w:rsidR="00063D07" w:rsidRDefault="008B02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рисками</w:t>
            </w:r>
          </w:p>
          <w:p w14:paraId="46C38375" w14:textId="6A9FF328" w:rsidR="008B020F" w:rsidRPr="00063D07" w:rsidRDefault="008B02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и реорганизация казначейства</w:t>
            </w:r>
          </w:p>
        </w:tc>
      </w:tr>
      <w:tr w:rsidR="008B020F" w:rsidRPr="00063D07" w14:paraId="5C04C1DC" w14:textId="77777777" w:rsidTr="00063D07">
        <w:trPr>
          <w:trHeight w:val="983"/>
        </w:trPr>
        <w:tc>
          <w:tcPr>
            <w:tcW w:w="0" w:type="auto"/>
            <w:noWrap/>
            <w:hideMark/>
          </w:tcPr>
          <w:p w14:paraId="73394ACA" w14:textId="77777777" w:rsidR="008B020F" w:rsidRPr="008B020F" w:rsidRDefault="008B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20F">
              <w:rPr>
                <w:rFonts w:ascii="Times New Roman" w:hAnsi="Times New Roman" w:cs="Times New Roman"/>
                <w:sz w:val="24"/>
                <w:szCs w:val="24"/>
              </w:rPr>
              <w:t>Турция</w:t>
            </w:r>
            <w:proofErr w:type="spellEnd"/>
            <w:r w:rsidRPr="008B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3" w:type="dxa"/>
            <w:hideMark/>
          </w:tcPr>
          <w:p w14:paraId="641915BC" w14:textId="77777777" w:rsidR="00063D07" w:rsidRDefault="00063D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Реформа Единого казначейского счета</w:t>
            </w:r>
          </w:p>
          <w:p w14:paraId="77F70EEE" w14:textId="490F348A" w:rsidR="008B020F" w:rsidRPr="00063D07" w:rsidRDefault="00063D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Интеграция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информационных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государственными финансами</w:t>
            </w:r>
          </w:p>
        </w:tc>
      </w:tr>
      <w:tr w:rsidR="008B020F" w:rsidRPr="008B020F" w14:paraId="3FF33C0E" w14:textId="77777777" w:rsidTr="00063D07">
        <w:trPr>
          <w:trHeight w:val="416"/>
        </w:trPr>
        <w:tc>
          <w:tcPr>
            <w:tcW w:w="0" w:type="auto"/>
            <w:noWrap/>
            <w:hideMark/>
          </w:tcPr>
          <w:p w14:paraId="3D8E0970" w14:textId="77777777" w:rsidR="008B020F" w:rsidRPr="008B020F" w:rsidRDefault="008B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20F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  <w:proofErr w:type="spellEnd"/>
          </w:p>
        </w:tc>
        <w:tc>
          <w:tcPr>
            <w:tcW w:w="7273" w:type="dxa"/>
            <w:hideMark/>
          </w:tcPr>
          <w:p w14:paraId="0D0CD27A" w14:textId="77777777" w:rsidR="008B020F" w:rsidRPr="008B020F" w:rsidRDefault="008B02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Внедрение электронной отчетности в государственном секторе</w:t>
            </w:r>
          </w:p>
        </w:tc>
      </w:tr>
    </w:tbl>
    <w:p w14:paraId="679D32E7" w14:textId="77777777" w:rsidR="009078BA" w:rsidRDefault="009078B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B9A4A80" w14:textId="77777777" w:rsidR="009078BA" w:rsidRDefault="009078B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B47BA8E" w14:textId="42894B8E" w:rsidR="001F5F2E" w:rsidRPr="00063D07" w:rsidRDefault="00063D07">
      <w:pP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</w:pPr>
      <w:r w:rsidRPr="00063D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7.3 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>Более подробная информация о том,</w:t>
      </w:r>
      <w:r w:rsidRPr="00063D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каким образом деятельность КС PEMPAL повли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>яла на ход реформ в указанных странами</w:t>
      </w:r>
      <w:r w:rsidRPr="00063D0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 xml:space="preserve"> областях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>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20"/>
        <w:gridCol w:w="7414"/>
      </w:tblGrid>
      <w:tr w:rsidR="00063D07" w:rsidRPr="00063D07" w14:paraId="198D4681" w14:textId="77777777" w:rsidTr="00063D07">
        <w:trPr>
          <w:trHeight w:val="369"/>
        </w:trPr>
        <w:tc>
          <w:tcPr>
            <w:tcW w:w="2220" w:type="dxa"/>
            <w:shd w:val="clear" w:color="auto" w:fill="E2EFD9" w:themeFill="accent6" w:themeFillTint="33"/>
            <w:noWrap/>
          </w:tcPr>
          <w:p w14:paraId="66037BAA" w14:textId="0B376A1F" w:rsidR="00063D07" w:rsidRPr="00063D07" w:rsidRDefault="00063D07" w:rsidP="00063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Страна</w:t>
            </w:r>
          </w:p>
        </w:tc>
        <w:tc>
          <w:tcPr>
            <w:tcW w:w="7414" w:type="dxa"/>
            <w:shd w:val="clear" w:color="auto" w:fill="E2EFD9" w:themeFill="accent6" w:themeFillTint="33"/>
          </w:tcPr>
          <w:p w14:paraId="2EAC0D76" w14:textId="482EFDA8" w:rsidR="00063D07" w:rsidRPr="00063D07" w:rsidRDefault="00063D07" w:rsidP="00063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Вклад 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PEMPAL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проведение реформы</w:t>
            </w:r>
          </w:p>
        </w:tc>
      </w:tr>
      <w:tr w:rsidR="00063D07" w:rsidRPr="00063D07" w14:paraId="4A9C92D4" w14:textId="77777777" w:rsidTr="00063D07">
        <w:trPr>
          <w:trHeight w:val="4089"/>
        </w:trPr>
        <w:tc>
          <w:tcPr>
            <w:tcW w:w="2220" w:type="dxa"/>
            <w:noWrap/>
            <w:hideMark/>
          </w:tcPr>
          <w:p w14:paraId="42DD06A9" w14:textId="77777777" w:rsidR="00063D07" w:rsidRPr="00063D07" w:rsidRDefault="0006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D07">
              <w:rPr>
                <w:rFonts w:ascii="Times New Roman" w:hAnsi="Times New Roman" w:cs="Times New Roman"/>
                <w:sz w:val="24"/>
                <w:szCs w:val="24"/>
              </w:rPr>
              <w:t>Албания</w:t>
            </w:r>
            <w:proofErr w:type="spellEnd"/>
          </w:p>
        </w:tc>
        <w:tc>
          <w:tcPr>
            <w:tcW w:w="7414" w:type="dxa"/>
            <w:hideMark/>
          </w:tcPr>
          <w:p w14:paraId="54BFB324" w14:textId="77777777" w:rsidR="00063D07" w:rsidRDefault="00063D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Обмен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наилучшим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опытом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коллегами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других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84E9253" w14:textId="77777777" w:rsidR="00063D07" w:rsidRDefault="00063D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9FEDDCC" w14:textId="77777777" w:rsidR="00063D07" w:rsidRDefault="00063D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Представленный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Грузией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ресурсного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модуля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информационной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казначейства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позволяющий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выплачивать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заработную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плату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непосредственно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банковские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счета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работников. </w:t>
            </w:r>
          </w:p>
          <w:p w14:paraId="2B4DBC65" w14:textId="77777777" w:rsidR="00063D07" w:rsidRDefault="00063D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7D80632" w14:textId="77777777" w:rsidR="00063D07" w:rsidRDefault="00063D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Турции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координации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казначейством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управлением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долгом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063D07">
              <w:rPr>
                <w:rFonts w:ascii="Times New Roman" w:hAnsi="Times New Roman" w:cs="Times New Roman"/>
                <w:sz w:val="24"/>
                <w:szCs w:val="24"/>
              </w:rPr>
              <w:t>EAMIS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). </w:t>
            </w:r>
          </w:p>
          <w:p w14:paraId="67E5ADBE" w14:textId="77777777" w:rsidR="00063D07" w:rsidRDefault="00063D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E2D9C2E" w14:textId="77777777" w:rsidR="00063D07" w:rsidRDefault="00063D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Грузии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связи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системами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закупок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казначейской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системой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ABC2C04" w14:textId="77777777" w:rsidR="00063D07" w:rsidRDefault="00063D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45561FA" w14:textId="3483435E" w:rsidR="00063D07" w:rsidRPr="00063D07" w:rsidRDefault="00063D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Азербайджана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касающийся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информационных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 налоговых и таможенных органов</w:t>
            </w:r>
          </w:p>
        </w:tc>
      </w:tr>
      <w:tr w:rsidR="00063D07" w:rsidRPr="00063D07" w14:paraId="203398D1" w14:textId="77777777" w:rsidTr="00063D07">
        <w:trPr>
          <w:trHeight w:val="1269"/>
        </w:trPr>
        <w:tc>
          <w:tcPr>
            <w:tcW w:w="0" w:type="auto"/>
            <w:noWrap/>
            <w:hideMark/>
          </w:tcPr>
          <w:p w14:paraId="3222C0E0" w14:textId="77777777" w:rsidR="00063D07" w:rsidRPr="00063D07" w:rsidRDefault="0006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D07">
              <w:rPr>
                <w:rFonts w:ascii="Times New Roman" w:hAnsi="Times New Roman" w:cs="Times New Roman"/>
                <w:sz w:val="24"/>
                <w:szCs w:val="24"/>
              </w:rPr>
              <w:t>Азербайджан</w:t>
            </w:r>
            <w:proofErr w:type="spellEnd"/>
          </w:p>
        </w:tc>
        <w:tc>
          <w:tcPr>
            <w:tcW w:w="7414" w:type="dxa"/>
            <w:hideMark/>
          </w:tcPr>
          <w:p w14:paraId="4BEDD259" w14:textId="77777777" w:rsidR="00063D07" w:rsidRDefault="00063D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Будет обсуждаться формирование ключевых индикаторов производительности по итогам опыта Албании</w:t>
            </w:r>
          </w:p>
          <w:p w14:paraId="7A4E12C9" w14:textId="6524B2D7" w:rsidR="00063D07" w:rsidRPr="00063D07" w:rsidRDefault="00063D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Составляется проект по изменению утверждения мелких платежей</w:t>
            </w:r>
          </w:p>
        </w:tc>
      </w:tr>
      <w:tr w:rsidR="00063D07" w:rsidRPr="00063D07" w14:paraId="27167576" w14:textId="77777777" w:rsidTr="00063D07">
        <w:trPr>
          <w:trHeight w:val="3251"/>
        </w:trPr>
        <w:tc>
          <w:tcPr>
            <w:tcW w:w="0" w:type="auto"/>
            <w:noWrap/>
            <w:hideMark/>
          </w:tcPr>
          <w:p w14:paraId="767A3DB3" w14:textId="77777777" w:rsidR="00063D07" w:rsidRPr="00063D07" w:rsidRDefault="0006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D07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  <w:proofErr w:type="spellEnd"/>
          </w:p>
        </w:tc>
        <w:tc>
          <w:tcPr>
            <w:tcW w:w="7414" w:type="dxa"/>
            <w:hideMark/>
          </w:tcPr>
          <w:p w14:paraId="4A9DE992" w14:textId="2730D998" w:rsidR="00063D07" w:rsidRPr="00063D07" w:rsidRDefault="00063D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Крайне необходима и полезна информация об опыте стран-участниц по разработке дизайна ЕПС и ИИСУГФ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Консолидация на ЕКС гос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ударственных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3D0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Start"/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редств</w:t>
            </w:r>
            <w:proofErr w:type="spellEnd"/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находящихся вне системы казначейских счетов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Внедрение новых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механизмов управления временно свободными средствами ЕКС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Оптимизация деятельности органов казначейства в условиях сокращения численности</w:t>
            </w:r>
          </w:p>
        </w:tc>
      </w:tr>
      <w:tr w:rsidR="00063D07" w:rsidRPr="00063D07" w14:paraId="3E2661B4" w14:textId="77777777" w:rsidTr="00267359">
        <w:trPr>
          <w:trHeight w:val="1134"/>
        </w:trPr>
        <w:tc>
          <w:tcPr>
            <w:tcW w:w="0" w:type="auto"/>
            <w:noWrap/>
            <w:hideMark/>
          </w:tcPr>
          <w:p w14:paraId="03BE66AA" w14:textId="77777777" w:rsidR="00063D07" w:rsidRPr="00063D07" w:rsidRDefault="0006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D07">
              <w:rPr>
                <w:rFonts w:ascii="Times New Roman" w:hAnsi="Times New Roman" w:cs="Times New Roman"/>
                <w:sz w:val="24"/>
                <w:szCs w:val="24"/>
              </w:rPr>
              <w:t>Грузия</w:t>
            </w:r>
            <w:proofErr w:type="spellEnd"/>
          </w:p>
        </w:tc>
        <w:tc>
          <w:tcPr>
            <w:tcW w:w="7414" w:type="dxa"/>
            <w:hideMark/>
          </w:tcPr>
          <w:p w14:paraId="3A75395C" w14:textId="77777777" w:rsidR="00063D07" w:rsidRPr="00063D07" w:rsidRDefault="00063D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2018 внедряем систему оценки сотрудников и мероприятие в Тиране будет способствовать внедрению реформы</w:t>
            </w:r>
          </w:p>
        </w:tc>
      </w:tr>
      <w:tr w:rsidR="00063D07" w:rsidRPr="00063D07" w14:paraId="04A9C676" w14:textId="77777777" w:rsidTr="00063D07">
        <w:trPr>
          <w:trHeight w:val="2400"/>
        </w:trPr>
        <w:tc>
          <w:tcPr>
            <w:tcW w:w="0" w:type="auto"/>
            <w:noWrap/>
            <w:hideMark/>
          </w:tcPr>
          <w:p w14:paraId="617F03B7" w14:textId="77777777" w:rsidR="00063D07" w:rsidRPr="00063D07" w:rsidRDefault="0006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D07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  <w:proofErr w:type="spellEnd"/>
          </w:p>
        </w:tc>
        <w:tc>
          <w:tcPr>
            <w:tcW w:w="7414" w:type="dxa"/>
            <w:hideMark/>
          </w:tcPr>
          <w:p w14:paraId="60BE6EB4" w14:textId="77777777" w:rsidR="00063D07" w:rsidRPr="00063D07" w:rsidRDefault="00063D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текущем году нами внедряется казначейское сопровождение гос. закупок по строительству. При внедрении мы опирались на опыт внедрения казначейского сопровождения в казначействе России. Суть данного сопровождения заключается в осуществлении тек. контроля за целевым использованием средств, выделенных на реализацию инвестпроектов, по обеспечению полноты уплаты налогов и качества контроля строительства через счета, открытые в казначействе</w:t>
            </w:r>
          </w:p>
        </w:tc>
      </w:tr>
      <w:tr w:rsidR="00063D07" w:rsidRPr="00063D07" w14:paraId="384DAA41" w14:textId="77777777" w:rsidTr="00267359">
        <w:trPr>
          <w:trHeight w:val="420"/>
        </w:trPr>
        <w:tc>
          <w:tcPr>
            <w:tcW w:w="0" w:type="auto"/>
            <w:noWrap/>
            <w:hideMark/>
          </w:tcPr>
          <w:p w14:paraId="002F52E5" w14:textId="77777777" w:rsidR="00063D07" w:rsidRPr="00063D07" w:rsidRDefault="0006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D07">
              <w:rPr>
                <w:rFonts w:ascii="Times New Roman" w:hAnsi="Times New Roman" w:cs="Times New Roman"/>
                <w:sz w:val="24"/>
                <w:szCs w:val="24"/>
              </w:rPr>
              <w:t>Косово</w:t>
            </w:r>
            <w:proofErr w:type="spellEnd"/>
          </w:p>
        </w:tc>
        <w:tc>
          <w:tcPr>
            <w:tcW w:w="7414" w:type="dxa"/>
            <w:hideMark/>
          </w:tcPr>
          <w:p w14:paraId="328BCD3F" w14:textId="4B44E19A" w:rsidR="00063D07" w:rsidRPr="00063D07" w:rsidRDefault="0026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Реформы</w:t>
            </w:r>
            <w:r w:rsidRPr="00267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УГФ</w:t>
            </w:r>
            <w:r w:rsidRPr="002673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касающиеся</w:t>
            </w:r>
            <w:r w:rsidRPr="00267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прозрачности</w:t>
            </w:r>
            <w:r w:rsidRPr="00267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67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внутреннего</w:t>
            </w:r>
            <w:r w:rsidRPr="00267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контроля</w:t>
            </w:r>
          </w:p>
        </w:tc>
      </w:tr>
      <w:tr w:rsidR="00063D07" w:rsidRPr="00063D07" w14:paraId="0E5E444E" w14:textId="77777777" w:rsidTr="00267359">
        <w:trPr>
          <w:trHeight w:val="980"/>
        </w:trPr>
        <w:tc>
          <w:tcPr>
            <w:tcW w:w="0" w:type="auto"/>
            <w:noWrap/>
            <w:hideMark/>
          </w:tcPr>
          <w:p w14:paraId="1689429A" w14:textId="77777777" w:rsidR="00063D07" w:rsidRPr="00063D07" w:rsidRDefault="0006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D07">
              <w:rPr>
                <w:rFonts w:ascii="Times New Roman" w:hAnsi="Times New Roman" w:cs="Times New Roman"/>
                <w:sz w:val="24"/>
                <w:szCs w:val="24"/>
              </w:rPr>
              <w:t>Кыргызстан</w:t>
            </w:r>
            <w:proofErr w:type="spellEnd"/>
          </w:p>
        </w:tc>
        <w:tc>
          <w:tcPr>
            <w:tcW w:w="7414" w:type="dxa"/>
            <w:hideMark/>
          </w:tcPr>
          <w:p w14:paraId="2ACCD042" w14:textId="054C6F96" w:rsidR="00063D07" w:rsidRPr="00063D07" w:rsidRDefault="00063D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Большая польза от деятельности </w:t>
            </w:r>
            <w:r w:rsidRPr="00063D07">
              <w:rPr>
                <w:rFonts w:ascii="Times New Roman" w:hAnsi="Times New Roman" w:cs="Times New Roman"/>
                <w:sz w:val="24"/>
                <w:szCs w:val="24"/>
              </w:rPr>
              <w:t>PEMPAL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была при разработке и внедрении информационной системы казначейства,</w:t>
            </w:r>
            <w:r w:rsidR="00267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переходе на Единый казначейский счет</w:t>
            </w:r>
          </w:p>
        </w:tc>
      </w:tr>
      <w:tr w:rsidR="00063D07" w:rsidRPr="00063D07" w14:paraId="17373EEF" w14:textId="77777777" w:rsidTr="00267359">
        <w:trPr>
          <w:trHeight w:val="1689"/>
        </w:trPr>
        <w:tc>
          <w:tcPr>
            <w:tcW w:w="0" w:type="auto"/>
            <w:noWrap/>
            <w:hideMark/>
          </w:tcPr>
          <w:p w14:paraId="516F0D05" w14:textId="77777777" w:rsidR="00063D07" w:rsidRPr="00063D07" w:rsidRDefault="0006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D07">
              <w:rPr>
                <w:rFonts w:ascii="Times New Roman" w:hAnsi="Times New Roman" w:cs="Times New Roman"/>
                <w:sz w:val="24"/>
                <w:szCs w:val="24"/>
              </w:rPr>
              <w:t>Молдова</w:t>
            </w:r>
            <w:proofErr w:type="spellEnd"/>
          </w:p>
        </w:tc>
        <w:tc>
          <w:tcPr>
            <w:tcW w:w="7414" w:type="dxa"/>
            <w:hideMark/>
          </w:tcPr>
          <w:p w14:paraId="2C536ADC" w14:textId="04CEE77D" w:rsidR="00063D07" w:rsidRPr="00063D07" w:rsidRDefault="002673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 других стран, ре</w:t>
            </w:r>
            <w:r w:rsidR="00063D07"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63D07"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мендации экспертов ложат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 в основу улучшения бизне</w:t>
            </w:r>
            <w:r w:rsidR="00063D07" w:rsidRPr="000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с-процессов в казначействе, улучшается методология, предлагается автоматизация процессов, пересматриваются функции казначейства, делегируется ответственность на уровень распорядителей бюджетных средств. </w:t>
            </w:r>
          </w:p>
        </w:tc>
      </w:tr>
      <w:tr w:rsidR="00063D07" w:rsidRPr="009078BA" w14:paraId="009BCF23" w14:textId="77777777" w:rsidTr="00267359">
        <w:trPr>
          <w:trHeight w:val="1850"/>
        </w:trPr>
        <w:tc>
          <w:tcPr>
            <w:tcW w:w="0" w:type="auto"/>
            <w:noWrap/>
            <w:hideMark/>
          </w:tcPr>
          <w:p w14:paraId="46694577" w14:textId="77777777" w:rsidR="00063D07" w:rsidRPr="00063D07" w:rsidRDefault="0006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D07">
              <w:rPr>
                <w:rFonts w:ascii="Times New Roman" w:hAnsi="Times New Roman" w:cs="Times New Roman"/>
                <w:sz w:val="24"/>
                <w:szCs w:val="24"/>
              </w:rPr>
              <w:t>Турция</w:t>
            </w:r>
            <w:proofErr w:type="spellEnd"/>
            <w:r w:rsidRPr="0006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14" w:type="dxa"/>
            <w:hideMark/>
          </w:tcPr>
          <w:p w14:paraId="4F9ACC48" w14:textId="5653FEAA" w:rsidR="00063D07" w:rsidRPr="009078BA" w:rsidRDefault="009078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</w:t>
            </w:r>
            <w:r w:rsidRPr="00907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других</w:t>
            </w:r>
            <w:r w:rsidRPr="00907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</w:t>
            </w:r>
            <w:r w:rsidRPr="00907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пригодился</w:t>
            </w:r>
            <w:r w:rsidRPr="00907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нам</w:t>
            </w:r>
            <w:r w:rsidRPr="00907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907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разработке</w:t>
            </w:r>
            <w:r w:rsidRPr="00907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новой</w:t>
            </w:r>
            <w:r w:rsidRPr="00907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</w:t>
            </w:r>
            <w:r w:rsidRPr="00907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ЕКС</w:t>
            </w:r>
            <w:r w:rsidR="00063D07" w:rsidRPr="00907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07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</w:t>
            </w:r>
            <w:r w:rsidRPr="00907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использовали</w:t>
            </w:r>
            <w:r w:rsidRPr="00907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охват</w:t>
            </w:r>
            <w:r w:rsidRPr="00907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07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структуру</w:t>
            </w:r>
            <w:r w:rsidRPr="00907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других</w:t>
            </w:r>
            <w:r w:rsidRPr="00907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</w:t>
            </w:r>
            <w:r w:rsidRPr="00907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ЕКС</w:t>
            </w:r>
            <w:r w:rsidRPr="00907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07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качестве</w:t>
            </w:r>
            <w:r w:rsidRPr="00907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примеров</w:t>
            </w:r>
            <w:r w:rsidRPr="00907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чтобы</w:t>
            </w:r>
            <w:r w:rsidRPr="00907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убедить</w:t>
            </w:r>
            <w:r w:rsidRPr="00907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</w:t>
            </w:r>
            <w:r w:rsidRPr="00907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ответственных за принятие решений, принять новую систему</w:t>
            </w:r>
            <w:r w:rsidR="00063D07" w:rsidRPr="00907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также</w:t>
            </w:r>
            <w:r w:rsidRPr="00907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принимали</w:t>
            </w:r>
            <w:r w:rsidRPr="00907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907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внимание опыт других стран при</w:t>
            </w:r>
            <w:r w:rsidRPr="00907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определении</w:t>
            </w:r>
            <w:r w:rsidRPr="00907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уровня</w:t>
            </w:r>
            <w:r w:rsidRPr="00907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интеграции</w:t>
            </w:r>
            <w:r w:rsidRPr="00907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</w:t>
            </w:r>
            <w:r w:rsidRPr="00907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  <w:r w:rsidRPr="00907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ликвидностью</w:t>
            </w:r>
            <w:r w:rsidRPr="00907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07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другими</w:t>
            </w:r>
            <w:r w:rsidRPr="00907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системами</w:t>
            </w:r>
            <w:r w:rsidRPr="00907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07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области</w:t>
            </w:r>
            <w:r w:rsidRPr="00907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УГФ</w:t>
            </w:r>
            <w:r w:rsidRPr="00907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0B45E009" w14:textId="0B3A56EF" w:rsidR="00063D07" w:rsidRPr="009078BA" w:rsidRDefault="00063D0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78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78BA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562D8993" w14:textId="13E675E7" w:rsidR="0044317A" w:rsidRPr="00D50121" w:rsidRDefault="0073196C" w:rsidP="0073196C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50121"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  <w:r w:rsidR="00F40F0A" w:rsidRPr="00D501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1483F21" w14:textId="176D3A18" w:rsidR="00C368C1" w:rsidRPr="00D50121" w:rsidRDefault="00D50121" w:rsidP="00D5012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50121">
        <w:rPr>
          <w:rFonts w:ascii="Times New Roman" w:hAnsi="Times New Roman" w:cs="Times New Roman"/>
          <w:sz w:val="24"/>
          <w:szCs w:val="24"/>
          <w:lang w:val="ru-RU"/>
        </w:rPr>
        <w:t>Список лиц, заполнивших анкету, и их контактные данные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501"/>
        <w:gridCol w:w="1755"/>
        <w:gridCol w:w="3402"/>
        <w:gridCol w:w="3118"/>
      </w:tblGrid>
      <w:tr w:rsidR="0073196C" w:rsidRPr="00D50121" w14:paraId="3BC9A218" w14:textId="77777777" w:rsidTr="005018AE">
        <w:trPr>
          <w:trHeight w:val="337"/>
        </w:trPr>
        <w:tc>
          <w:tcPr>
            <w:tcW w:w="1501" w:type="dxa"/>
            <w:shd w:val="clear" w:color="auto" w:fill="E2EFD9" w:themeFill="accent6" w:themeFillTint="33"/>
            <w:noWrap/>
            <w:tcMar>
              <w:top w:w="28" w:type="dxa"/>
              <w:bottom w:w="28" w:type="dxa"/>
            </w:tcMar>
          </w:tcPr>
          <w:p w14:paraId="0A959B6F" w14:textId="342920EF" w:rsidR="0073196C" w:rsidRPr="00D50121" w:rsidRDefault="0073196C" w:rsidP="00C368C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50121">
              <w:rPr>
                <w:rFonts w:ascii="Times New Roman" w:hAnsi="Times New Roman" w:cs="Times New Roman"/>
                <w:b/>
                <w:lang w:val="ru-RU"/>
              </w:rPr>
              <w:t>Страна</w:t>
            </w:r>
          </w:p>
        </w:tc>
        <w:tc>
          <w:tcPr>
            <w:tcW w:w="1755" w:type="dxa"/>
            <w:shd w:val="clear" w:color="auto" w:fill="E2EFD9" w:themeFill="accent6" w:themeFillTint="33"/>
            <w:tcMar>
              <w:top w:w="28" w:type="dxa"/>
              <w:bottom w:w="28" w:type="dxa"/>
            </w:tcMar>
          </w:tcPr>
          <w:p w14:paraId="2878A733" w14:textId="781FA0F6" w:rsidR="0073196C" w:rsidRPr="00D50121" w:rsidRDefault="0073196C" w:rsidP="00C368C1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0121">
              <w:rPr>
                <w:rFonts w:ascii="Times New Roman" w:hAnsi="Times New Roman" w:cs="Times New Roman"/>
                <w:b/>
                <w:bCs/>
                <w:lang w:val="ru-RU"/>
              </w:rPr>
              <w:t>Имя, фамилия</w:t>
            </w:r>
          </w:p>
        </w:tc>
        <w:tc>
          <w:tcPr>
            <w:tcW w:w="3402" w:type="dxa"/>
            <w:shd w:val="clear" w:color="auto" w:fill="E2EFD9" w:themeFill="accent6" w:themeFillTint="33"/>
            <w:tcMar>
              <w:top w:w="28" w:type="dxa"/>
              <w:bottom w:w="28" w:type="dxa"/>
            </w:tcMar>
          </w:tcPr>
          <w:p w14:paraId="37B31A02" w14:textId="7C44D801" w:rsidR="0073196C" w:rsidRPr="00D50121" w:rsidRDefault="00C368C1" w:rsidP="00C368C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50121">
              <w:rPr>
                <w:rFonts w:ascii="Times New Roman" w:hAnsi="Times New Roman" w:cs="Times New Roman"/>
                <w:b/>
                <w:lang w:val="ru-RU"/>
              </w:rPr>
              <w:t>Должность</w:t>
            </w:r>
          </w:p>
        </w:tc>
        <w:tc>
          <w:tcPr>
            <w:tcW w:w="3118" w:type="dxa"/>
            <w:shd w:val="clear" w:color="auto" w:fill="E2EFD9" w:themeFill="accent6" w:themeFillTint="33"/>
            <w:tcMar>
              <w:top w:w="28" w:type="dxa"/>
              <w:bottom w:w="28" w:type="dxa"/>
            </w:tcMar>
          </w:tcPr>
          <w:p w14:paraId="6CF98754" w14:textId="1A11396C" w:rsidR="0073196C" w:rsidRPr="00D50121" w:rsidRDefault="0073196C" w:rsidP="00C368C1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0121">
              <w:rPr>
                <w:rFonts w:ascii="Times New Roman" w:hAnsi="Times New Roman" w:cs="Times New Roman"/>
                <w:b/>
                <w:bCs/>
              </w:rPr>
              <w:t>E</w:t>
            </w:r>
            <w:r w:rsidRPr="00D50121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r w:rsidRPr="00D50121">
              <w:rPr>
                <w:rFonts w:ascii="Times New Roman" w:hAnsi="Times New Roman" w:cs="Times New Roman"/>
                <w:b/>
                <w:bCs/>
              </w:rPr>
              <w:t>mail</w:t>
            </w:r>
          </w:p>
        </w:tc>
      </w:tr>
      <w:tr w:rsidR="0073196C" w:rsidRPr="00D50121" w14:paraId="1C0BCE9F" w14:textId="6546A309" w:rsidTr="005018AE">
        <w:trPr>
          <w:trHeight w:val="577"/>
        </w:trPr>
        <w:tc>
          <w:tcPr>
            <w:tcW w:w="1501" w:type="dxa"/>
            <w:noWrap/>
            <w:tcMar>
              <w:top w:w="28" w:type="dxa"/>
              <w:bottom w:w="28" w:type="dxa"/>
            </w:tcMar>
            <w:hideMark/>
          </w:tcPr>
          <w:p w14:paraId="1CE71925" w14:textId="77777777" w:rsidR="0073196C" w:rsidRPr="00D50121" w:rsidRDefault="0073196C">
            <w:pPr>
              <w:rPr>
                <w:rFonts w:ascii="Times New Roman" w:hAnsi="Times New Roman" w:cs="Times New Roman"/>
                <w:lang w:val="ru-RU"/>
              </w:rPr>
            </w:pPr>
            <w:r w:rsidRPr="00D50121">
              <w:rPr>
                <w:rFonts w:ascii="Times New Roman" w:hAnsi="Times New Roman" w:cs="Times New Roman"/>
                <w:lang w:val="ru-RU"/>
              </w:rPr>
              <w:t>Албания</w:t>
            </w:r>
          </w:p>
        </w:tc>
        <w:tc>
          <w:tcPr>
            <w:tcW w:w="1755" w:type="dxa"/>
            <w:tcMar>
              <w:top w:w="28" w:type="dxa"/>
              <w:bottom w:w="28" w:type="dxa"/>
            </w:tcMar>
            <w:hideMark/>
          </w:tcPr>
          <w:p w14:paraId="68BC54BD" w14:textId="137AD257" w:rsidR="0073196C" w:rsidRPr="00D50121" w:rsidRDefault="0073196C">
            <w:pPr>
              <w:rPr>
                <w:rFonts w:ascii="Times New Roman" w:hAnsi="Times New Roman" w:cs="Times New Roman"/>
                <w:lang w:val="ru-RU"/>
              </w:rPr>
            </w:pPr>
            <w:r w:rsidRPr="00D5012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Мимоза </w:t>
            </w:r>
            <w:proofErr w:type="spellStart"/>
            <w:r w:rsidRPr="00D50121">
              <w:rPr>
                <w:rFonts w:ascii="Times New Roman" w:hAnsi="Times New Roman" w:cs="Times New Roman"/>
                <w:b/>
                <w:bCs/>
                <w:lang w:val="ru-RU"/>
              </w:rPr>
              <w:t>Пилкати</w:t>
            </w:r>
            <w:proofErr w:type="spellEnd"/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14:paraId="1D2F883E" w14:textId="19982793" w:rsidR="0073196C" w:rsidRPr="00D50121" w:rsidRDefault="0073196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0121">
              <w:rPr>
                <w:rFonts w:ascii="Times New Roman" w:hAnsi="Times New Roman" w:cs="Times New Roman"/>
                <w:lang w:val="ru-RU"/>
              </w:rPr>
              <w:t>Руководитель управления казначейских операций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61E9799E" w14:textId="62101795" w:rsidR="0073196C" w:rsidRPr="00D50121" w:rsidRDefault="0073196C">
            <w:pPr>
              <w:rPr>
                <w:rFonts w:ascii="Times New Roman" w:hAnsi="Times New Roman" w:cs="Times New Roman"/>
              </w:rPr>
            </w:pPr>
            <w:r w:rsidRPr="00D50121">
              <w:rPr>
                <w:rFonts w:ascii="Times New Roman" w:hAnsi="Times New Roman" w:cs="Times New Roman"/>
              </w:rPr>
              <w:t>Mimoza.Peco@financa.gov.al</w:t>
            </w:r>
          </w:p>
        </w:tc>
      </w:tr>
      <w:tr w:rsidR="0073196C" w:rsidRPr="00D50121" w14:paraId="2BA19F9D" w14:textId="54EB8B13" w:rsidTr="005018AE">
        <w:trPr>
          <w:trHeight w:val="998"/>
        </w:trPr>
        <w:tc>
          <w:tcPr>
            <w:tcW w:w="1501" w:type="dxa"/>
            <w:noWrap/>
            <w:tcMar>
              <w:top w:w="28" w:type="dxa"/>
              <w:bottom w:w="28" w:type="dxa"/>
            </w:tcMar>
            <w:hideMark/>
          </w:tcPr>
          <w:p w14:paraId="0C027C30" w14:textId="77777777" w:rsidR="0073196C" w:rsidRPr="00D50121" w:rsidRDefault="0073196C">
            <w:pPr>
              <w:rPr>
                <w:rFonts w:ascii="Times New Roman" w:hAnsi="Times New Roman" w:cs="Times New Roman"/>
              </w:rPr>
            </w:pPr>
            <w:proofErr w:type="spellStart"/>
            <w:r w:rsidRPr="00D50121">
              <w:rPr>
                <w:rFonts w:ascii="Times New Roman" w:hAnsi="Times New Roman" w:cs="Times New Roman"/>
              </w:rPr>
              <w:t>Армения</w:t>
            </w:r>
            <w:proofErr w:type="spellEnd"/>
          </w:p>
        </w:tc>
        <w:tc>
          <w:tcPr>
            <w:tcW w:w="1755" w:type="dxa"/>
            <w:tcMar>
              <w:top w:w="28" w:type="dxa"/>
              <w:bottom w:w="28" w:type="dxa"/>
            </w:tcMar>
            <w:hideMark/>
          </w:tcPr>
          <w:p w14:paraId="5662E96B" w14:textId="0CEEE2E8" w:rsidR="0073196C" w:rsidRPr="00D50121" w:rsidRDefault="0073196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50121">
              <w:rPr>
                <w:rFonts w:ascii="Times New Roman" w:hAnsi="Times New Roman" w:cs="Times New Roman"/>
                <w:b/>
                <w:bCs/>
                <w:lang w:val="ru-RU"/>
              </w:rPr>
              <w:t>Лусине</w:t>
            </w:r>
            <w:proofErr w:type="spellEnd"/>
            <w:r w:rsidRPr="00D5012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Айвазян</w:t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14:paraId="334373F6" w14:textId="7E5C50CD" w:rsidR="0073196C" w:rsidRPr="00D50121" w:rsidRDefault="0073196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0121">
              <w:rPr>
                <w:rFonts w:ascii="Times New Roman" w:hAnsi="Times New Roman" w:cs="Times New Roman"/>
                <w:lang w:val="ru-RU"/>
              </w:rPr>
              <w:t>Начальник отдела учета государственного бюджета операционного управления Минфина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6B432839" w14:textId="178B17B3" w:rsidR="0073196C" w:rsidRPr="00D50121" w:rsidRDefault="0073196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D50121">
              <w:rPr>
                <w:rFonts w:ascii="Times New Roman" w:hAnsi="Times New Roman" w:cs="Times New Roman"/>
              </w:rPr>
              <w:t>lusine</w:t>
            </w:r>
            <w:proofErr w:type="spellEnd"/>
            <w:r w:rsidRPr="00D50121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D50121">
              <w:rPr>
                <w:rFonts w:ascii="Times New Roman" w:hAnsi="Times New Roman" w:cs="Times New Roman"/>
              </w:rPr>
              <w:t>ayvazyan</w:t>
            </w:r>
            <w:proofErr w:type="spellEnd"/>
            <w:r w:rsidRPr="00D50121">
              <w:rPr>
                <w:rFonts w:ascii="Times New Roman" w:hAnsi="Times New Roman" w:cs="Times New Roman"/>
                <w:lang w:val="ru-RU"/>
              </w:rPr>
              <w:t>@</w:t>
            </w:r>
            <w:proofErr w:type="spellStart"/>
            <w:r w:rsidRPr="00D50121">
              <w:rPr>
                <w:rFonts w:ascii="Times New Roman" w:hAnsi="Times New Roman" w:cs="Times New Roman"/>
              </w:rPr>
              <w:t>minfin</w:t>
            </w:r>
            <w:proofErr w:type="spellEnd"/>
            <w:r w:rsidRPr="00D50121">
              <w:rPr>
                <w:rFonts w:ascii="Times New Roman" w:hAnsi="Times New Roman" w:cs="Times New Roman"/>
                <w:lang w:val="ru-RU"/>
              </w:rPr>
              <w:t>.</w:t>
            </w:r>
            <w:r w:rsidRPr="00D50121">
              <w:rPr>
                <w:rFonts w:ascii="Times New Roman" w:hAnsi="Times New Roman" w:cs="Times New Roman"/>
              </w:rPr>
              <w:t>am</w:t>
            </w:r>
          </w:p>
        </w:tc>
      </w:tr>
      <w:tr w:rsidR="0073196C" w:rsidRPr="00D50121" w14:paraId="617502D6" w14:textId="0A6B0820" w:rsidTr="005018AE">
        <w:trPr>
          <w:trHeight w:val="717"/>
        </w:trPr>
        <w:tc>
          <w:tcPr>
            <w:tcW w:w="1501" w:type="dxa"/>
            <w:noWrap/>
            <w:tcMar>
              <w:top w:w="28" w:type="dxa"/>
              <w:bottom w:w="28" w:type="dxa"/>
            </w:tcMar>
            <w:hideMark/>
          </w:tcPr>
          <w:p w14:paraId="72751988" w14:textId="77777777" w:rsidR="0073196C" w:rsidRPr="00D50121" w:rsidRDefault="0073196C">
            <w:pPr>
              <w:rPr>
                <w:rFonts w:ascii="Times New Roman" w:hAnsi="Times New Roman" w:cs="Times New Roman"/>
              </w:rPr>
            </w:pPr>
            <w:proofErr w:type="spellStart"/>
            <w:r w:rsidRPr="00D50121">
              <w:rPr>
                <w:rFonts w:ascii="Times New Roman" w:hAnsi="Times New Roman" w:cs="Times New Roman"/>
              </w:rPr>
              <w:t>Азербайджан</w:t>
            </w:r>
            <w:proofErr w:type="spellEnd"/>
          </w:p>
        </w:tc>
        <w:tc>
          <w:tcPr>
            <w:tcW w:w="1755" w:type="dxa"/>
            <w:tcMar>
              <w:top w:w="28" w:type="dxa"/>
              <w:bottom w:w="28" w:type="dxa"/>
            </w:tcMar>
            <w:hideMark/>
          </w:tcPr>
          <w:p w14:paraId="11616BE6" w14:textId="2AAE35E1" w:rsidR="0073196C" w:rsidRPr="00D50121" w:rsidRDefault="0073196C">
            <w:pPr>
              <w:rPr>
                <w:rFonts w:ascii="Times New Roman" w:hAnsi="Times New Roman" w:cs="Times New Roman"/>
                <w:lang w:val="ru-RU"/>
              </w:rPr>
            </w:pPr>
            <w:r w:rsidRPr="00D5012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Назим </w:t>
            </w:r>
            <w:proofErr w:type="spellStart"/>
            <w:r w:rsidRPr="00D50121">
              <w:rPr>
                <w:rFonts w:ascii="Times New Roman" w:hAnsi="Times New Roman" w:cs="Times New Roman"/>
                <w:b/>
                <w:bCs/>
                <w:lang w:val="ru-RU"/>
              </w:rPr>
              <w:t>Касумзаде</w:t>
            </w:r>
            <w:proofErr w:type="spellEnd"/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14:paraId="34531E23" w14:textId="099DFEAE" w:rsidR="0073196C" w:rsidRPr="00D50121" w:rsidRDefault="0073196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0121">
              <w:rPr>
                <w:rFonts w:ascii="Times New Roman" w:hAnsi="Times New Roman" w:cs="Times New Roman"/>
                <w:lang w:val="ru-RU"/>
              </w:rPr>
              <w:t>Начальник отдела информационных технологий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47235904" w14:textId="4A8C762A" w:rsidR="0073196C" w:rsidRPr="00D50121" w:rsidRDefault="0073196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0121">
              <w:rPr>
                <w:rFonts w:ascii="Times New Roman" w:hAnsi="Times New Roman" w:cs="Times New Roman"/>
              </w:rPr>
              <w:t>n</w:t>
            </w:r>
            <w:r w:rsidRPr="00D50121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D50121">
              <w:rPr>
                <w:rFonts w:ascii="Times New Roman" w:hAnsi="Times New Roman" w:cs="Times New Roman"/>
              </w:rPr>
              <w:t>gazimzade</w:t>
            </w:r>
            <w:proofErr w:type="spellEnd"/>
            <w:r w:rsidRPr="00D50121">
              <w:rPr>
                <w:rFonts w:ascii="Times New Roman" w:hAnsi="Times New Roman" w:cs="Times New Roman"/>
                <w:lang w:val="ru-RU"/>
              </w:rPr>
              <w:t>@</w:t>
            </w:r>
            <w:proofErr w:type="spellStart"/>
            <w:r w:rsidRPr="00D50121">
              <w:rPr>
                <w:rFonts w:ascii="Times New Roman" w:hAnsi="Times New Roman" w:cs="Times New Roman"/>
              </w:rPr>
              <w:t>dxa</w:t>
            </w:r>
            <w:proofErr w:type="spellEnd"/>
            <w:r w:rsidRPr="00D50121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D50121">
              <w:rPr>
                <w:rFonts w:ascii="Times New Roman" w:hAnsi="Times New Roman" w:cs="Times New Roman"/>
              </w:rPr>
              <w:t>gov</w:t>
            </w:r>
            <w:proofErr w:type="spellEnd"/>
            <w:r w:rsidRPr="00D50121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D50121">
              <w:rPr>
                <w:rFonts w:ascii="Times New Roman" w:hAnsi="Times New Roman" w:cs="Times New Roman"/>
              </w:rPr>
              <w:t>az</w:t>
            </w:r>
            <w:proofErr w:type="spellEnd"/>
          </w:p>
        </w:tc>
      </w:tr>
      <w:tr w:rsidR="0073196C" w:rsidRPr="00D50121" w14:paraId="15469A4B" w14:textId="321ABA6E" w:rsidTr="005018AE">
        <w:trPr>
          <w:trHeight w:val="855"/>
        </w:trPr>
        <w:tc>
          <w:tcPr>
            <w:tcW w:w="1501" w:type="dxa"/>
            <w:noWrap/>
            <w:tcMar>
              <w:top w:w="28" w:type="dxa"/>
              <w:bottom w:w="28" w:type="dxa"/>
            </w:tcMar>
            <w:hideMark/>
          </w:tcPr>
          <w:p w14:paraId="60FAB2FE" w14:textId="77777777" w:rsidR="0073196C" w:rsidRPr="00D50121" w:rsidRDefault="0073196C">
            <w:pPr>
              <w:rPr>
                <w:rFonts w:ascii="Times New Roman" w:hAnsi="Times New Roman" w:cs="Times New Roman"/>
              </w:rPr>
            </w:pPr>
            <w:proofErr w:type="spellStart"/>
            <w:r w:rsidRPr="00D50121">
              <w:rPr>
                <w:rFonts w:ascii="Times New Roman" w:hAnsi="Times New Roman" w:cs="Times New Roman"/>
              </w:rPr>
              <w:t>Беларусь</w:t>
            </w:r>
            <w:proofErr w:type="spellEnd"/>
          </w:p>
        </w:tc>
        <w:tc>
          <w:tcPr>
            <w:tcW w:w="1755" w:type="dxa"/>
            <w:tcMar>
              <w:top w:w="28" w:type="dxa"/>
              <w:bottom w:w="28" w:type="dxa"/>
            </w:tcMar>
            <w:hideMark/>
          </w:tcPr>
          <w:p w14:paraId="0CB19FA8" w14:textId="261C5081" w:rsidR="0073196C" w:rsidRPr="00D50121" w:rsidRDefault="0073196C">
            <w:pPr>
              <w:rPr>
                <w:rFonts w:ascii="Times New Roman" w:hAnsi="Times New Roman" w:cs="Times New Roman"/>
                <w:lang w:val="ru-RU"/>
              </w:rPr>
            </w:pPr>
            <w:r w:rsidRPr="00D50121">
              <w:rPr>
                <w:rFonts w:ascii="Times New Roman" w:hAnsi="Times New Roman" w:cs="Times New Roman"/>
                <w:b/>
                <w:bCs/>
                <w:lang w:val="ru-RU"/>
              </w:rPr>
              <w:t>Гурьянова Людмила</w:t>
            </w:r>
            <w:r w:rsidRPr="00D50121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14:paraId="7268B961" w14:textId="6E86EDF4" w:rsidR="0073196C" w:rsidRPr="00D50121" w:rsidRDefault="0073196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0121">
              <w:rPr>
                <w:rFonts w:ascii="Times New Roman" w:hAnsi="Times New Roman" w:cs="Times New Roman"/>
                <w:lang w:val="ru-RU"/>
              </w:rPr>
              <w:t>Зам.</w:t>
            </w:r>
            <w:r w:rsidR="00C368C1" w:rsidRPr="00D501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50121">
              <w:rPr>
                <w:rFonts w:ascii="Times New Roman" w:hAnsi="Times New Roman" w:cs="Times New Roman"/>
                <w:lang w:val="ru-RU"/>
              </w:rPr>
              <w:t>начальника Главного государственного казначейства</w:t>
            </w:r>
            <w:r w:rsidR="00C368C1" w:rsidRPr="00D50121">
              <w:rPr>
                <w:rFonts w:ascii="Times New Roman" w:hAnsi="Times New Roman" w:cs="Times New Roman"/>
                <w:lang w:val="ru-RU"/>
              </w:rPr>
              <w:t xml:space="preserve"> Минфина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466EEED8" w14:textId="3EC9CB7E" w:rsidR="0073196C" w:rsidRPr="00D50121" w:rsidRDefault="0073196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0121">
              <w:rPr>
                <w:rFonts w:ascii="Times New Roman" w:hAnsi="Times New Roman" w:cs="Times New Roman"/>
              </w:rPr>
              <w:t>Ludmila</w:t>
            </w:r>
            <w:r w:rsidRPr="00D50121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D50121">
              <w:rPr>
                <w:rFonts w:ascii="Times New Roman" w:hAnsi="Times New Roman" w:cs="Times New Roman"/>
              </w:rPr>
              <w:t>gurianova</w:t>
            </w:r>
            <w:proofErr w:type="spellEnd"/>
            <w:r w:rsidRPr="00D50121">
              <w:rPr>
                <w:rFonts w:ascii="Times New Roman" w:hAnsi="Times New Roman" w:cs="Times New Roman"/>
                <w:lang w:val="ru-RU"/>
              </w:rPr>
              <w:t>@</w:t>
            </w:r>
            <w:proofErr w:type="spellStart"/>
            <w:r w:rsidRPr="00D50121">
              <w:rPr>
                <w:rFonts w:ascii="Times New Roman" w:hAnsi="Times New Roman" w:cs="Times New Roman"/>
              </w:rPr>
              <w:t>gmail</w:t>
            </w:r>
            <w:proofErr w:type="spellEnd"/>
            <w:r w:rsidRPr="00D50121">
              <w:rPr>
                <w:rFonts w:ascii="Times New Roman" w:hAnsi="Times New Roman" w:cs="Times New Roman"/>
                <w:lang w:val="ru-RU"/>
              </w:rPr>
              <w:t>.</w:t>
            </w:r>
            <w:r w:rsidRPr="00D50121">
              <w:rPr>
                <w:rFonts w:ascii="Times New Roman" w:hAnsi="Times New Roman" w:cs="Times New Roman"/>
              </w:rPr>
              <w:t>com</w:t>
            </w:r>
          </w:p>
        </w:tc>
      </w:tr>
      <w:tr w:rsidR="0073196C" w:rsidRPr="00D50121" w14:paraId="36C77433" w14:textId="28CDA8FD" w:rsidTr="005018AE">
        <w:trPr>
          <w:trHeight w:val="459"/>
        </w:trPr>
        <w:tc>
          <w:tcPr>
            <w:tcW w:w="1501" w:type="dxa"/>
            <w:noWrap/>
            <w:tcMar>
              <w:top w:w="28" w:type="dxa"/>
              <w:bottom w:w="28" w:type="dxa"/>
            </w:tcMar>
            <w:hideMark/>
          </w:tcPr>
          <w:p w14:paraId="5099F3CE" w14:textId="77777777" w:rsidR="0073196C" w:rsidRPr="00D50121" w:rsidRDefault="0073196C">
            <w:pPr>
              <w:rPr>
                <w:rFonts w:ascii="Times New Roman" w:hAnsi="Times New Roman" w:cs="Times New Roman"/>
              </w:rPr>
            </w:pPr>
            <w:proofErr w:type="spellStart"/>
            <w:r w:rsidRPr="00D50121">
              <w:rPr>
                <w:rFonts w:ascii="Times New Roman" w:hAnsi="Times New Roman" w:cs="Times New Roman"/>
              </w:rPr>
              <w:t>Болгария</w:t>
            </w:r>
            <w:proofErr w:type="spellEnd"/>
          </w:p>
        </w:tc>
        <w:tc>
          <w:tcPr>
            <w:tcW w:w="1755" w:type="dxa"/>
            <w:tcMar>
              <w:top w:w="28" w:type="dxa"/>
              <w:bottom w:w="28" w:type="dxa"/>
            </w:tcMar>
            <w:hideMark/>
          </w:tcPr>
          <w:p w14:paraId="3D2B0765" w14:textId="520EE272" w:rsidR="0073196C" w:rsidRPr="00D50121" w:rsidRDefault="0073196C">
            <w:pPr>
              <w:rPr>
                <w:rFonts w:ascii="Times New Roman" w:hAnsi="Times New Roman" w:cs="Times New Roman"/>
              </w:rPr>
            </w:pPr>
            <w:proofErr w:type="spellStart"/>
            <w:r w:rsidRPr="00D50121">
              <w:rPr>
                <w:rFonts w:ascii="Times New Roman" w:hAnsi="Times New Roman" w:cs="Times New Roman"/>
                <w:b/>
                <w:bCs/>
                <w:lang w:val="ru-RU"/>
              </w:rPr>
              <w:t>Велин</w:t>
            </w:r>
            <w:proofErr w:type="spellEnd"/>
            <w:r w:rsidRPr="00D5012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D50121">
              <w:rPr>
                <w:rFonts w:ascii="Times New Roman" w:hAnsi="Times New Roman" w:cs="Times New Roman"/>
                <w:b/>
                <w:bCs/>
                <w:lang w:val="ru-RU"/>
              </w:rPr>
              <w:t>Пеев</w:t>
            </w:r>
            <w:proofErr w:type="spellEnd"/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14:paraId="3476DB7E" w14:textId="32373D90" w:rsidR="0073196C" w:rsidRPr="00D50121" w:rsidRDefault="0073196C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D50121">
              <w:rPr>
                <w:rFonts w:ascii="Times New Roman" w:hAnsi="Times New Roman" w:cs="Times New Roman"/>
                <w:bCs/>
                <w:lang w:val="ru-RU"/>
              </w:rPr>
              <w:t>Главный специалист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74D8C78D" w14:textId="7913467E" w:rsidR="0073196C" w:rsidRPr="00D50121" w:rsidRDefault="0073196C">
            <w:pPr>
              <w:rPr>
                <w:rFonts w:ascii="Times New Roman" w:hAnsi="Times New Roman" w:cs="Times New Roman"/>
                <w:b/>
                <w:bCs/>
              </w:rPr>
            </w:pPr>
            <w:r w:rsidRPr="00D50121">
              <w:rPr>
                <w:rFonts w:ascii="Times New Roman" w:hAnsi="Times New Roman" w:cs="Times New Roman"/>
              </w:rPr>
              <w:t>v.peev@minfin.bg</w:t>
            </w:r>
          </w:p>
        </w:tc>
      </w:tr>
      <w:tr w:rsidR="0073196C" w:rsidRPr="00D50121" w14:paraId="0C244CF2" w14:textId="3B6C5DAA" w:rsidTr="005018AE">
        <w:trPr>
          <w:trHeight w:val="389"/>
        </w:trPr>
        <w:tc>
          <w:tcPr>
            <w:tcW w:w="1501" w:type="dxa"/>
            <w:noWrap/>
            <w:tcMar>
              <w:top w:w="28" w:type="dxa"/>
              <w:bottom w:w="28" w:type="dxa"/>
            </w:tcMar>
            <w:hideMark/>
          </w:tcPr>
          <w:p w14:paraId="1CC19F72" w14:textId="77777777" w:rsidR="0073196C" w:rsidRPr="00D50121" w:rsidRDefault="0073196C">
            <w:pPr>
              <w:rPr>
                <w:rFonts w:ascii="Times New Roman" w:hAnsi="Times New Roman" w:cs="Times New Roman"/>
              </w:rPr>
            </w:pPr>
            <w:proofErr w:type="spellStart"/>
            <w:r w:rsidRPr="00D50121">
              <w:rPr>
                <w:rFonts w:ascii="Times New Roman" w:hAnsi="Times New Roman" w:cs="Times New Roman"/>
              </w:rPr>
              <w:t>Грузия</w:t>
            </w:r>
            <w:proofErr w:type="spellEnd"/>
          </w:p>
        </w:tc>
        <w:tc>
          <w:tcPr>
            <w:tcW w:w="1755" w:type="dxa"/>
            <w:tcMar>
              <w:top w:w="28" w:type="dxa"/>
              <w:bottom w:w="28" w:type="dxa"/>
            </w:tcMar>
            <w:hideMark/>
          </w:tcPr>
          <w:p w14:paraId="4B0EA6DD" w14:textId="6EE60900" w:rsidR="0073196C" w:rsidRPr="00D50121" w:rsidRDefault="0073196C">
            <w:pPr>
              <w:rPr>
                <w:rFonts w:ascii="Times New Roman" w:hAnsi="Times New Roman" w:cs="Times New Roman"/>
                <w:lang w:val="ru-RU"/>
              </w:rPr>
            </w:pPr>
            <w:r w:rsidRPr="00D50121">
              <w:rPr>
                <w:rFonts w:ascii="Times New Roman" w:hAnsi="Times New Roman" w:cs="Times New Roman"/>
                <w:b/>
                <w:bCs/>
                <w:lang w:val="ru-RU"/>
              </w:rPr>
              <w:t>Леван Тодуа</w:t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14:paraId="7DBC8540" w14:textId="12D11541" w:rsidR="0073196C" w:rsidRPr="00D50121" w:rsidRDefault="0073196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0121">
              <w:rPr>
                <w:rFonts w:ascii="Times New Roman" w:hAnsi="Times New Roman" w:cs="Times New Roman"/>
                <w:lang w:val="ru-RU"/>
              </w:rPr>
              <w:t>Руководитель Департамента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47521CE5" w14:textId="6A90C4A0" w:rsidR="0073196C" w:rsidRPr="00D50121" w:rsidRDefault="0073196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D50121">
              <w:rPr>
                <w:rFonts w:ascii="Times New Roman" w:hAnsi="Times New Roman" w:cs="Times New Roman"/>
              </w:rPr>
              <w:t>todua</w:t>
            </w:r>
            <w:proofErr w:type="spellEnd"/>
            <w:r w:rsidRPr="00D50121">
              <w:rPr>
                <w:rFonts w:ascii="Times New Roman" w:hAnsi="Times New Roman" w:cs="Times New Roman"/>
                <w:lang w:val="ru-RU"/>
              </w:rPr>
              <w:t>@</w:t>
            </w:r>
            <w:proofErr w:type="spellStart"/>
            <w:r w:rsidRPr="00D50121">
              <w:rPr>
                <w:rFonts w:ascii="Times New Roman" w:hAnsi="Times New Roman" w:cs="Times New Roman"/>
              </w:rPr>
              <w:t>mof</w:t>
            </w:r>
            <w:proofErr w:type="spellEnd"/>
            <w:r w:rsidRPr="00D50121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D50121">
              <w:rPr>
                <w:rFonts w:ascii="Times New Roman" w:hAnsi="Times New Roman" w:cs="Times New Roman"/>
              </w:rPr>
              <w:t>ge</w:t>
            </w:r>
            <w:proofErr w:type="spellEnd"/>
          </w:p>
        </w:tc>
      </w:tr>
      <w:tr w:rsidR="0073196C" w:rsidRPr="00D50121" w14:paraId="622C1CAD" w14:textId="342B6ABD" w:rsidTr="005018AE">
        <w:trPr>
          <w:trHeight w:val="612"/>
        </w:trPr>
        <w:tc>
          <w:tcPr>
            <w:tcW w:w="1501" w:type="dxa"/>
            <w:noWrap/>
            <w:tcMar>
              <w:top w:w="28" w:type="dxa"/>
              <w:bottom w:w="28" w:type="dxa"/>
            </w:tcMar>
            <w:hideMark/>
          </w:tcPr>
          <w:p w14:paraId="67A89F87" w14:textId="77777777" w:rsidR="0073196C" w:rsidRPr="00D50121" w:rsidRDefault="0073196C">
            <w:pPr>
              <w:rPr>
                <w:rFonts w:ascii="Times New Roman" w:hAnsi="Times New Roman" w:cs="Times New Roman"/>
              </w:rPr>
            </w:pPr>
            <w:proofErr w:type="spellStart"/>
            <w:r w:rsidRPr="00D50121">
              <w:rPr>
                <w:rFonts w:ascii="Times New Roman" w:hAnsi="Times New Roman" w:cs="Times New Roman"/>
              </w:rPr>
              <w:t>Казахстан</w:t>
            </w:r>
            <w:proofErr w:type="spellEnd"/>
          </w:p>
        </w:tc>
        <w:tc>
          <w:tcPr>
            <w:tcW w:w="1755" w:type="dxa"/>
            <w:tcMar>
              <w:top w:w="28" w:type="dxa"/>
              <w:bottom w:w="28" w:type="dxa"/>
            </w:tcMar>
            <w:hideMark/>
          </w:tcPr>
          <w:p w14:paraId="4AFCE00D" w14:textId="75B1CEE3" w:rsidR="0073196C" w:rsidRPr="00D50121" w:rsidRDefault="0073196C">
            <w:pPr>
              <w:rPr>
                <w:rFonts w:ascii="Times New Roman" w:hAnsi="Times New Roman" w:cs="Times New Roman"/>
                <w:lang w:val="ru-RU"/>
              </w:rPr>
            </w:pPr>
            <w:r w:rsidRPr="00D50121">
              <w:rPr>
                <w:rFonts w:ascii="Times New Roman" w:hAnsi="Times New Roman" w:cs="Times New Roman"/>
                <w:b/>
                <w:bCs/>
                <w:lang w:val="ru-RU"/>
              </w:rPr>
              <w:t>Алия Байгенжина</w:t>
            </w:r>
            <w:r w:rsidRPr="00D5012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14:paraId="70D845F4" w14:textId="2803CC24" w:rsidR="0073196C" w:rsidRPr="00D50121" w:rsidRDefault="0073196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0121">
              <w:rPr>
                <w:rFonts w:ascii="Times New Roman" w:hAnsi="Times New Roman" w:cs="Times New Roman"/>
                <w:lang w:val="ru-RU"/>
              </w:rPr>
              <w:t>Заместитель председателя комитета казначейства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00AA9D92" w14:textId="444FD169" w:rsidR="0073196C" w:rsidRPr="00D50121" w:rsidRDefault="0073196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0121">
              <w:rPr>
                <w:rFonts w:ascii="Times New Roman" w:hAnsi="Times New Roman" w:cs="Times New Roman"/>
              </w:rPr>
              <w:t>a</w:t>
            </w:r>
            <w:r w:rsidRPr="00D50121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D50121">
              <w:rPr>
                <w:rFonts w:ascii="Times New Roman" w:hAnsi="Times New Roman" w:cs="Times New Roman"/>
              </w:rPr>
              <w:t>baigenzhina</w:t>
            </w:r>
            <w:proofErr w:type="spellEnd"/>
            <w:r w:rsidRPr="00D50121">
              <w:rPr>
                <w:rFonts w:ascii="Times New Roman" w:hAnsi="Times New Roman" w:cs="Times New Roman"/>
                <w:lang w:val="ru-RU"/>
              </w:rPr>
              <w:t>@</w:t>
            </w:r>
            <w:proofErr w:type="spellStart"/>
            <w:r w:rsidRPr="00D50121">
              <w:rPr>
                <w:rFonts w:ascii="Times New Roman" w:hAnsi="Times New Roman" w:cs="Times New Roman"/>
              </w:rPr>
              <w:t>minfin</w:t>
            </w:r>
            <w:proofErr w:type="spellEnd"/>
            <w:r w:rsidRPr="00D50121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D50121">
              <w:rPr>
                <w:rFonts w:ascii="Times New Roman" w:hAnsi="Times New Roman" w:cs="Times New Roman"/>
              </w:rPr>
              <w:t>gov</w:t>
            </w:r>
            <w:proofErr w:type="spellEnd"/>
            <w:r w:rsidRPr="00D50121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D50121">
              <w:rPr>
                <w:rFonts w:ascii="Times New Roman" w:hAnsi="Times New Roman" w:cs="Times New Roman"/>
              </w:rPr>
              <w:t>kz</w:t>
            </w:r>
            <w:proofErr w:type="spellEnd"/>
          </w:p>
        </w:tc>
      </w:tr>
      <w:tr w:rsidR="0073196C" w:rsidRPr="00D50121" w14:paraId="03582F6E" w14:textId="2C6B9367" w:rsidTr="005018AE">
        <w:trPr>
          <w:trHeight w:val="583"/>
        </w:trPr>
        <w:tc>
          <w:tcPr>
            <w:tcW w:w="1501" w:type="dxa"/>
            <w:noWrap/>
            <w:tcMar>
              <w:top w:w="28" w:type="dxa"/>
              <w:bottom w:w="28" w:type="dxa"/>
            </w:tcMar>
            <w:hideMark/>
          </w:tcPr>
          <w:p w14:paraId="5154FD67" w14:textId="77777777" w:rsidR="0073196C" w:rsidRPr="00D50121" w:rsidRDefault="0073196C">
            <w:pPr>
              <w:rPr>
                <w:rFonts w:ascii="Times New Roman" w:hAnsi="Times New Roman" w:cs="Times New Roman"/>
              </w:rPr>
            </w:pPr>
            <w:proofErr w:type="spellStart"/>
            <w:r w:rsidRPr="00D50121">
              <w:rPr>
                <w:rFonts w:ascii="Times New Roman" w:hAnsi="Times New Roman" w:cs="Times New Roman"/>
              </w:rPr>
              <w:t>Косово</w:t>
            </w:r>
            <w:proofErr w:type="spellEnd"/>
          </w:p>
        </w:tc>
        <w:tc>
          <w:tcPr>
            <w:tcW w:w="1755" w:type="dxa"/>
            <w:tcMar>
              <w:top w:w="28" w:type="dxa"/>
              <w:bottom w:w="28" w:type="dxa"/>
            </w:tcMar>
            <w:hideMark/>
          </w:tcPr>
          <w:p w14:paraId="448A291E" w14:textId="55EE3AA8" w:rsidR="0073196C" w:rsidRPr="00D50121" w:rsidRDefault="0073196C">
            <w:pPr>
              <w:rPr>
                <w:rFonts w:ascii="Times New Roman" w:hAnsi="Times New Roman" w:cs="Times New Roman"/>
              </w:rPr>
            </w:pPr>
            <w:proofErr w:type="spellStart"/>
            <w:r w:rsidRPr="00D50121">
              <w:rPr>
                <w:rFonts w:ascii="Times New Roman" w:hAnsi="Times New Roman" w:cs="Times New Roman"/>
                <w:b/>
                <w:bCs/>
                <w:lang w:val="ru-RU"/>
              </w:rPr>
              <w:t>Ахмет</w:t>
            </w:r>
            <w:proofErr w:type="spellEnd"/>
            <w:r w:rsidRPr="00D501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50121">
              <w:rPr>
                <w:rFonts w:ascii="Times New Roman" w:hAnsi="Times New Roman" w:cs="Times New Roman"/>
                <w:b/>
                <w:bCs/>
                <w:lang w:val="ru-RU"/>
              </w:rPr>
              <w:t>Исмаили</w:t>
            </w:r>
            <w:proofErr w:type="spellEnd"/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14:paraId="16595849" w14:textId="62FCF3AE" w:rsidR="0073196C" w:rsidRPr="00D50121" w:rsidRDefault="0073196C">
            <w:pPr>
              <w:rPr>
                <w:rFonts w:ascii="Times New Roman" w:hAnsi="Times New Roman" w:cs="Times New Roman"/>
                <w:b/>
                <w:bCs/>
              </w:rPr>
            </w:pPr>
            <w:r w:rsidRPr="00D50121">
              <w:rPr>
                <w:rFonts w:ascii="Times New Roman" w:hAnsi="Times New Roman" w:cs="Times New Roman"/>
                <w:lang w:val="ru-RU"/>
              </w:rPr>
              <w:t xml:space="preserve">Генеральный </w:t>
            </w:r>
            <w:r w:rsidR="00C368C1" w:rsidRPr="00D50121">
              <w:rPr>
                <w:rFonts w:ascii="Times New Roman" w:hAnsi="Times New Roman" w:cs="Times New Roman"/>
                <w:lang w:val="ru-RU"/>
              </w:rPr>
              <w:t>директор казначейства Министерства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36029416" w14:textId="13777C2C" w:rsidR="0073196C" w:rsidRPr="00D50121" w:rsidRDefault="0073196C">
            <w:pPr>
              <w:rPr>
                <w:rFonts w:ascii="Times New Roman" w:hAnsi="Times New Roman" w:cs="Times New Roman"/>
                <w:b/>
                <w:bCs/>
              </w:rPr>
            </w:pPr>
            <w:r w:rsidRPr="00D50121">
              <w:rPr>
                <w:rFonts w:ascii="Times New Roman" w:hAnsi="Times New Roman" w:cs="Times New Roman"/>
              </w:rPr>
              <w:t>ahmet.ismaili@rks-gov.net</w:t>
            </w:r>
          </w:p>
        </w:tc>
      </w:tr>
      <w:tr w:rsidR="0073196C" w:rsidRPr="00D50121" w14:paraId="1FF94191" w14:textId="1BF7E1C7" w:rsidTr="005018AE">
        <w:trPr>
          <w:trHeight w:val="906"/>
        </w:trPr>
        <w:tc>
          <w:tcPr>
            <w:tcW w:w="1501" w:type="dxa"/>
            <w:noWrap/>
            <w:tcMar>
              <w:top w:w="28" w:type="dxa"/>
              <w:bottom w:w="28" w:type="dxa"/>
            </w:tcMar>
            <w:hideMark/>
          </w:tcPr>
          <w:p w14:paraId="69204608" w14:textId="77777777" w:rsidR="0073196C" w:rsidRPr="00D50121" w:rsidRDefault="0073196C">
            <w:pPr>
              <w:rPr>
                <w:rFonts w:ascii="Times New Roman" w:hAnsi="Times New Roman" w:cs="Times New Roman"/>
              </w:rPr>
            </w:pPr>
            <w:proofErr w:type="spellStart"/>
            <w:r w:rsidRPr="00D50121">
              <w:rPr>
                <w:rFonts w:ascii="Times New Roman" w:hAnsi="Times New Roman" w:cs="Times New Roman"/>
              </w:rPr>
              <w:t>Кыргызстан</w:t>
            </w:r>
            <w:proofErr w:type="spellEnd"/>
          </w:p>
        </w:tc>
        <w:tc>
          <w:tcPr>
            <w:tcW w:w="1755" w:type="dxa"/>
            <w:tcMar>
              <w:top w:w="28" w:type="dxa"/>
              <w:bottom w:w="28" w:type="dxa"/>
            </w:tcMar>
            <w:hideMark/>
          </w:tcPr>
          <w:p w14:paraId="162B8E28" w14:textId="390F89AB" w:rsidR="0073196C" w:rsidRPr="00D50121" w:rsidRDefault="0073196C">
            <w:pPr>
              <w:rPr>
                <w:rFonts w:ascii="Times New Roman" w:hAnsi="Times New Roman" w:cs="Times New Roman"/>
                <w:lang w:val="ru-RU"/>
              </w:rPr>
            </w:pPr>
            <w:r w:rsidRPr="00D50121">
              <w:rPr>
                <w:rFonts w:ascii="Times New Roman" w:hAnsi="Times New Roman" w:cs="Times New Roman"/>
                <w:b/>
                <w:bCs/>
                <w:lang w:val="ru-RU"/>
              </w:rPr>
              <w:t>Марлен Амандыков</w:t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14:paraId="21DF575E" w14:textId="62A8A27B" w:rsidR="0073196C" w:rsidRPr="00D50121" w:rsidRDefault="0073196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0121">
              <w:rPr>
                <w:rFonts w:ascii="Times New Roman" w:hAnsi="Times New Roman" w:cs="Times New Roman"/>
                <w:lang w:val="ru-RU"/>
              </w:rPr>
              <w:t>Заместитель Директора центрального казначейства Мин</w:t>
            </w:r>
            <w:r w:rsidR="00C368C1" w:rsidRPr="00D50121">
              <w:rPr>
                <w:rFonts w:ascii="Times New Roman" w:hAnsi="Times New Roman" w:cs="Times New Roman"/>
                <w:lang w:val="ru-RU"/>
              </w:rPr>
              <w:t>истерства финансов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0F9D5FEB" w14:textId="0922142C" w:rsidR="0073196C" w:rsidRPr="00D50121" w:rsidRDefault="0073196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0121">
              <w:rPr>
                <w:rFonts w:ascii="Times New Roman" w:hAnsi="Times New Roman" w:cs="Times New Roman"/>
              </w:rPr>
              <w:t>m</w:t>
            </w:r>
            <w:r w:rsidRPr="00D50121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D50121">
              <w:rPr>
                <w:rFonts w:ascii="Times New Roman" w:hAnsi="Times New Roman" w:cs="Times New Roman"/>
              </w:rPr>
              <w:t>amandykov</w:t>
            </w:r>
            <w:proofErr w:type="spellEnd"/>
            <w:r w:rsidRPr="00D50121">
              <w:rPr>
                <w:rFonts w:ascii="Times New Roman" w:hAnsi="Times New Roman" w:cs="Times New Roman"/>
                <w:lang w:val="ru-RU"/>
              </w:rPr>
              <w:t>@</w:t>
            </w:r>
            <w:proofErr w:type="spellStart"/>
            <w:r w:rsidRPr="00D50121">
              <w:rPr>
                <w:rFonts w:ascii="Times New Roman" w:hAnsi="Times New Roman" w:cs="Times New Roman"/>
              </w:rPr>
              <w:t>minfin</w:t>
            </w:r>
            <w:proofErr w:type="spellEnd"/>
            <w:r w:rsidRPr="00D50121">
              <w:rPr>
                <w:rFonts w:ascii="Times New Roman" w:hAnsi="Times New Roman" w:cs="Times New Roman"/>
                <w:lang w:val="ru-RU"/>
              </w:rPr>
              <w:t>.</w:t>
            </w:r>
            <w:r w:rsidRPr="00D50121">
              <w:rPr>
                <w:rFonts w:ascii="Times New Roman" w:hAnsi="Times New Roman" w:cs="Times New Roman"/>
              </w:rPr>
              <w:t>kg</w:t>
            </w:r>
          </w:p>
        </w:tc>
      </w:tr>
      <w:tr w:rsidR="0073196C" w:rsidRPr="00D50121" w14:paraId="0C504234" w14:textId="23757EEF" w:rsidTr="005018AE">
        <w:trPr>
          <w:trHeight w:val="584"/>
        </w:trPr>
        <w:tc>
          <w:tcPr>
            <w:tcW w:w="1501" w:type="dxa"/>
            <w:noWrap/>
            <w:tcMar>
              <w:top w:w="28" w:type="dxa"/>
              <w:bottom w:w="28" w:type="dxa"/>
            </w:tcMar>
            <w:hideMark/>
          </w:tcPr>
          <w:p w14:paraId="38551185" w14:textId="77777777" w:rsidR="0073196C" w:rsidRPr="00D50121" w:rsidRDefault="0073196C">
            <w:pPr>
              <w:rPr>
                <w:rFonts w:ascii="Times New Roman" w:hAnsi="Times New Roman" w:cs="Times New Roman"/>
              </w:rPr>
            </w:pPr>
            <w:proofErr w:type="spellStart"/>
            <w:r w:rsidRPr="00D50121">
              <w:rPr>
                <w:rFonts w:ascii="Times New Roman" w:hAnsi="Times New Roman" w:cs="Times New Roman"/>
              </w:rPr>
              <w:t>Молдова</w:t>
            </w:r>
            <w:proofErr w:type="spellEnd"/>
          </w:p>
        </w:tc>
        <w:tc>
          <w:tcPr>
            <w:tcW w:w="1755" w:type="dxa"/>
            <w:tcMar>
              <w:top w:w="28" w:type="dxa"/>
              <w:bottom w:w="28" w:type="dxa"/>
            </w:tcMar>
            <w:hideMark/>
          </w:tcPr>
          <w:p w14:paraId="328DFDD9" w14:textId="34FCAC0C" w:rsidR="0073196C" w:rsidRPr="00D50121" w:rsidRDefault="0073196C">
            <w:pPr>
              <w:rPr>
                <w:rFonts w:ascii="Times New Roman" w:hAnsi="Times New Roman" w:cs="Times New Roman"/>
                <w:lang w:val="ru-RU"/>
              </w:rPr>
            </w:pPr>
            <w:r w:rsidRPr="00D50121">
              <w:rPr>
                <w:rFonts w:ascii="Times New Roman" w:hAnsi="Times New Roman" w:cs="Times New Roman"/>
                <w:b/>
                <w:bCs/>
                <w:lang w:val="ru-RU"/>
              </w:rPr>
              <w:t>Анжела Воронин</w:t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14:paraId="54ECC189" w14:textId="1DD21EE4" w:rsidR="0073196C" w:rsidRPr="00D50121" w:rsidRDefault="00C368C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0121">
              <w:rPr>
                <w:rFonts w:ascii="Times New Roman" w:hAnsi="Times New Roman" w:cs="Times New Roman"/>
                <w:lang w:val="ru-RU"/>
              </w:rPr>
              <w:t>Директор Государственного казначейства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6D935204" w14:textId="2B8701FC" w:rsidR="0073196C" w:rsidRPr="00D50121" w:rsidRDefault="00C368C1">
            <w:pPr>
              <w:rPr>
                <w:rFonts w:ascii="Times New Roman" w:hAnsi="Times New Roman" w:cs="Times New Roman"/>
              </w:rPr>
            </w:pPr>
            <w:r w:rsidRPr="00D50121">
              <w:rPr>
                <w:rFonts w:ascii="Times New Roman" w:hAnsi="Times New Roman" w:cs="Times New Roman"/>
              </w:rPr>
              <w:t>angela.voronin@mf.gov.md</w:t>
            </w:r>
          </w:p>
        </w:tc>
      </w:tr>
      <w:tr w:rsidR="0073196C" w:rsidRPr="00D50121" w14:paraId="7DBE2327" w14:textId="47BE5053" w:rsidTr="005018AE">
        <w:trPr>
          <w:trHeight w:val="882"/>
        </w:trPr>
        <w:tc>
          <w:tcPr>
            <w:tcW w:w="1501" w:type="dxa"/>
            <w:noWrap/>
            <w:tcMar>
              <w:top w:w="28" w:type="dxa"/>
              <w:bottom w:w="28" w:type="dxa"/>
            </w:tcMar>
            <w:hideMark/>
          </w:tcPr>
          <w:p w14:paraId="7E088C98" w14:textId="77777777" w:rsidR="0073196C" w:rsidRPr="00D50121" w:rsidRDefault="0073196C">
            <w:pPr>
              <w:rPr>
                <w:rFonts w:ascii="Times New Roman" w:hAnsi="Times New Roman" w:cs="Times New Roman"/>
              </w:rPr>
            </w:pPr>
            <w:proofErr w:type="spellStart"/>
            <w:r w:rsidRPr="00D50121">
              <w:rPr>
                <w:rFonts w:ascii="Times New Roman" w:hAnsi="Times New Roman" w:cs="Times New Roman"/>
              </w:rPr>
              <w:t>Россия</w:t>
            </w:r>
            <w:proofErr w:type="spellEnd"/>
          </w:p>
        </w:tc>
        <w:tc>
          <w:tcPr>
            <w:tcW w:w="1755" w:type="dxa"/>
            <w:tcMar>
              <w:top w:w="28" w:type="dxa"/>
              <w:bottom w:w="28" w:type="dxa"/>
            </w:tcMar>
            <w:hideMark/>
          </w:tcPr>
          <w:p w14:paraId="29069CE7" w14:textId="5F59D948" w:rsidR="0073196C" w:rsidRPr="00D50121" w:rsidRDefault="0073196C">
            <w:pPr>
              <w:rPr>
                <w:rFonts w:ascii="Times New Roman" w:hAnsi="Times New Roman" w:cs="Times New Roman"/>
                <w:lang w:val="ru-RU"/>
              </w:rPr>
            </w:pPr>
            <w:r w:rsidRPr="00D50121">
              <w:rPr>
                <w:rFonts w:ascii="Times New Roman" w:hAnsi="Times New Roman" w:cs="Times New Roman"/>
                <w:b/>
                <w:bCs/>
                <w:lang w:val="ru-RU"/>
              </w:rPr>
              <w:t>Семенова Екатерина</w:t>
            </w:r>
            <w:r w:rsidRPr="00D50121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14:paraId="6130822C" w14:textId="120D006F" w:rsidR="0073196C" w:rsidRPr="00D50121" w:rsidRDefault="00C368C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0121">
              <w:rPr>
                <w:rFonts w:ascii="Times New Roman" w:hAnsi="Times New Roman" w:cs="Times New Roman"/>
                <w:lang w:val="ru-RU"/>
              </w:rPr>
              <w:t>Начальник управления обеспечения исполнения федерального бюджета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6B1C5724" w14:textId="21530300" w:rsidR="0073196C" w:rsidRPr="00D50121" w:rsidRDefault="00C368C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D50121">
              <w:rPr>
                <w:rFonts w:ascii="Times New Roman" w:hAnsi="Times New Roman" w:cs="Times New Roman"/>
              </w:rPr>
              <w:t>esemenova</w:t>
            </w:r>
            <w:proofErr w:type="spellEnd"/>
            <w:r w:rsidRPr="00D50121">
              <w:rPr>
                <w:rFonts w:ascii="Times New Roman" w:hAnsi="Times New Roman" w:cs="Times New Roman"/>
                <w:lang w:val="ru-RU"/>
              </w:rPr>
              <w:t>@</w:t>
            </w:r>
            <w:proofErr w:type="spellStart"/>
            <w:r w:rsidRPr="00D50121">
              <w:rPr>
                <w:rFonts w:ascii="Times New Roman" w:hAnsi="Times New Roman" w:cs="Times New Roman"/>
              </w:rPr>
              <w:t>roskazna</w:t>
            </w:r>
            <w:proofErr w:type="spellEnd"/>
            <w:r w:rsidRPr="00D50121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D50121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73196C" w:rsidRPr="00D50121" w14:paraId="4D5CBC83" w14:textId="3947FBDC" w:rsidTr="005018AE">
        <w:trPr>
          <w:trHeight w:val="576"/>
        </w:trPr>
        <w:tc>
          <w:tcPr>
            <w:tcW w:w="1501" w:type="dxa"/>
            <w:noWrap/>
            <w:tcMar>
              <w:top w:w="28" w:type="dxa"/>
              <w:bottom w:w="28" w:type="dxa"/>
            </w:tcMar>
            <w:hideMark/>
          </w:tcPr>
          <w:p w14:paraId="02579C30" w14:textId="77777777" w:rsidR="0073196C" w:rsidRPr="00D50121" w:rsidRDefault="0073196C">
            <w:pPr>
              <w:rPr>
                <w:rFonts w:ascii="Times New Roman" w:hAnsi="Times New Roman" w:cs="Times New Roman"/>
              </w:rPr>
            </w:pPr>
            <w:proofErr w:type="spellStart"/>
            <w:r w:rsidRPr="00D50121">
              <w:rPr>
                <w:rFonts w:ascii="Times New Roman" w:hAnsi="Times New Roman" w:cs="Times New Roman"/>
              </w:rPr>
              <w:t>Турция</w:t>
            </w:r>
            <w:proofErr w:type="spellEnd"/>
            <w:r w:rsidRPr="00D501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5" w:type="dxa"/>
            <w:tcMar>
              <w:top w:w="28" w:type="dxa"/>
              <w:bottom w:w="28" w:type="dxa"/>
            </w:tcMar>
            <w:hideMark/>
          </w:tcPr>
          <w:p w14:paraId="760F8B37" w14:textId="30C102F4" w:rsidR="0073196C" w:rsidRPr="00D50121" w:rsidRDefault="00C368C1">
            <w:pPr>
              <w:rPr>
                <w:rFonts w:ascii="Times New Roman" w:hAnsi="Times New Roman" w:cs="Times New Roman"/>
              </w:rPr>
            </w:pPr>
            <w:proofErr w:type="spellStart"/>
            <w:r w:rsidRPr="00D50121">
              <w:rPr>
                <w:rFonts w:ascii="Times New Roman" w:hAnsi="Times New Roman" w:cs="Times New Roman"/>
                <w:b/>
                <w:bCs/>
                <w:lang w:val="ru-RU"/>
              </w:rPr>
              <w:t>Илиас</w:t>
            </w:r>
            <w:proofErr w:type="spellEnd"/>
            <w:r w:rsidRPr="00D5012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D50121">
              <w:rPr>
                <w:rFonts w:ascii="Times New Roman" w:hAnsi="Times New Roman" w:cs="Times New Roman"/>
                <w:b/>
                <w:bCs/>
                <w:lang w:val="ru-RU"/>
              </w:rPr>
              <w:t>Туфан</w:t>
            </w:r>
            <w:proofErr w:type="spellEnd"/>
            <w:r w:rsidR="0073196C" w:rsidRPr="00D501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14:paraId="71F2C53C" w14:textId="7B7F40B4" w:rsidR="0073196C" w:rsidRPr="00D50121" w:rsidRDefault="00C368C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0121">
              <w:rPr>
                <w:rFonts w:ascii="Times New Roman" w:hAnsi="Times New Roman" w:cs="Times New Roman"/>
                <w:lang w:val="ru-RU"/>
              </w:rPr>
              <w:t>Руководитель Департамента управления ликвидностью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19960376" w14:textId="287C25FE" w:rsidR="0073196C" w:rsidRPr="00D50121" w:rsidRDefault="00C368C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D50121">
              <w:rPr>
                <w:rFonts w:ascii="Times New Roman" w:hAnsi="Times New Roman" w:cs="Times New Roman"/>
              </w:rPr>
              <w:t>ilyas</w:t>
            </w:r>
            <w:proofErr w:type="spellEnd"/>
            <w:r w:rsidRPr="00D50121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D50121">
              <w:rPr>
                <w:rFonts w:ascii="Times New Roman" w:hAnsi="Times New Roman" w:cs="Times New Roman"/>
              </w:rPr>
              <w:t>tufan</w:t>
            </w:r>
            <w:proofErr w:type="spellEnd"/>
            <w:r w:rsidRPr="00D50121">
              <w:rPr>
                <w:rFonts w:ascii="Times New Roman" w:hAnsi="Times New Roman" w:cs="Times New Roman"/>
                <w:lang w:val="ru-RU"/>
              </w:rPr>
              <w:t>@</w:t>
            </w:r>
            <w:proofErr w:type="spellStart"/>
            <w:r w:rsidRPr="00D50121">
              <w:rPr>
                <w:rFonts w:ascii="Times New Roman" w:hAnsi="Times New Roman" w:cs="Times New Roman"/>
              </w:rPr>
              <w:t>hazine</w:t>
            </w:r>
            <w:proofErr w:type="spellEnd"/>
            <w:r w:rsidRPr="00D50121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D50121">
              <w:rPr>
                <w:rFonts w:ascii="Times New Roman" w:hAnsi="Times New Roman" w:cs="Times New Roman"/>
              </w:rPr>
              <w:t>gov</w:t>
            </w:r>
            <w:proofErr w:type="spellEnd"/>
            <w:r w:rsidRPr="00D50121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D50121">
              <w:rPr>
                <w:rFonts w:ascii="Times New Roman" w:hAnsi="Times New Roman" w:cs="Times New Roman"/>
              </w:rPr>
              <w:t>tr</w:t>
            </w:r>
            <w:proofErr w:type="spellEnd"/>
          </w:p>
        </w:tc>
      </w:tr>
      <w:tr w:rsidR="0073196C" w:rsidRPr="00D50121" w14:paraId="7D8F3A04" w14:textId="2B0F85DC" w:rsidTr="005018AE">
        <w:trPr>
          <w:trHeight w:val="813"/>
        </w:trPr>
        <w:tc>
          <w:tcPr>
            <w:tcW w:w="1501" w:type="dxa"/>
            <w:noWrap/>
            <w:tcMar>
              <w:top w:w="28" w:type="dxa"/>
              <w:bottom w:w="28" w:type="dxa"/>
            </w:tcMar>
            <w:hideMark/>
          </w:tcPr>
          <w:p w14:paraId="79B8BDFC" w14:textId="77777777" w:rsidR="0073196C" w:rsidRPr="00D50121" w:rsidRDefault="0073196C">
            <w:pPr>
              <w:rPr>
                <w:rFonts w:ascii="Times New Roman" w:hAnsi="Times New Roman" w:cs="Times New Roman"/>
              </w:rPr>
            </w:pPr>
            <w:proofErr w:type="spellStart"/>
            <w:r w:rsidRPr="00D50121">
              <w:rPr>
                <w:rFonts w:ascii="Times New Roman" w:hAnsi="Times New Roman" w:cs="Times New Roman"/>
              </w:rPr>
              <w:t>Украина</w:t>
            </w:r>
            <w:proofErr w:type="spellEnd"/>
          </w:p>
        </w:tc>
        <w:tc>
          <w:tcPr>
            <w:tcW w:w="1755" w:type="dxa"/>
            <w:tcMar>
              <w:top w:w="28" w:type="dxa"/>
              <w:bottom w:w="28" w:type="dxa"/>
            </w:tcMar>
            <w:hideMark/>
          </w:tcPr>
          <w:p w14:paraId="3F5D68EE" w14:textId="14F17C85" w:rsidR="0073196C" w:rsidRPr="00D50121" w:rsidRDefault="0073196C">
            <w:pPr>
              <w:rPr>
                <w:rFonts w:ascii="Times New Roman" w:hAnsi="Times New Roman" w:cs="Times New Roman"/>
                <w:lang w:val="ru-RU"/>
              </w:rPr>
            </w:pPr>
            <w:r w:rsidRPr="00D50121">
              <w:rPr>
                <w:rFonts w:ascii="Times New Roman" w:hAnsi="Times New Roman" w:cs="Times New Roman"/>
                <w:b/>
                <w:bCs/>
                <w:lang w:val="ru-RU"/>
              </w:rPr>
              <w:t>Александр Грубиян</w:t>
            </w:r>
            <w:r w:rsidRPr="00D50121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14:paraId="618CDE9C" w14:textId="6BC5B29D" w:rsidR="0073196C" w:rsidRPr="00D50121" w:rsidRDefault="00C368C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0121">
              <w:rPr>
                <w:rFonts w:ascii="Times New Roman" w:hAnsi="Times New Roman" w:cs="Times New Roman"/>
                <w:lang w:val="ru-RU"/>
              </w:rPr>
              <w:t>Заместитель главы государственной казначейской службы Украины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0D8F010C" w14:textId="768F8ADD" w:rsidR="0073196C" w:rsidRPr="00D50121" w:rsidRDefault="00C368C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D50121">
              <w:rPr>
                <w:rFonts w:ascii="Times New Roman" w:hAnsi="Times New Roman" w:cs="Times New Roman"/>
              </w:rPr>
              <w:t>Grubiyan</w:t>
            </w:r>
            <w:proofErr w:type="spellEnd"/>
            <w:r w:rsidRPr="00D50121">
              <w:rPr>
                <w:rFonts w:ascii="Times New Roman" w:hAnsi="Times New Roman" w:cs="Times New Roman"/>
                <w:lang w:val="ru-RU"/>
              </w:rPr>
              <w:t>@</w:t>
            </w:r>
            <w:r w:rsidRPr="00D50121">
              <w:rPr>
                <w:rFonts w:ascii="Times New Roman" w:hAnsi="Times New Roman" w:cs="Times New Roman"/>
              </w:rPr>
              <w:t>treasury</w:t>
            </w:r>
            <w:r w:rsidRPr="00D50121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D50121">
              <w:rPr>
                <w:rFonts w:ascii="Times New Roman" w:hAnsi="Times New Roman" w:cs="Times New Roman"/>
              </w:rPr>
              <w:t>gov</w:t>
            </w:r>
            <w:proofErr w:type="spellEnd"/>
            <w:r w:rsidRPr="00D50121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D50121">
              <w:rPr>
                <w:rFonts w:ascii="Times New Roman" w:hAnsi="Times New Roman" w:cs="Times New Roman"/>
              </w:rPr>
              <w:t>ua</w:t>
            </w:r>
            <w:proofErr w:type="spellEnd"/>
          </w:p>
        </w:tc>
      </w:tr>
      <w:tr w:rsidR="0073196C" w:rsidRPr="00D50121" w14:paraId="18562F73" w14:textId="4227DEB5" w:rsidTr="005018AE">
        <w:trPr>
          <w:trHeight w:val="863"/>
        </w:trPr>
        <w:tc>
          <w:tcPr>
            <w:tcW w:w="1501" w:type="dxa"/>
            <w:noWrap/>
            <w:tcMar>
              <w:top w:w="28" w:type="dxa"/>
              <w:bottom w:w="28" w:type="dxa"/>
            </w:tcMar>
            <w:hideMark/>
          </w:tcPr>
          <w:p w14:paraId="7AB19732" w14:textId="77777777" w:rsidR="0073196C" w:rsidRPr="00D50121" w:rsidRDefault="0073196C">
            <w:pPr>
              <w:rPr>
                <w:rFonts w:ascii="Times New Roman" w:hAnsi="Times New Roman" w:cs="Times New Roman"/>
              </w:rPr>
            </w:pPr>
            <w:proofErr w:type="spellStart"/>
            <w:r w:rsidRPr="00D50121">
              <w:rPr>
                <w:rFonts w:ascii="Times New Roman" w:hAnsi="Times New Roman" w:cs="Times New Roman"/>
              </w:rPr>
              <w:t>Узбекистан</w:t>
            </w:r>
            <w:proofErr w:type="spellEnd"/>
          </w:p>
        </w:tc>
        <w:tc>
          <w:tcPr>
            <w:tcW w:w="1755" w:type="dxa"/>
            <w:tcMar>
              <w:top w:w="28" w:type="dxa"/>
              <w:bottom w:w="28" w:type="dxa"/>
            </w:tcMar>
            <w:hideMark/>
          </w:tcPr>
          <w:p w14:paraId="0A02612A" w14:textId="15E5305A" w:rsidR="0073196C" w:rsidRPr="00D50121" w:rsidRDefault="0073196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50121">
              <w:rPr>
                <w:rFonts w:ascii="Times New Roman" w:hAnsi="Times New Roman" w:cs="Times New Roman"/>
                <w:b/>
                <w:bCs/>
                <w:lang w:val="ru-RU"/>
              </w:rPr>
              <w:t>Нумон</w:t>
            </w:r>
            <w:proofErr w:type="spellEnd"/>
            <w:r w:rsidRPr="00D5012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D50121">
              <w:rPr>
                <w:rFonts w:ascii="Times New Roman" w:hAnsi="Times New Roman" w:cs="Times New Roman"/>
                <w:b/>
                <w:bCs/>
                <w:lang w:val="ru-RU"/>
              </w:rPr>
              <w:t>Джураев</w:t>
            </w:r>
            <w:proofErr w:type="spellEnd"/>
            <w:r w:rsidRPr="00D50121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14:paraId="1528C7F1" w14:textId="4346E926" w:rsidR="0073196C" w:rsidRPr="00D50121" w:rsidRDefault="00C368C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0121">
              <w:rPr>
                <w:rFonts w:ascii="Times New Roman" w:hAnsi="Times New Roman" w:cs="Times New Roman"/>
                <w:lang w:val="ru-RU"/>
              </w:rPr>
              <w:t>Заместитель начальника управления методологии Министерства финансов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14:paraId="0E97AC2F" w14:textId="639D9BB9" w:rsidR="0073196C" w:rsidRPr="00D50121" w:rsidRDefault="00C368C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D50121">
              <w:rPr>
                <w:rFonts w:ascii="Times New Roman" w:hAnsi="Times New Roman" w:cs="Times New Roman"/>
              </w:rPr>
              <w:t>Ndjuraev</w:t>
            </w:r>
            <w:proofErr w:type="spellEnd"/>
            <w:r w:rsidRPr="00D50121">
              <w:rPr>
                <w:rFonts w:ascii="Times New Roman" w:hAnsi="Times New Roman" w:cs="Times New Roman"/>
                <w:lang w:val="ru-RU"/>
              </w:rPr>
              <w:t>@</w:t>
            </w:r>
            <w:r w:rsidRPr="00D50121">
              <w:rPr>
                <w:rFonts w:ascii="Times New Roman" w:hAnsi="Times New Roman" w:cs="Times New Roman"/>
              </w:rPr>
              <w:t>mf</w:t>
            </w:r>
            <w:r w:rsidRPr="00D50121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D50121">
              <w:rPr>
                <w:rFonts w:ascii="Times New Roman" w:hAnsi="Times New Roman" w:cs="Times New Roman"/>
              </w:rPr>
              <w:t>uz</w:t>
            </w:r>
            <w:proofErr w:type="spellEnd"/>
          </w:p>
        </w:tc>
      </w:tr>
    </w:tbl>
    <w:p w14:paraId="7ADF1ACA" w14:textId="77777777" w:rsidR="00D50121" w:rsidRPr="00D50121" w:rsidRDefault="00D50121">
      <w:pPr>
        <w:rPr>
          <w:rFonts w:ascii="Times New Roman" w:hAnsi="Times New Roman" w:cs="Times New Roman"/>
          <w:lang w:val="ru-RU"/>
        </w:rPr>
      </w:pPr>
      <w:r w:rsidRPr="00D50121">
        <w:rPr>
          <w:rFonts w:ascii="Times New Roman" w:hAnsi="Times New Roman" w:cs="Times New Roman"/>
          <w:lang w:val="ru-RU"/>
        </w:rPr>
        <w:br w:type="page"/>
      </w:r>
    </w:p>
    <w:p w14:paraId="7E8FCF52" w14:textId="77777777" w:rsidR="005018AE" w:rsidRDefault="005018A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14:paraId="38E39245" w14:textId="667F635B" w:rsidR="005018AE" w:rsidRDefault="005018AE" w:rsidP="005018AE">
      <w:pPr>
        <w:ind w:left="85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Приложение 3</w:t>
      </w:r>
    </w:p>
    <w:p w14:paraId="18B1C07E" w14:textId="77777777" w:rsidR="003254ED" w:rsidRPr="00D50121" w:rsidRDefault="003254ED" w:rsidP="003254ED">
      <w:pPr>
        <w:jc w:val="center"/>
        <w:rPr>
          <w:rFonts w:ascii="Times New Roman" w:hAnsi="Times New Roman" w:cs="Times New Roman"/>
          <w:lang w:val="ru-RU"/>
        </w:rPr>
      </w:pPr>
      <w:r w:rsidRPr="00D50121">
        <w:rPr>
          <w:rFonts w:ascii="Times New Roman" w:hAnsi="Times New Roman" w:cs="Times New Roman"/>
          <w:lang w:val="ru-RU"/>
        </w:rPr>
        <w:t>Дополнительная информация по темам к обсуждению на 2019-2020 гг. (вопрос 1.1.)</w:t>
      </w:r>
    </w:p>
    <w:p w14:paraId="4013747F" w14:textId="77777777" w:rsidR="003254ED" w:rsidRPr="00D50121" w:rsidRDefault="003254ED" w:rsidP="005018AE">
      <w:pPr>
        <w:ind w:left="851"/>
        <w:rPr>
          <w:rFonts w:ascii="Times New Roman" w:hAnsi="Times New Roman" w:cs="Times New Roman"/>
          <w:lang w:val="ru-RU"/>
        </w:rPr>
      </w:pPr>
    </w:p>
    <w:sectPr w:rsidR="003254ED" w:rsidRPr="00D50121" w:rsidSect="004F14A6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5D655" w14:textId="77777777" w:rsidR="00C9290C" w:rsidRDefault="00C9290C" w:rsidP="004F14A6">
      <w:pPr>
        <w:spacing w:after="0" w:line="240" w:lineRule="auto"/>
      </w:pPr>
      <w:r>
        <w:separator/>
      </w:r>
    </w:p>
  </w:endnote>
  <w:endnote w:type="continuationSeparator" w:id="0">
    <w:p w14:paraId="25C1B7B9" w14:textId="77777777" w:rsidR="00C9290C" w:rsidRDefault="00C9290C" w:rsidP="004F1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7612748"/>
      <w:docPartObj>
        <w:docPartGallery w:val="Page Numbers (Bottom of Page)"/>
        <w:docPartUnique/>
      </w:docPartObj>
    </w:sdtPr>
    <w:sdtEndPr/>
    <w:sdtContent>
      <w:p w14:paraId="1630DC6A" w14:textId="03E0955E" w:rsidR="00063D07" w:rsidRDefault="00063D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ABF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29E6AA78" w14:textId="77777777" w:rsidR="00063D07" w:rsidRDefault="0006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61C87" w14:textId="77777777" w:rsidR="00C9290C" w:rsidRDefault="00C9290C" w:rsidP="004F14A6">
      <w:pPr>
        <w:spacing w:after="0" w:line="240" w:lineRule="auto"/>
      </w:pPr>
      <w:r>
        <w:separator/>
      </w:r>
    </w:p>
  </w:footnote>
  <w:footnote w:type="continuationSeparator" w:id="0">
    <w:p w14:paraId="1FCB8950" w14:textId="77777777" w:rsidR="00C9290C" w:rsidRDefault="00C9290C" w:rsidP="004F14A6">
      <w:pPr>
        <w:spacing w:after="0" w:line="240" w:lineRule="auto"/>
      </w:pPr>
      <w:r>
        <w:continuationSeparator/>
      </w:r>
    </w:p>
  </w:footnote>
  <w:footnote w:id="1">
    <w:p w14:paraId="6C160A74" w14:textId="5DD0B4E6" w:rsidR="00063D07" w:rsidRPr="00F40F0A" w:rsidRDefault="00063D07">
      <w:pPr>
        <w:pStyle w:val="FootnoteText"/>
        <w:rPr>
          <w:rFonts w:ascii="Times New Roman" w:hAnsi="Times New Roman" w:cs="Times New Roman"/>
          <w:lang w:val="ru-RU"/>
        </w:rPr>
      </w:pPr>
      <w:r w:rsidRPr="00F40F0A">
        <w:rPr>
          <w:rStyle w:val="FootnoteReference"/>
          <w:rFonts w:ascii="Times New Roman" w:hAnsi="Times New Roman" w:cs="Times New Roman"/>
        </w:rPr>
        <w:footnoteRef/>
      </w:r>
      <w:r w:rsidRPr="00F40F0A">
        <w:rPr>
          <w:rFonts w:ascii="Times New Roman" w:hAnsi="Times New Roman" w:cs="Times New Roman"/>
          <w:lang w:val="ru-RU"/>
        </w:rPr>
        <w:t xml:space="preserve"> Список лиц, заполнивших анкету, и их контактные</w:t>
      </w:r>
      <w:r>
        <w:rPr>
          <w:rFonts w:ascii="Times New Roman" w:hAnsi="Times New Roman" w:cs="Times New Roman"/>
          <w:lang w:val="ru-RU"/>
        </w:rPr>
        <w:t xml:space="preserve"> данные приведены в Приложении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FF"/>
    <w:rsid w:val="00021802"/>
    <w:rsid w:val="00063D07"/>
    <w:rsid w:val="000939B1"/>
    <w:rsid w:val="001B3DE1"/>
    <w:rsid w:val="001F5F2E"/>
    <w:rsid w:val="00253ABF"/>
    <w:rsid w:val="00267359"/>
    <w:rsid w:val="002A26E1"/>
    <w:rsid w:val="003254ED"/>
    <w:rsid w:val="00384DF0"/>
    <w:rsid w:val="003C32D9"/>
    <w:rsid w:val="0043379B"/>
    <w:rsid w:val="0044317A"/>
    <w:rsid w:val="004F14A6"/>
    <w:rsid w:val="005018AE"/>
    <w:rsid w:val="00521A6B"/>
    <w:rsid w:val="00573610"/>
    <w:rsid w:val="00600938"/>
    <w:rsid w:val="0060253E"/>
    <w:rsid w:val="0069019D"/>
    <w:rsid w:val="006F2354"/>
    <w:rsid w:val="0073196C"/>
    <w:rsid w:val="008B020F"/>
    <w:rsid w:val="008C13FA"/>
    <w:rsid w:val="009078BA"/>
    <w:rsid w:val="009F0A61"/>
    <w:rsid w:val="00B32D82"/>
    <w:rsid w:val="00C10565"/>
    <w:rsid w:val="00C368C1"/>
    <w:rsid w:val="00C9290C"/>
    <w:rsid w:val="00CB6AFF"/>
    <w:rsid w:val="00CC4B66"/>
    <w:rsid w:val="00D50121"/>
    <w:rsid w:val="00DB40CA"/>
    <w:rsid w:val="00DF2C63"/>
    <w:rsid w:val="00E32623"/>
    <w:rsid w:val="00E52E7E"/>
    <w:rsid w:val="00E6674F"/>
    <w:rsid w:val="00F40F0A"/>
    <w:rsid w:val="00F422C8"/>
    <w:rsid w:val="00F749BD"/>
    <w:rsid w:val="00F8649E"/>
    <w:rsid w:val="00FB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8B3C4"/>
  <w15:chartTrackingRefBased/>
  <w15:docId w15:val="{5E6B4833-3DA9-4BE0-AFD4-93309BE2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1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4A6"/>
  </w:style>
  <w:style w:type="paragraph" w:styleId="Footer">
    <w:name w:val="footer"/>
    <w:basedOn w:val="Normal"/>
    <w:link w:val="FooterChar"/>
    <w:uiPriority w:val="99"/>
    <w:unhideWhenUsed/>
    <w:rsid w:val="004F1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4A6"/>
  </w:style>
  <w:style w:type="paragraph" w:styleId="ListParagraph">
    <w:name w:val="List Paragraph"/>
    <w:basedOn w:val="Normal"/>
    <w:uiPriority w:val="34"/>
    <w:qFormat/>
    <w:rsid w:val="004F14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40F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0F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0F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5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30515-7C9A-42C4-B772-62FC14D4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2969</Words>
  <Characters>16926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Slizhevskaya</dc:creator>
  <cp:keywords/>
  <dc:description/>
  <cp:lastModifiedBy>Ekaterina A Zaleeva</cp:lastModifiedBy>
  <cp:revision>2</cp:revision>
  <dcterms:created xsi:type="dcterms:W3CDTF">2018-06-18T17:33:00Z</dcterms:created>
  <dcterms:modified xsi:type="dcterms:W3CDTF">2018-06-18T17:33:00Z</dcterms:modified>
</cp:coreProperties>
</file>